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77FDD" w14:textId="0665FF4E" w:rsidR="00A25453" w:rsidRDefault="009E1E90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Guía de Práctica </w:t>
      </w:r>
      <w:proofErr w:type="spellStart"/>
      <w:r>
        <w:rPr>
          <w:rFonts w:ascii="Century Gothic" w:eastAsia="Century Gothic" w:hAnsi="Century Gothic" w:cs="Century Gothic"/>
          <w:b/>
          <w:sz w:val="36"/>
          <w:szCs w:val="36"/>
        </w:rPr>
        <w:t>N°</w:t>
      </w:r>
      <w:proofErr w:type="spellEnd"/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 </w:t>
      </w:r>
      <w:r w:rsidR="00B93405">
        <w:rPr>
          <w:rFonts w:ascii="Century Gothic" w:eastAsia="Century Gothic" w:hAnsi="Century Gothic" w:cs="Century Gothic"/>
          <w:b/>
          <w:sz w:val="36"/>
          <w:szCs w:val="36"/>
        </w:rPr>
        <w:t>4</w:t>
      </w:r>
      <w:r>
        <w:rPr>
          <w:rFonts w:ascii="Century Gothic" w:eastAsia="Century Gothic" w:hAnsi="Century Gothic" w:cs="Century Gothic"/>
          <w:b/>
          <w:sz w:val="36"/>
          <w:szCs w:val="36"/>
        </w:rPr>
        <w:t>:</w:t>
      </w:r>
    </w:p>
    <w:p w14:paraId="5040F210" w14:textId="343EABC5" w:rsidR="00A25453" w:rsidRDefault="00A701DE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6C989D" wp14:editId="75923EB5">
                <wp:simplePos x="0" y="0"/>
                <wp:positionH relativeFrom="column">
                  <wp:posOffset>-62230</wp:posOffset>
                </wp:positionH>
                <wp:positionV relativeFrom="paragraph">
                  <wp:posOffset>1381125</wp:posOffset>
                </wp:positionV>
                <wp:extent cx="6072505" cy="790575"/>
                <wp:effectExtent l="0" t="0" r="23495" b="28575"/>
                <wp:wrapSquare wrapText="bothSides" distT="0" distB="0" distL="114300" distR="11430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505" cy="7905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AFF028" w14:textId="2CF0CF87" w:rsidR="00A25453" w:rsidRPr="00DC4CDB" w:rsidRDefault="009E1E90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color w:val="808080" w:themeColor="background1" w:themeShade="80"/>
                              </w:rPr>
                            </w:pPr>
                            <w:r w:rsidRPr="00DC4CDB">
                              <w:rPr>
                                <w:rFonts w:ascii="Century Gothic" w:eastAsia="Century Gothic" w:hAnsi="Century Gothic" w:cs="Century Gothic"/>
                                <w:b/>
                                <w:color w:val="808080" w:themeColor="background1" w:themeShade="80"/>
                                <w:sz w:val="20"/>
                              </w:rPr>
                              <w:t>Instrucciones</w:t>
                            </w:r>
                            <w:r w:rsidRPr="00DC4CDB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 xml:space="preserve">: </w:t>
                            </w:r>
                            <w:r w:rsidR="00B93405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>La presente práctica tiene como finalidad que el estudiante analice críticamente el proceso modelado en la sesión anterior, identificando problemas, ineficiencias y oportunidades de mejora, por lo cual deberá revisar detalladamente el diagrama BPM desarrollado.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C989D" id="Rectángulo 3" o:spid="_x0000_s1026" style="position:absolute;left:0;text-align:left;margin-left:-4.9pt;margin-top:108.75pt;width:478.15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AFF028" w14:textId="2CF0CF87" w:rsidR="00A25453" w:rsidRPr="00DC4CDB" w:rsidRDefault="009E1E90">
                      <w:pPr>
                        <w:spacing w:line="275" w:lineRule="auto"/>
                        <w:jc w:val="both"/>
                        <w:textDirection w:val="btLr"/>
                        <w:rPr>
                          <w:color w:val="808080" w:themeColor="background1" w:themeShade="80"/>
                        </w:rPr>
                      </w:pPr>
                      <w:r w:rsidRPr="00DC4CDB">
                        <w:rPr>
                          <w:rFonts w:ascii="Century Gothic" w:eastAsia="Century Gothic" w:hAnsi="Century Gothic" w:cs="Century Gothic"/>
                          <w:b/>
                          <w:color w:val="808080" w:themeColor="background1" w:themeShade="80"/>
                          <w:sz w:val="20"/>
                        </w:rPr>
                        <w:t>Instrucciones</w:t>
                      </w:r>
                      <w:r w:rsidRPr="00DC4CDB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 xml:space="preserve">: </w:t>
                      </w:r>
                      <w:r w:rsidR="00B93405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>La presente práctica tiene como finalidad que el estudiante analice críticamente el proceso modelado en la sesión anterior, identificando problemas, ineficiencias y oportunidades de mejora, por lo cual deberá revisar detalladamente el diagrama BPM desarrollado.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E1E90">
        <w:rPr>
          <w:rFonts w:ascii="Century Gothic" w:eastAsia="Century Gothic" w:hAnsi="Century Gothic" w:cs="Century Gothic"/>
          <w:sz w:val="28"/>
          <w:szCs w:val="28"/>
        </w:rPr>
        <w:t>(</w:t>
      </w:r>
      <w:r w:rsidR="00B93405">
        <w:rPr>
          <w:rFonts w:ascii="Century Gothic" w:eastAsia="Century Gothic" w:hAnsi="Century Gothic" w:cs="Century Gothic"/>
          <w:b/>
          <w:bCs/>
          <w:color w:val="AEAAAA"/>
          <w:sz w:val="28"/>
          <w:szCs w:val="28"/>
        </w:rPr>
        <w:t>Identificación de Problemas en el Proceso Actual</w:t>
      </w:r>
      <w:r w:rsidR="009E1E90">
        <w:rPr>
          <w:rFonts w:ascii="Century Gothic" w:eastAsia="Century Gothic" w:hAnsi="Century Gothic" w:cs="Century Gothic"/>
          <w:sz w:val="28"/>
          <w:szCs w:val="28"/>
        </w:rPr>
        <w:t>)</w:t>
      </w:r>
      <w:r w:rsidR="009E1E9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FE4F67" wp14:editId="06F5F193">
                <wp:simplePos x="0" y="0"/>
                <wp:positionH relativeFrom="column">
                  <wp:posOffset>-101599</wp:posOffset>
                </wp:positionH>
                <wp:positionV relativeFrom="paragraph">
                  <wp:posOffset>444500</wp:posOffset>
                </wp:positionV>
                <wp:extent cx="2967990" cy="870585"/>
                <wp:effectExtent l="0" t="0" r="0" b="0"/>
                <wp:wrapSquare wrapText="bothSides" distT="0" distB="0" distL="114300" distR="11430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1530" y="3354233"/>
                          <a:ext cx="2948940" cy="8515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33BC82" w14:textId="377F82C3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Sección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: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NRC 28</w:t>
                            </w:r>
                            <w:r w:rsidR="00F87C0C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607</w:t>
                            </w:r>
                          </w:p>
                          <w:p w14:paraId="5AD38C16" w14:textId="77777777" w:rsidR="00A25453" w:rsidRDefault="00A2545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0B1FF10" w14:textId="74FAB57F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Docente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 xml:space="preserve">: </w:t>
                            </w:r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 xml:space="preserve">Dr. </w:t>
                            </w:r>
                            <w:proofErr w:type="spellStart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Maglioni</w:t>
                            </w:r>
                            <w:proofErr w:type="spellEnd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 xml:space="preserve"> Arana </w:t>
                            </w:r>
                            <w:proofErr w:type="spellStart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Caparachin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E4F67" id="Rectángulo 4" o:spid="_x0000_s1027" style="position:absolute;left:0;text-align:left;margin-left:-8pt;margin-top:35pt;width:233.7pt;height:68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B33BC82" w14:textId="377F82C3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Sección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: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NRC 28</w:t>
                      </w:r>
                      <w:r w:rsidR="00F87C0C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607</w:t>
                      </w:r>
                    </w:p>
                    <w:p w14:paraId="5AD38C16" w14:textId="77777777" w:rsidR="00A25453" w:rsidRDefault="00A25453">
                      <w:pPr>
                        <w:spacing w:line="275" w:lineRule="auto"/>
                        <w:textDirection w:val="btLr"/>
                      </w:pPr>
                    </w:p>
                    <w:p w14:paraId="00B1FF10" w14:textId="74FAB57F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Docente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</w:t>
                      </w:r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 xml:space="preserve">Dr. </w:t>
                      </w:r>
                      <w:proofErr w:type="spellStart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Maglioni</w:t>
                      </w:r>
                      <w:proofErr w:type="spellEnd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 xml:space="preserve"> Arana </w:t>
                      </w:r>
                      <w:proofErr w:type="spellStart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Caparachin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0A8141D" w14:textId="29B80DE8" w:rsidR="00A25453" w:rsidRDefault="009E1E90" w:rsidP="00A701DE">
      <w:pPr>
        <w:spacing w:line="276" w:lineRule="auto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1292B7" wp14:editId="469342C2">
                <wp:simplePos x="0" y="0"/>
                <wp:positionH relativeFrom="column">
                  <wp:posOffset>2921000</wp:posOffset>
                </wp:positionH>
                <wp:positionV relativeFrom="paragraph">
                  <wp:posOffset>139700</wp:posOffset>
                </wp:positionV>
                <wp:extent cx="3056037" cy="901650"/>
                <wp:effectExtent l="0" t="0" r="0" b="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7507" y="3341850"/>
                          <a:ext cx="3036987" cy="876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FD2C26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Apellidos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.………………..</w:t>
                            </w:r>
                          </w:p>
                          <w:p w14:paraId="0093B102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Nombres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………………………………………….</w:t>
                            </w:r>
                          </w:p>
                          <w:p w14:paraId="3CFA4F4D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Fecha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.…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../……/…….    Duración: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Indic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. Tiempo</w:t>
                            </w:r>
                          </w:p>
                          <w:p w14:paraId="69C111F1" w14:textId="1F3003F5" w:rsidR="00A25453" w:rsidRDefault="009E1E90">
                            <w:pPr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Tipo de Práctica: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Individual </w:t>
                            </w:r>
                            <w:proofErr w:type="gramStart"/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(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proofErr w:type="gramEnd"/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Equipo ( 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>X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 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292B7" id="Rectángulo 2" o:spid="_x0000_s1028" style="position:absolute;left:0;text-align:left;margin-left:230pt;margin-top:11pt;width:240.65pt;height:7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FD2C26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Apellidos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………………………..………………..</w:t>
                      </w:r>
                    </w:p>
                    <w:p w14:paraId="0093B102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Nombres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………………………………………….</w:t>
                      </w:r>
                    </w:p>
                    <w:p w14:paraId="3CFA4F4D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Fecha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.…../……/…….    Duración: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Indic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. Tiempo</w:t>
                      </w:r>
                    </w:p>
                    <w:p w14:paraId="69C111F1" w14:textId="1F3003F5" w:rsidR="00A25453" w:rsidRDefault="009E1E90">
                      <w:pPr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Tipo de Práctica: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Individual (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Equipo ( 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>X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 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627C1C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B184D9E" w14:textId="278B1BB3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Propósito:</w:t>
      </w:r>
      <w:r>
        <w:rPr>
          <w:rFonts w:ascii="Century Gothic" w:eastAsia="Century Gothic" w:hAnsi="Century Gothic" w:cs="Century Gothic"/>
          <w:color w:val="AEAAAA"/>
          <w:sz w:val="20"/>
          <w:szCs w:val="20"/>
        </w:rPr>
        <w:t xml:space="preserve"> </w:t>
      </w:r>
    </w:p>
    <w:p w14:paraId="6C2FAB54" w14:textId="77777777" w:rsidR="00DC4CDB" w:rsidRDefault="00DC4CDB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0E6658E7" w14:textId="1F08CCC0" w:rsidR="00A25453" w:rsidRPr="00DC4CDB" w:rsidRDefault="00B93405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>El propósito de esta práctica es identificar y analizar los problemas existentes en el proceso actual modelado, reconociendo ineficiencias, errores y oportunidades de mejora.</w:t>
      </w:r>
    </w:p>
    <w:p w14:paraId="252C43BF" w14:textId="0A88CC8C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3D1BDF17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2E2FCCDB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Indicaciones/instrucciones:</w:t>
      </w:r>
    </w:p>
    <w:p w14:paraId="7AD2B88F" w14:textId="42401C56" w:rsidR="00A25453" w:rsidRPr="00A701DE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3E7D775" w14:textId="4302E1BD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el desarrollo de la práctica los estudiantes deberán seguir las siguientes indicaciones</w:t>
      </w:r>
      <w:r>
        <w:rPr>
          <w:rFonts w:ascii="Century Gothic" w:eastAsia="Century Gothic" w:hAnsi="Century Gothic" w:cs="Century Gothic"/>
          <w:bCs/>
          <w:sz w:val="20"/>
          <w:szCs w:val="20"/>
        </w:rPr>
        <w:t>, formando equipos de 3 estudiantes para la entrega del proyecto grupal al final de la asignatura</w:t>
      </w: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:</w:t>
      </w:r>
    </w:p>
    <w:p w14:paraId="404169F0" w14:textId="77777777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889EC23" w14:textId="68A5AFF6" w:rsidR="00A701DE" w:rsidRPr="00E23098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2.1 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Revisar el diagrama BPM del proceso actual (AS-IS)</w:t>
      </w:r>
      <w:r w:rsidR="00E23098"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2012CF0C" w14:textId="4B36044B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B93405">
        <w:rPr>
          <w:rFonts w:ascii="Century Gothic" w:eastAsia="Century Gothic" w:hAnsi="Century Gothic" w:cs="Century Gothic"/>
          <w:bCs/>
          <w:sz w:val="20"/>
          <w:szCs w:val="20"/>
        </w:rPr>
        <w:t>El estudiante deberá analizar el diagrama elaborado en la sesión 3, asegurándose de comprender completamente el flujo del proceso, las actividades involucradas y la participación de los actores.</w:t>
      </w:r>
    </w:p>
    <w:p w14:paraId="54810C62" w14:textId="75C4F8C5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216D764" w14:textId="493B07BA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2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Identificar puntos críticos dentro del proceso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51D31F" w14:textId="283798B8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B93405">
        <w:rPr>
          <w:rFonts w:ascii="Century Gothic" w:eastAsia="Century Gothic" w:hAnsi="Century Gothic" w:cs="Century Gothic"/>
          <w:bCs/>
          <w:sz w:val="20"/>
          <w:szCs w:val="20"/>
        </w:rPr>
        <w:t>El estudiante deberá detectar actividades problemáticas, cuellos de botella, redundancias o errores dentro del flujo del proceso que afecten su eficiencia o calidad.</w:t>
      </w:r>
    </w:p>
    <w:p w14:paraId="63B2D838" w14:textId="5F1DBBA7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65205E01" w14:textId="5D8A495A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3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Clasificar los problemas identificados.</w:t>
      </w:r>
    </w:p>
    <w:p w14:paraId="25C336B0" w14:textId="07A12C64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>El estudiante deberá organizar los problemas encontrados según su tipo, como problemas de tiempo, errores operativos, duplicidad de actividades o falta de control.</w:t>
      </w:r>
    </w:p>
    <w:p w14:paraId="12B4D14F" w14:textId="3CECEB83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5E9269E8" w14:textId="716EA169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4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Analizar las causas de los problemas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F5C0E0" w14:textId="7B14AA09" w:rsidR="00E23098" w:rsidRDefault="006973A6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B93405">
        <w:rPr>
          <w:rFonts w:ascii="Century Gothic" w:eastAsia="Century Gothic" w:hAnsi="Century Gothic" w:cs="Century Gothic"/>
          <w:bCs/>
          <w:sz w:val="20"/>
          <w:szCs w:val="20"/>
        </w:rPr>
        <w:t>reflexionar sobre el origen de cada problema identificado, buscando comprender por qué ocurre dentro del proceso.</w:t>
      </w:r>
    </w:p>
    <w:p w14:paraId="28B641C8" w14:textId="73065F9C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62BE7F0" w14:textId="1F81B86F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5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Documentar los hallazgos de manera estructurada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568EC839" w14:textId="7178C57F" w:rsidR="00E23098" w:rsidRDefault="006973A6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B93405">
        <w:rPr>
          <w:rFonts w:ascii="Century Gothic" w:eastAsia="Century Gothic" w:hAnsi="Century Gothic" w:cs="Century Gothic"/>
          <w:bCs/>
          <w:sz w:val="20"/>
          <w:szCs w:val="20"/>
        </w:rPr>
        <w:t>registrar los problemas identificados en el formato F4, asegurando claridad, coherencia y relación con el proceso modelado</w:t>
      </w: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6813E704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088905C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43FC9B60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Procedimientos actividades o tareas:</w:t>
      </w:r>
    </w:p>
    <w:p w14:paraId="4CE18352" w14:textId="35A957CE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C9A5387" w14:textId="41FC6598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completar correctamente la práctica de la sesión, los estudiantes deberán realizar las siguientes actividades de manera secuencial:</w:t>
      </w:r>
    </w:p>
    <w:p w14:paraId="0AD25343" w14:textId="41D0D90D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0423ABE8" w14:textId="01C1A772" w:rsidR="00A701DE" w:rsidRPr="00A701DE" w:rsidRDefault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Actividad 1: 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Análisis del diagrama BPM</w:t>
      </w:r>
      <w:r w:rsidR="006973A6">
        <w:rPr>
          <w:rFonts w:ascii="Century Gothic" w:eastAsia="Century Gothic" w:hAnsi="Century Gothic" w:cs="Century Gothic"/>
          <w:b/>
          <w:sz w:val="20"/>
          <w:szCs w:val="20"/>
        </w:rPr>
        <w:t xml:space="preserve"> (AS-IS)</w:t>
      </w:r>
    </w:p>
    <w:p w14:paraId="69F740EF" w14:textId="5C28CD4E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>comprender completamente el proceso modelado antes de identificar problemas</w:t>
      </w: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1E315A74" w14:textId="38318608" w:rsidR="006973A6" w:rsidRDefault="005D036E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el diagrama BPM desarrollado en la sesión 3.</w:t>
      </w:r>
    </w:p>
    <w:p w14:paraId="5EEFBBCB" w14:textId="1871D87E" w:rsidR="005D036E" w:rsidRDefault="005D036E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Analizar la secuencia de actividades desde el inicio hasta el fin.</w:t>
      </w:r>
    </w:p>
    <w:p w14:paraId="628B07DA" w14:textId="441DD285" w:rsidR="005D036E" w:rsidRDefault="005D036E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cómo interactúan los actores dentro del proceso.</w:t>
      </w:r>
    </w:p>
    <w:p w14:paraId="4722057E" w14:textId="53ED493F" w:rsidR="005D036E" w:rsidRPr="006973A6" w:rsidRDefault="005D036E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Verificar la lógica del flujo y posibles inconsistencias.</w:t>
      </w:r>
    </w:p>
    <w:p w14:paraId="72696711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667D3E7" w14:textId="774AD4A0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>tener una comprensión clara y completa del proceso actual.</w:t>
      </w:r>
    </w:p>
    <w:p w14:paraId="637CFBEE" w14:textId="32FB3399" w:rsidR="00A701DE" w:rsidRPr="006973A6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1D886E7B" w14:textId="002C5E80" w:rsidR="00A701DE" w:rsidRPr="00A701D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2: </w:t>
      </w:r>
      <w:r w:rsidR="005D036E">
        <w:rPr>
          <w:rFonts w:ascii="Century Gothic" w:eastAsia="Century Gothic" w:hAnsi="Century Gothic" w:cs="Century Gothic"/>
          <w:b/>
          <w:bCs/>
          <w:sz w:val="20"/>
          <w:szCs w:val="20"/>
        </w:rPr>
        <w:t>Identificación de problemas en el proceso</w:t>
      </w:r>
    </w:p>
    <w:p w14:paraId="44AB11A6" w14:textId="2F8DE237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>detectar los puntos débiles del proceso</w:t>
      </w: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6AD6AD5E" w14:textId="0195320A" w:rsidR="006973A6" w:rsidRDefault="005D036E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cada actividad del diagrama BPM de forma individual.</w:t>
      </w:r>
    </w:p>
    <w:p w14:paraId="53AD4CA0" w14:textId="2CA3A7A0" w:rsidR="005D036E" w:rsidRDefault="005D036E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retrasos, duplicidad de tareas o pasos innecesarios.</w:t>
      </w:r>
    </w:p>
    <w:p w14:paraId="1D6274B4" w14:textId="307925E1" w:rsidR="005D036E" w:rsidRDefault="005D036E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Detectar decisiones mal definidas o ambiguas.</w:t>
      </w:r>
    </w:p>
    <w:p w14:paraId="32AEF9E3" w14:textId="53BA0289" w:rsidR="005D036E" w:rsidRPr="006973A6" w:rsidRDefault="005D036E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Reconocer puntos donde se generan errores o fallos.</w:t>
      </w:r>
    </w:p>
    <w:p w14:paraId="7A616E72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8C5E3E3" w14:textId="36E5E28B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>obtener un listado inicial de problemas presentes en el proceso.</w:t>
      </w:r>
    </w:p>
    <w:p w14:paraId="41BB7DEA" w14:textId="5E734113" w:rsidR="00A701D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75263D44" w14:textId="00CEE4C2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3: </w:t>
      </w:r>
      <w:r w:rsidR="005D036E">
        <w:rPr>
          <w:rFonts w:ascii="Century Gothic" w:eastAsia="Century Gothic" w:hAnsi="Century Gothic" w:cs="Century Gothic"/>
          <w:b/>
          <w:bCs/>
          <w:sz w:val="20"/>
          <w:szCs w:val="20"/>
        </w:rPr>
        <w:t>Clasificación de los problemas identificados</w:t>
      </w:r>
    </w:p>
    <w:p w14:paraId="5F247D6F" w14:textId="3C8D72DE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>organizar los problemas para facilitar su análisis.</w:t>
      </w:r>
    </w:p>
    <w:p w14:paraId="05734910" w14:textId="21D3AAD3" w:rsidR="006973A6" w:rsidRDefault="005D036E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Clasificar los problemas en categorías (tiempo, calidad, control, redundancia, etc.).</w:t>
      </w:r>
    </w:p>
    <w:p w14:paraId="504D2A3B" w14:textId="14D31D91" w:rsidR="005D036E" w:rsidRDefault="005D036E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Agrupar problemas similares dentro de una misma categoría.</w:t>
      </w:r>
    </w:p>
    <w:p w14:paraId="02220877" w14:textId="7016B671" w:rsidR="005D036E" w:rsidRPr="006973A6" w:rsidRDefault="005D036E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Priorizar problemas según su impacto en el proceso.</w:t>
      </w:r>
    </w:p>
    <w:p w14:paraId="7951B50B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32C6A868" w14:textId="777EB3D1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>contar con problemas organizados y priorizados.</w:t>
      </w:r>
    </w:p>
    <w:p w14:paraId="06946181" w14:textId="55B36B34" w:rsidR="00471C46" w:rsidRPr="006973A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92D1582" w14:textId="42EF798D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4: </w:t>
      </w:r>
      <w:r w:rsidR="005D036E">
        <w:rPr>
          <w:rFonts w:ascii="Century Gothic" w:eastAsia="Century Gothic" w:hAnsi="Century Gothic" w:cs="Century Gothic"/>
          <w:b/>
          <w:bCs/>
          <w:sz w:val="20"/>
          <w:szCs w:val="20"/>
        </w:rPr>
        <w:t>Análisis de causas de los problemas</w:t>
      </w:r>
    </w:p>
    <w:p w14:paraId="34FFFB59" w14:textId="0A09E73A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>comprender el origen de los problemas detectados.</w:t>
      </w:r>
    </w:p>
    <w:p w14:paraId="25B05F18" w14:textId="38959FD0" w:rsidR="006973A6" w:rsidRDefault="005D036E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Analizar cada problema identificado.</w:t>
      </w:r>
    </w:p>
    <w:p w14:paraId="5F20B106" w14:textId="4A6B91DB" w:rsidR="005D036E" w:rsidRDefault="005D036E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Determinar posibles causas (falta de control, mala definición de actividades, etc.).</w:t>
      </w:r>
    </w:p>
    <w:p w14:paraId="1BC76A75" w14:textId="1C8D1DA6" w:rsidR="005D036E" w:rsidRDefault="005D036E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Relacionar los problemas con actividades específicas del proceso.</w:t>
      </w:r>
    </w:p>
    <w:p w14:paraId="6CB71D14" w14:textId="7C40A8A7" w:rsidR="005D036E" w:rsidRPr="006973A6" w:rsidRDefault="005D036E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Evaluar el impacto de cada problema en el flujo del proceso.</w:t>
      </w:r>
    </w:p>
    <w:p w14:paraId="3B9033DE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7A3CD509" w14:textId="05C63339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>contar con un análisis claro de las causas de los problemas.</w:t>
      </w:r>
    </w:p>
    <w:p w14:paraId="61E987D9" w14:textId="1C2E3DA7" w:rsidR="00A701DE" w:rsidRPr="006973A6" w:rsidRDefault="00A701DE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D4F89D4" w14:textId="3B6381E8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5: </w:t>
      </w:r>
      <w:r w:rsidR="005D036E">
        <w:rPr>
          <w:rFonts w:ascii="Century Gothic" w:eastAsia="Century Gothic" w:hAnsi="Century Gothic" w:cs="Century Gothic"/>
          <w:b/>
          <w:bCs/>
          <w:sz w:val="20"/>
          <w:szCs w:val="20"/>
        </w:rPr>
        <w:t>Documentación estructurada de problemas</w:t>
      </w:r>
    </w:p>
    <w:p w14:paraId="750E41C1" w14:textId="71D77F47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>registrar formalmente los hallazgos.</w:t>
      </w:r>
    </w:p>
    <w:p w14:paraId="7AD88C9E" w14:textId="7D341CA4" w:rsidR="006973A6" w:rsidRDefault="005D036E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Utilizar el formato </w:t>
      </w:r>
      <w:r>
        <w:rPr>
          <w:rFonts w:ascii="Century Gothic" w:eastAsia="Century Gothic" w:hAnsi="Century Gothic" w:cs="Century Gothic"/>
          <w:b/>
          <w:bCs/>
          <w:sz w:val="20"/>
          <w:szCs w:val="20"/>
          <w:lang w:val="es-PE"/>
        </w:rPr>
        <w:t>F4 – Identificación de problemas</w:t>
      </w:r>
      <w:r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533BB4C4" w14:textId="178E1786" w:rsidR="005D036E" w:rsidRDefault="005D036E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Registrar cada problema con su descripción, causa y ubicación en el proceso.</w:t>
      </w:r>
    </w:p>
    <w:p w14:paraId="412932D1" w14:textId="1F63BE80" w:rsidR="005D036E" w:rsidRDefault="005D036E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Asegurar claridad y coherencia en la redacción.</w:t>
      </w:r>
    </w:p>
    <w:p w14:paraId="508FF709" w14:textId="5553667F" w:rsidR="005D036E" w:rsidRPr="006973A6" w:rsidRDefault="005D036E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que todos los problemas estén correctamente documentados.</w:t>
      </w:r>
    </w:p>
    <w:p w14:paraId="308FB600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09774EB" w14:textId="705FD9E1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>contar con un documento formal que identifique los problemas del proceso.</w:t>
      </w:r>
    </w:p>
    <w:p w14:paraId="1E128695" w14:textId="7E7919D9" w:rsidR="00964D31" w:rsidRDefault="00964D31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6E1A3DB" w14:textId="77777777" w:rsidR="006973A6" w:rsidRPr="006973A6" w:rsidRDefault="006973A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AB6A348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Actividades complementarias:</w:t>
      </w:r>
    </w:p>
    <w:p w14:paraId="22275D3A" w14:textId="4DAEAB2A" w:rsidR="00636A58" w:rsidRDefault="00636A58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bookmarkStart w:id="0" w:name="_30j0zll" w:colFirst="0" w:colLast="0"/>
      <w:bookmarkEnd w:id="0"/>
    </w:p>
    <w:p w14:paraId="18A16FB0" w14:textId="2975FF19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>Como parte del proceso de consolidación del aprendizaje, los estudiantes deberán revisar nuevamente los conceptos abordados en la sesión teórica relacionados</w:t>
      </w:r>
      <w:r w:rsidR="00964D31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5E62E95E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139FAADF" w14:textId="475CFFF9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lastRenderedPageBreak/>
        <w:t xml:space="preserve">Posteriormente deberán completar el 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Formato </w:t>
      </w:r>
      <w:r w:rsidR="005D036E">
        <w:rPr>
          <w:rFonts w:ascii="Century Gothic" w:eastAsia="Century Gothic" w:hAnsi="Century Gothic" w:cs="Century Gothic"/>
          <w:b/>
          <w:bCs/>
          <w:sz w:val="20"/>
          <w:szCs w:val="20"/>
        </w:rPr>
        <w:t>4</w:t>
      </w:r>
      <w:r w:rsidR="006973A6">
        <w:rPr>
          <w:rFonts w:ascii="Century Gothic" w:eastAsia="Century Gothic" w:hAnsi="Century Gothic" w:cs="Century Gothic"/>
          <w:b/>
          <w:bCs/>
          <w:sz w:val="20"/>
          <w:szCs w:val="20"/>
        </w:rPr>
        <w:t>3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: </w:t>
      </w:r>
      <w:r w:rsidR="005D036E">
        <w:rPr>
          <w:rFonts w:ascii="Century Gothic" w:eastAsia="Century Gothic" w:hAnsi="Century Gothic" w:cs="Century Gothic"/>
          <w:b/>
          <w:bCs/>
          <w:sz w:val="20"/>
          <w:szCs w:val="20"/>
        </w:rPr>
        <w:t>Identificación de problemas</w:t>
      </w:r>
      <w:r w:rsidRPr="00471C46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F6AD9D1" w14:textId="5D29EEB5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CB77477" w14:textId="2A70F125" w:rsidR="00964D31" w:rsidRDefault="00964D31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Los entregables de la sesión son:</w:t>
      </w:r>
    </w:p>
    <w:p w14:paraId="284BF6D8" w14:textId="568FF5E0" w:rsidR="006973A6" w:rsidRDefault="005D036E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Listado estructurado de problemas del proceso.</w:t>
      </w:r>
    </w:p>
    <w:p w14:paraId="6BD87C8C" w14:textId="333450AE" w:rsidR="005D036E" w:rsidRDefault="005D036E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Clasificación y priorización de problemas.</w:t>
      </w:r>
    </w:p>
    <w:p w14:paraId="7907F734" w14:textId="35022F26" w:rsidR="005D036E" w:rsidRPr="00471C46" w:rsidRDefault="005D036E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Análisis de causas de los problemas identificados.</w:t>
      </w:r>
    </w:p>
    <w:p w14:paraId="6A5AA647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70527844" w14:textId="76E61C5B" w:rsidR="00964D31" w:rsidRDefault="00964D31" w:rsidP="00964D31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Algunos recursos de lectura pueden ser:</w:t>
      </w:r>
    </w:p>
    <w:p w14:paraId="7ABEAFF2" w14:textId="540C97BB" w:rsidR="00964D31" w:rsidRDefault="00964D31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El material teórico de la sesión </w:t>
      </w:r>
      <w:r w:rsidR="005D036E">
        <w:rPr>
          <w:rFonts w:ascii="Century Gothic" w:eastAsia="Century Gothic" w:hAnsi="Century Gothic" w:cs="Century Gothic"/>
          <w:sz w:val="20"/>
          <w:szCs w:val="20"/>
        </w:rPr>
        <w:t>4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: </w:t>
      </w:r>
      <w:r w:rsidR="005D036E">
        <w:rPr>
          <w:rFonts w:ascii="Century Gothic" w:eastAsia="Century Gothic" w:hAnsi="Century Gothic" w:cs="Century Gothic"/>
          <w:sz w:val="20"/>
          <w:szCs w:val="20"/>
        </w:rPr>
        <w:t>Estándares de calidad del software</w:t>
      </w:r>
      <w:r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2232A92" w14:textId="1C6DD926" w:rsidR="00964D31" w:rsidRDefault="005D036E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Conceptos básicos de análisis de procesos y mejora continua.</w:t>
      </w:r>
    </w:p>
    <w:p w14:paraId="2DBC8F80" w14:textId="666D2B10" w:rsidR="006973A6" w:rsidRDefault="006973A6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Manual de uso de Bizagi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Modeler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19F1F912" w14:textId="0F130B31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572B8EB" w14:textId="7E9F926D" w:rsidR="009649F6" w:rsidRPr="009649F6" w:rsidRDefault="009649F6" w:rsidP="009649F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bCs/>
          <w:sz w:val="20"/>
          <w:szCs w:val="20"/>
        </w:rPr>
        <w:t>Preparación para la siguiente sesión:</w:t>
      </w:r>
    </w:p>
    <w:p w14:paraId="68A120E7" w14:textId="65EFF63D" w:rsidR="009649F6" w:rsidRDefault="006973A6" w:rsidP="009649F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6973A6">
        <w:rPr>
          <w:rFonts w:ascii="Century Gothic" w:eastAsia="Century Gothic" w:hAnsi="Century Gothic" w:cs="Century Gothic"/>
          <w:sz w:val="20"/>
          <w:szCs w:val="20"/>
        </w:rPr>
        <w:t xml:space="preserve">El estudiante deberá revisar </w:t>
      </w:r>
      <w:r w:rsidR="00AC7AAD">
        <w:rPr>
          <w:rFonts w:ascii="Century Gothic" w:eastAsia="Century Gothic" w:hAnsi="Century Gothic" w:cs="Century Gothic"/>
          <w:sz w:val="20"/>
          <w:szCs w:val="20"/>
        </w:rPr>
        <w:t>los problemas identificados, ya que en la siguiente sesión se trabajará en la propuesta de mejora del proceso.</w:t>
      </w:r>
    </w:p>
    <w:p w14:paraId="6DEBEDEA" w14:textId="77777777" w:rsidR="009649F6" w:rsidRDefault="009649F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0EC9B5A2" w14:textId="6B49ADD7" w:rsidR="00471C46" w:rsidRDefault="00471C4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F658865" w14:textId="3FFAE500" w:rsidR="00A25453" w:rsidRPr="009649F6" w:rsidRDefault="009E1E90">
      <w:pPr>
        <w:spacing w:before="120"/>
        <w:rPr>
          <w:rFonts w:ascii="Century Gothic" w:eastAsia="Century Gothic" w:hAnsi="Century Gothic" w:cs="Century Gothic"/>
          <w:b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sz w:val="20"/>
          <w:szCs w:val="20"/>
        </w:rPr>
        <w:t>Referencias bibliográficas consultadas y/o enlaces recomendados</w:t>
      </w:r>
    </w:p>
    <w:p w14:paraId="172FFE67" w14:textId="77777777" w:rsidR="00897263" w:rsidRDefault="00897263" w:rsidP="00897263"/>
    <w:p w14:paraId="2F693091" w14:textId="3208758D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Pressman, R., &amp; </w:t>
      </w:r>
      <w:proofErr w:type="spellStart"/>
      <w:r w:rsidRPr="009649F6">
        <w:rPr>
          <w:rFonts w:ascii="Century Gothic" w:hAnsi="Century Gothic"/>
          <w:sz w:val="20"/>
          <w:szCs w:val="20"/>
        </w:rPr>
        <w:t>Maxim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, B. (2020).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software: Un enfoque práctico</w:t>
      </w:r>
      <w:r w:rsidRPr="009649F6">
        <w:rPr>
          <w:rFonts w:ascii="Century Gothic" w:hAnsi="Century Gothic"/>
          <w:sz w:val="20"/>
          <w:szCs w:val="20"/>
        </w:rPr>
        <w:t xml:space="preserve"> (9.ª ed.). McGraw-Hill </w:t>
      </w:r>
      <w:proofErr w:type="spellStart"/>
      <w:r w:rsidRPr="009649F6">
        <w:rPr>
          <w:rFonts w:ascii="Century Gothic" w:hAnsi="Century Gothic"/>
          <w:sz w:val="20"/>
          <w:szCs w:val="20"/>
        </w:rPr>
        <w:t>Education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09926164" w14:textId="285DFA1C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Sommerville, I. (2016).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</w:t>
      </w:r>
      <w:r w:rsidRPr="009649F6">
        <w:rPr>
          <w:rFonts w:ascii="Century Gothic" w:hAnsi="Century Gothic"/>
          <w:sz w:val="20"/>
          <w:szCs w:val="20"/>
        </w:rPr>
        <w:t xml:space="preserve"> (10.ª ed.). Pearson </w:t>
      </w:r>
      <w:proofErr w:type="spellStart"/>
      <w:r w:rsidRPr="009649F6">
        <w:rPr>
          <w:rFonts w:ascii="Century Gothic" w:hAnsi="Century Gothic"/>
          <w:sz w:val="20"/>
          <w:szCs w:val="20"/>
        </w:rPr>
        <w:t>Education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3850CAAE" w14:textId="0E8E7EEF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Myers, G., Sandler, C., &amp; </w:t>
      </w:r>
      <w:proofErr w:type="spellStart"/>
      <w:r w:rsidRPr="009649F6">
        <w:rPr>
          <w:rFonts w:ascii="Century Gothic" w:hAnsi="Century Gothic"/>
          <w:sz w:val="20"/>
          <w:szCs w:val="20"/>
          <w:lang w:val="en-US"/>
        </w:rPr>
        <w:t>Badgett</w:t>
      </w:r>
      <w:proofErr w:type="spellEnd"/>
      <w:r w:rsidRPr="009649F6">
        <w:rPr>
          <w:rFonts w:ascii="Century Gothic" w:hAnsi="Century Gothic"/>
          <w:sz w:val="20"/>
          <w:szCs w:val="20"/>
          <w:lang w:val="en-US"/>
        </w:rPr>
        <w:t xml:space="preserve">, T.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The art of software testing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 (3rd ed.). </w:t>
      </w:r>
      <w:r w:rsidRPr="009649F6">
        <w:rPr>
          <w:rFonts w:ascii="Century Gothic" w:hAnsi="Century Gothic"/>
          <w:sz w:val="20"/>
          <w:szCs w:val="20"/>
        </w:rPr>
        <w:t>Wiley.</w:t>
      </w:r>
    </w:p>
    <w:p w14:paraId="0BA843DC" w14:textId="5B9A56B4" w:rsidR="00471C4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ISO/IEC.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ISO/IEC 25010: Systems and software engineering — Systems and software quality requirements and evaluation (</w:t>
      </w:r>
      <w:proofErr w:type="spellStart"/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SQuaRE</w:t>
      </w:r>
      <w:proofErr w:type="spellEnd"/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) — System and software quality models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. </w:t>
      </w:r>
      <w:r w:rsidRPr="009649F6">
        <w:rPr>
          <w:rFonts w:ascii="Century Gothic" w:hAnsi="Century Gothic"/>
          <w:sz w:val="20"/>
          <w:szCs w:val="20"/>
        </w:rPr>
        <w:t xml:space="preserve">International </w:t>
      </w:r>
      <w:proofErr w:type="spellStart"/>
      <w:r w:rsidRPr="009649F6">
        <w:rPr>
          <w:rFonts w:ascii="Century Gothic" w:hAnsi="Century Gothic"/>
          <w:sz w:val="20"/>
          <w:szCs w:val="20"/>
        </w:rPr>
        <w:t>Organization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649F6">
        <w:rPr>
          <w:rFonts w:ascii="Century Gothic" w:hAnsi="Century Gothic"/>
          <w:sz w:val="20"/>
          <w:szCs w:val="20"/>
        </w:rPr>
        <w:t>for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649F6">
        <w:rPr>
          <w:rFonts w:ascii="Century Gothic" w:hAnsi="Century Gothic"/>
          <w:sz w:val="20"/>
          <w:szCs w:val="20"/>
        </w:rPr>
        <w:t>Standardization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4AFD2430" w14:textId="3E4B2E7E" w:rsidR="006973A6" w:rsidRPr="006973A6" w:rsidRDefault="006973A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  <w:lang w:val="en-US"/>
        </w:rPr>
      </w:pPr>
      <w:r w:rsidRPr="006973A6">
        <w:rPr>
          <w:rFonts w:ascii="Century Gothic" w:hAnsi="Century Gothic"/>
          <w:sz w:val="20"/>
          <w:szCs w:val="20"/>
          <w:lang w:val="en-US"/>
        </w:rPr>
        <w:t xml:space="preserve">Object Management Group. (2013). </w:t>
      </w:r>
      <w:r w:rsidRPr="006973A6">
        <w:rPr>
          <w:rFonts w:ascii="Century Gothic" w:hAnsi="Century Gothic"/>
          <w:i/>
          <w:iCs/>
          <w:sz w:val="20"/>
          <w:szCs w:val="20"/>
          <w:lang w:val="en-US"/>
        </w:rPr>
        <w:t>Business Process Model and Notation (BPMN) Version 2.0</w:t>
      </w:r>
      <w:r w:rsidRPr="006973A6">
        <w:rPr>
          <w:rFonts w:ascii="Century Gothic" w:hAnsi="Century Gothic"/>
          <w:sz w:val="20"/>
          <w:szCs w:val="20"/>
          <w:lang w:val="en-US"/>
        </w:rPr>
        <w:t>.</w:t>
      </w:r>
    </w:p>
    <w:p w14:paraId="4E719D0C" w14:textId="77777777" w:rsidR="00897263" w:rsidRPr="006973A6" w:rsidRDefault="00897263" w:rsidP="00897263">
      <w:pPr>
        <w:spacing w:after="200" w:line="360" w:lineRule="auto"/>
        <w:ind w:left="720"/>
        <w:rPr>
          <w:rFonts w:ascii="Century Gothic" w:eastAsia="Century Gothic" w:hAnsi="Century Gothic" w:cs="Century Gothic"/>
          <w:b/>
          <w:sz w:val="16"/>
          <w:szCs w:val="16"/>
          <w:lang w:val="en-US"/>
        </w:rPr>
      </w:pPr>
    </w:p>
    <w:sectPr w:rsidR="00897263" w:rsidRPr="006973A6">
      <w:headerReference w:type="default" r:id="rId7"/>
      <w:pgSz w:w="11900" w:h="16840"/>
      <w:pgMar w:top="1418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EAEC2" w14:textId="77777777" w:rsidR="009E1E90" w:rsidRDefault="009E1E90">
      <w:r>
        <w:separator/>
      </w:r>
    </w:p>
  </w:endnote>
  <w:endnote w:type="continuationSeparator" w:id="0">
    <w:p w14:paraId="02F1860D" w14:textId="77777777" w:rsidR="009E1E90" w:rsidRDefault="009E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F48CF" w14:textId="77777777" w:rsidR="009E1E90" w:rsidRDefault="009E1E90">
      <w:r>
        <w:separator/>
      </w:r>
    </w:p>
  </w:footnote>
  <w:footnote w:type="continuationSeparator" w:id="0">
    <w:p w14:paraId="3DF9B0BD" w14:textId="77777777" w:rsidR="009E1E90" w:rsidRDefault="009E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BAAAB" w14:textId="77777777" w:rsidR="00A25453" w:rsidRDefault="009E1E90">
    <w:pPr>
      <w:tabs>
        <w:tab w:val="center" w:pos="4419"/>
        <w:tab w:val="right" w:pos="88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B94F376" wp14:editId="02598F4B">
              <wp:simplePos x="0" y="0"/>
              <wp:positionH relativeFrom="column">
                <wp:posOffset>3071495</wp:posOffset>
              </wp:positionH>
              <wp:positionV relativeFrom="paragraph">
                <wp:posOffset>-50165</wp:posOffset>
              </wp:positionV>
              <wp:extent cx="3162300" cy="390525"/>
              <wp:effectExtent l="0" t="0" r="0" b="95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2300" cy="39052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txbx>
                      <w:txbxContent>
                        <w:p w14:paraId="5FEA19C1" w14:textId="2DB0A668" w:rsidR="00A25453" w:rsidRDefault="009E1E9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Material de trabajo (</w:t>
                          </w:r>
                          <w:r w:rsidR="00A701DE"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Pruebas y Calidad de Software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94F376" id="Rectángulo 1" o:spid="_x0000_s1029" style="position:absolute;margin-left:241.85pt;margin-top:-3.95pt;width:249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" fillcolor="#f2f2f2" stroked="f">
              <v:textbox inset="2.53958mm,1.2694mm,2.53958mm,1.2694mm">
                <w:txbxContent>
                  <w:p w14:paraId="5FEA19C1" w14:textId="2DB0A668" w:rsidR="00A25453" w:rsidRDefault="009E1E90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Material de trabajo (</w:t>
                    </w:r>
                    <w:r w:rsidR="00A701DE"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Pruebas y Calidad de Software</w:t>
                    </w: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D5B3B60" wp14:editId="7001AC16">
          <wp:simplePos x="0" y="0"/>
          <wp:positionH relativeFrom="column">
            <wp:posOffset>-190499</wp:posOffset>
          </wp:positionH>
          <wp:positionV relativeFrom="paragraph">
            <wp:posOffset>-247014</wp:posOffset>
          </wp:positionV>
          <wp:extent cx="1278772" cy="540000"/>
          <wp:effectExtent l="0" t="0" r="0" b="0"/>
          <wp:wrapNone/>
          <wp:docPr id="5" name="image1.png" descr="Imagen que contiene señal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señal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772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B00"/>
    <w:multiLevelType w:val="multilevel"/>
    <w:tmpl w:val="802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130"/>
    <w:multiLevelType w:val="hybridMultilevel"/>
    <w:tmpl w:val="1E60A97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AAD1BF5"/>
    <w:multiLevelType w:val="multilevel"/>
    <w:tmpl w:val="922AE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51F99"/>
    <w:multiLevelType w:val="multilevel"/>
    <w:tmpl w:val="F52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961"/>
    <w:multiLevelType w:val="hybridMultilevel"/>
    <w:tmpl w:val="6C14A3C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4004964"/>
    <w:multiLevelType w:val="hybridMultilevel"/>
    <w:tmpl w:val="98E0644A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B924288"/>
    <w:multiLevelType w:val="multilevel"/>
    <w:tmpl w:val="315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7F2C"/>
    <w:multiLevelType w:val="hybridMultilevel"/>
    <w:tmpl w:val="05BA07E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65B6165"/>
    <w:multiLevelType w:val="hybridMultilevel"/>
    <w:tmpl w:val="4EBAC60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B5678C4"/>
    <w:multiLevelType w:val="hybridMultilevel"/>
    <w:tmpl w:val="99EA247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D2B2059"/>
    <w:multiLevelType w:val="hybridMultilevel"/>
    <w:tmpl w:val="E1DEAA6A"/>
    <w:lvl w:ilvl="0" w:tplc="01F20A2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1352148"/>
    <w:multiLevelType w:val="hybridMultilevel"/>
    <w:tmpl w:val="E502FA4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CC65FA6"/>
    <w:multiLevelType w:val="multilevel"/>
    <w:tmpl w:val="669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319D1"/>
    <w:multiLevelType w:val="multilevel"/>
    <w:tmpl w:val="4F3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B07B7"/>
    <w:multiLevelType w:val="multilevel"/>
    <w:tmpl w:val="3F249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3D1429"/>
    <w:multiLevelType w:val="hybridMultilevel"/>
    <w:tmpl w:val="303855B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6D47FD0"/>
    <w:multiLevelType w:val="hybridMultilevel"/>
    <w:tmpl w:val="57A826F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5"/>
  </w:num>
  <w:num w:numId="7">
    <w:abstractNumId w:val="16"/>
  </w:num>
  <w:num w:numId="8">
    <w:abstractNumId w:val="9"/>
  </w:num>
  <w:num w:numId="9">
    <w:abstractNumId w:val="8"/>
  </w:num>
  <w:num w:numId="10">
    <w:abstractNumId w:val="7"/>
  </w:num>
  <w:num w:numId="11">
    <w:abstractNumId w:val="1"/>
  </w:num>
  <w:num w:numId="12">
    <w:abstractNumId w:val="15"/>
  </w:num>
  <w:num w:numId="13">
    <w:abstractNumId w:val="13"/>
  </w:num>
  <w:num w:numId="14">
    <w:abstractNumId w:val="0"/>
  </w:num>
  <w:num w:numId="15">
    <w:abstractNumId w:val="6"/>
  </w:num>
  <w:num w:numId="16">
    <w:abstractNumId w:val="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453"/>
    <w:rsid w:val="00244A1F"/>
    <w:rsid w:val="003E45A7"/>
    <w:rsid w:val="00471C46"/>
    <w:rsid w:val="005D036E"/>
    <w:rsid w:val="00636A58"/>
    <w:rsid w:val="006973A6"/>
    <w:rsid w:val="00897263"/>
    <w:rsid w:val="009649F6"/>
    <w:rsid w:val="00964D31"/>
    <w:rsid w:val="009E1E90"/>
    <w:rsid w:val="00A25453"/>
    <w:rsid w:val="00A701DE"/>
    <w:rsid w:val="00AC7AAD"/>
    <w:rsid w:val="00B93405"/>
    <w:rsid w:val="00DC4CDB"/>
    <w:rsid w:val="00E23098"/>
    <w:rsid w:val="00F8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AE2889"/>
  <w15:docId w15:val="{21F060E5-30FD-47FA-94EF-158DBAC4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45A7"/>
  </w:style>
  <w:style w:type="paragraph" w:styleId="Piedepgina">
    <w:name w:val="footer"/>
    <w:basedOn w:val="Normal"/>
    <w:link w:val="Piedepgina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5A7"/>
  </w:style>
  <w:style w:type="paragraph" w:styleId="Prrafodelista">
    <w:name w:val="List Paragraph"/>
    <w:basedOn w:val="Normal"/>
    <w:uiPriority w:val="34"/>
    <w:qFormat/>
    <w:rsid w:val="00DC4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869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2026-03-16T05:53:00Z</dcterms:created>
  <dcterms:modified xsi:type="dcterms:W3CDTF">2026-03-25T21:31:00Z</dcterms:modified>
</cp:coreProperties>
</file>