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8960284" w:rsidR="007A4B26" w:rsidRDefault="007A4B26" w:rsidP="007A4B26">
      <w:pPr>
        <w:pStyle w:val="Ttulo1"/>
        <w:spacing w:line="240" w:lineRule="auto"/>
      </w:pPr>
      <w:r>
        <w:t>Formato 0</w:t>
      </w:r>
      <w:r w:rsidR="00F6625E">
        <w:t>2</w:t>
      </w:r>
      <w:r>
        <w:t>:</w:t>
      </w:r>
    </w:p>
    <w:p w14:paraId="1ED54D48" w14:textId="403DEB59" w:rsidR="00C95537" w:rsidRDefault="00F6625E" w:rsidP="007A4B26">
      <w:pPr>
        <w:pStyle w:val="Ttulo1"/>
        <w:spacing w:before="0" w:after="240"/>
      </w:pPr>
      <w:r>
        <w:t>Análisis del proceso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Colegio Andino de Huancayo (caso de estudio académico)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Reclutamiento, evaluación y selección de personal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 el contenido de proceso de este formato es </w:t>
            </w:r>
            <w:r>
              <w:rPr>
                <w:b/>
                <w:bCs/>
                <w:sz w:val="18"/>
                <w:szCs w:val="18"/>
              </w:rPr>
              <w:t xml:space="preserve">AS-IS PRELIMINAR</w:t>
            </w:r>
            <w:r>
              <w:rPr>
                <w:sz w:val="18"/>
                <w:szCs w:val="18"/>
              </w:rPr>
              <w:t xml:space="preserve">. No describe el software implementado ni el diagrama de actividad AC-01 de la v1.1, que modela el sistema ya construido.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proceso</w:t>
      </w:r>
    </w:p>
    <w:p>
      <w:pPr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de manera clara y breve en qué consiste el proceso analizado, indicando su propósito, contexto y alcance (inicio y fin del proceso).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300"/>
        <w:gridCol w:w="5915"/>
      </w:tblGrid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Nombre del proceso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Reclutamiento, evaluación y selección de personal (AS-IS preliminar sujeto a validación institucional).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Propósito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Cubrir las necesidades de personal del Colegio incorporando al candidato más adecuado para cada puesto, con una decisión final tomada por la Dirección.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Colegio Andino de Huancayo es el caso de estudio académico. Participan el área que necesita personal, Recursos Humanos, la Dirección, los evaluadores y los postulantes. El repositorio no contiene documentación institucional verificada (estadísticas, herramientas, organigrama ni procedimientos), por lo que este análisis es una reconstrucción preliminar del equipo.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Alcance (inicio y fin)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Inicio: un área identifica una necesidad de personal. Fin: se comunica el resultado final a los postulantes (o se descarta la necesidad no aprobada).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AS-IS PRELIMINAR. Validación pendiente con RR. HH. / Administración del Colegio: tiempos, canales, formatos, herramientas y responsables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Diagrama del proceso actual (AS-IS)</w:t>
      </w:r>
    </w:p>
    <w:p>
      <w:pPr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Inserte el diagrama de flujo del proceso actual elaborado con la herramienta seleccionada.</w:t>
      </w:r>
    </w:p>
    <w:p>
      <w:pPr>
        <w:spacing w:after="100"/>
        <w:ind w:left="284"/>
      </w:pPr>
      <w:r>
        <w:t xml:space="preserve">Diagrama de flujo con símbolos básicos (inicio/fin, proceso, decisión). </w:t>
      </w:r>
      <w:r>
        <w:rPr>
          <w:b/>
          <w:bCs/>
        </w:rPr>
        <w:t xml:space="preserve">Borrador de revisión</w:t>
      </w:r>
      <w:r>
        <w:t xml:space="preserve"> generado desde el modelo del documento; el modelado BPMN formal corresponde al Formato 03.</w:t>
      </w:r>
    </w:p>
    <w:p>
      <w:pPr>
        <w:spacing w:after="60"/>
        <w:jc w:val="center"/>
      </w:pPr>
      <w:r>
        <w:drawing>
          <wp:inline distT="0" distB="0" distL="0" distR="0">
            <wp:extent cx="5580000" cy="8048076"/>
            <wp:docPr id="101" name="F2-flujo-as-is-par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2-flujo-as-is-part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04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1. Flujo AS-IS preliminar, parte 1 (AS-01 a AS-08).</w:t>
      </w:r>
    </w:p>
    <w:p>
      <w:pPr>
        <w:spacing w:after="60"/>
        <w:jc w:val="center"/>
      </w:pPr>
      <w:r>
        <w:drawing>
          <wp:inline distT="0" distB="0" distL="0" distR="0">
            <wp:extent cx="5580000" cy="6781846"/>
            <wp:docPr id="102" name="F2-flujo-as-is-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2-flujo-as-is-part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8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2. Flujo AS-IS preliminar, parte 2 (AS-09 a AS-14).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 de actividades del proceso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39"/>
        <w:gridCol w:w="2136"/>
        <w:gridCol w:w="3697"/>
        <w:gridCol w:w="1643"/>
      </w:tblGrid>
      <w:tr>
        <w:trPr>
          <w:cantSplit/>
          <w:tblHeader/>
        </w:trPr>
        <w:tc>
          <w:tcPr>
            <w:tcW w:w="73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w="213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w="369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Origen (§3.1)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AS-01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Identificar la necesidad de personal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área detecta que requiere cubrir un puesto (vacante, reemplazo o nueva plaza).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1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AS-02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Comunicar la necesidad a RR. HH.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área transmite la necesidad a RR. HH. El canal y el formato no están verificados.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1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AS-03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Revisar la necesidad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revisa la necesidad comunicada antes de elevarla a Dirección.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2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AS-04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o no aprobar la necesidad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 decide si la necesidad procede. Si no procede, el proceso termina para esa necesidad.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2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AS-05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Definir el perfil del puesto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define el perfil del puesto a cubrir.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3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AS-06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Difundir la convocatoria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da a conocer la convocatoria. Los medios de difusión no están verificados.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3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AS-07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Presentar la postulación y el CV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persona interesada presenta su postulación y su CV.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4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AS-08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Recibir y reunir postulaciones y CV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recibe y reúne las postulaciones de la convocatoria.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4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AS-09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Revisar y preseleccionar candidatos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revisa los CV y decide qué candidatos continúan. No está verificado si se informa a quienes no continúan.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5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AS-10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Coordinar evaluaciones y entrevistas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coordina fechas y participantes, y cita a los candidatos preseleccionados.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6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AS-11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Realizar evaluaciones y entrevistas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Los evaluadores evalúan y entrevistan a los candidatos y entregan sus resultados. No hay constancia de criterios, ponderaciones ni rangos comunes definidos de antemano.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6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AS-12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Consolidar resultados y comparar candidatos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reúne los resultados de cada candidato y los compara.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7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AS-13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Decidir el candidato seleccionado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 decide a quién seleccionar a partir de la información consolidada.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8 — desagregación F27B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AS-14</w:t>
            </w:r>
          </w:p>
        </w:tc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Comunicar el resultado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 comunica el resultado a los postulantes. El canal y el alcance de la comunicación no están verificados.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Actividad macro 8 — desagregación F27B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 F27B desagrega las 8 actividades macro versionadas en 14 sin añadir hechos: los pasos separados (por ejemplo, revisar y aprobar) ya estaban nombrados en la actividad macro y en sus responsables.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Identificación de actores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821"/>
        <w:gridCol w:w="1807"/>
        <w:gridCol w:w="1478"/>
        <w:gridCol w:w="4108"/>
      </w:tblGrid>
      <w:tr>
        <w:trPr>
          <w:cantSplit/>
          <w:tblHeader/>
        </w:trPr>
        <w:tc>
          <w:tcPr>
            <w:tcW w:w="82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(Interno / Externo / Sistemas)</w:t>
            </w:r>
          </w:p>
        </w:tc>
        <w:tc>
          <w:tcPr>
            <w:tcW w:w="410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 en el proceso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AA-01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Detecta la necesidad de personal y la comunica a RR. HH.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AA-02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Recursos Humanos (RR. HH.)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Revisa la necesidad, define el perfil, difunde la convocatoria, recibe postulaciones, preselecciona, coordina evaluaciones y entrevistas, consolida resultados y comunica el resultado.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AA-03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Aprueba o no la necesidad de personal y decide el candidato a contratar.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AA-04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Evaluadores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Realizan las evaluaciones y entrevistas que se les encargan. Quiénes son en concreto (cargo, área) no está verificado.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AA-05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Externo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 con su CV, participa en evaluaciones y entrevistas y recibe el resultado.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Tipo «Sistemas»: el AS-IS preliminar </w:t>
      </w:r>
      <w:r>
        <w:rPr>
          <w:b/>
          <w:bCs/>
        </w:rPr>
        <w:t xml:space="preserve">no identifica</w:t>
      </w:r>
      <w:r>
        <w:t xml:space="preserve"> ninguna herramienta informática específica del Colegio. No se afirma que el proceso sea en papel, por correo ni con otra herramienta: queda pendiente de validación.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Relación actividades-actores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4108"/>
        <w:gridCol w:w="1971"/>
        <w:gridCol w:w="1478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w="410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w="197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 (Ejecuta / Recibe / Valida)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AS-01 Identificar la necesidad de personal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AS-02 Comunicar la necesidad a RR. HH.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AS-02 Comunicar la necesidad a RR. HH.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AS-03 Revisar la necesidad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AS-04 Aprobar o no aprobar la necesidad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Valida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AS-04 Aprobar o no aprobar la necesidad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AS-05 Definir el perfil del puesto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AS-06 Difundir la convocatoria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AS-06 Difundir la convocatoria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AS-07 Presentar la postulación y el CV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AS-07 Presentar la postulación y el CV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AS-08 Recibir y reunir postulaciones y CV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AS-09 Revisar y preseleccionar candidatos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AS-10 Coordinar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AS-10 Coordinar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Evaluadores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AS-10 Coordinar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AS-11 Realizar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Evaluadores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AS-11 Realizar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AS-11 Realizar evaluaciones y entrevistas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AS-12 Consolidar resultados y comparar candidatos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AS-13 Decidir el candidato seleccionado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Valida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AS-13 Decidir el candidato seleccionado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AS-14 Comunicar el resultado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Ejecuta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AS-14 Comunicar el resultado</w:t>
            </w:r>
          </w:p>
        </w:tc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Recibe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Observaciones del proceso</w:t>
      </w:r>
    </w:p>
    <w:p>
      <w:pPr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Registrar observaciones relevantes sobre el proceso actual (ineficiencias, redundancias, puntos críticos, etc.), sin proponer soluciones.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4929"/>
        <w:gridCol w:w="985"/>
        <w:gridCol w:w="1643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492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Observación (AS-IS preliminar)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O-01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información de cada convocatoria (necesidad, perfil, CV, evaluaciones y decisión) no está centralizada en un único registro.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AS-02, AS-05, AS-06, AS-08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O-02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avance de la necesidad y de cada candidato se controla sin estados ni historial sistematizados.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AS-02, AS-03, AS-04, AS-09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O-03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Los candidatos no se evalúan con criterios, ponderaciones y rangos definidos de antemano y comunes a toda la convocatoria.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AS-11, AS-12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O-04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Los avisos a postulantes y participantes dependen de gestiones manuales.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AS-07, AS-10, AS-14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O-05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No hay información consolidada para comparar candidatos ni trazabilidad de las acciones críticas.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AS-12, AS-13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O-06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Punto crítico: la decisión de Dirección (AS-13) depende de la calidad de la consolidación (AS-12).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P3, P5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AS-12, AS-13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O-07</w:t>
            </w:r>
          </w:p>
        </w:tc>
        <w:tc>
          <w:tcPr>
            <w:tcW w:w="492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Sin validación institucional: tiempos, canales, formatos, herramientas y responsables reales de cada actividad deben confirmarse con RR. HH. / Administración del Colegio.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Todas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Evidencias</w:t>
      </w:r>
    </w:p>
    <w:p>
      <w:pPr>
        <w:spacing w:after="40"/>
        <w:ind w:left="567"/>
      </w:pPr>
      <w:r>
        <w:t xml:space="preserve">• Fuente del AS-IS: `docs/final-report/03-procesos-negocio.md` §3.1 (8 actividades macro, responsables y problemas P1–P5 asociados) — rotulado como «preliminar, pendiente de validación» desde la v1.0.</w:t>
      </w:r>
    </w:p>
    <w:p>
      <w:pPr>
        <w:spacing w:after="40"/>
        <w:ind w:left="567"/>
      </w:pPr>
      <w:r>
        <w:t xml:space="preserve">• Contexto y problemas: `docs/final-report/02-contexto-problema.md` §2.1–2.2 (sin documentación institucional verificada en el repositorio).</w:t>
      </w:r>
    </w:p>
    <w:p>
      <w:pPr>
        <w:spacing w:after="40"/>
        <w:ind w:left="567"/>
      </w:pPr>
      <w:r>
        <w:t xml:space="preserve">• Informe del BPMN AS-IS v1.0: `docs/final-report/diagram-reports/01-bpmn-as-is-report.md` (el diagrama original del equipo </w:t>
      </w:r>
      <w:r>
        <w:rPr>
          <w:b/>
          <w:bCs/>
        </w:rPr>
        <w:t xml:space="preserve">no está versionado</w:t>
      </w:r>
      <w:r>
        <w:t xml:space="preserve">; estado «evidencia externa pendiente»).</w:t>
      </w:r>
    </w:p>
    <w:p>
      <w:pPr>
        <w:spacing w:after="40"/>
        <w:ind w:left="567"/>
      </w:pPr>
      <w:r>
        <w:t xml:space="preserve">• Guía oficial: `docs/academico/00-fuentes-oficiales/guias/` (Prácticas 02 y 03) y plantillas oficiales de los Formatos 02 y 03 (SHA-256 en `docs/academico/00-fuentes-oficiales/inventory.md`).</w:t>
      </w:r>
    </w:p>
    <w:p>
      <w:pPr>
        <w:spacing w:after="40"/>
        <w:ind w:left="567"/>
      </w:pPr>
      <w:r>
        <w:t xml:space="preserve">• Modelo de datos del documento y generador reproducible: `docs/academico/tools/f27b/` (`m_asis.py`, `build.py`).</w:t>
      </w:r>
    </w:p>
    <w:p>
      <w:pPr>
        <w:spacing w:after="40"/>
        <w:ind w:left="567"/>
      </w:pPr>
      <w:r>
        <w:t xml:space="preserve">• Borradores: `docs/academico/practica-02/diagramas/draft/F2-flujo-as-is-parte1.png` y `…parte2.png`.</w:t>
      </w:r>
    </w:p>
    <w:p>
      <w:pPr>
        <w:spacing w:after="40"/>
        <w:ind w:left="567"/>
      </w:pPr>
      <w:r>
        <w:t xml:space="preserve">• No se adjuntan capturas institucionales porque no existen en el repositorio. No hay firmas ni validación de RR. HH.: esa validación es la condición para retirar el rótulo «preliminar».</w:t>
      </w:r>
    </w:p>
    <w:p>
      <w:pPr>
        <w:spacing w:after="0"/>
        <w:ind w:left="284"/>
      </w:pPr>
    </w:p>
    <w:sectPr w:rsidR="00A0478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95537"/>
    <w:rsid w:val="00CD7768"/>
    <w:rsid w:val="00DD2621"/>
    <w:rsid w:val="00DD5913"/>
    <w:rsid w:val="00E047A5"/>
    <w:rsid w:val="00E37272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27b_1.png"/><Relationship Id="rId102" Type="http://schemas.openxmlformats.org/officeDocument/2006/relationships/image" Target="media/f27b_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02 — Análisis del proceso (AS-IS preliminar)</dc:title>
  <dc:subject/>
  <dc:creator>Coronacion Meza Fredy; Peña Arroyo Anthony; Vila Meza Luis Antonio</dc:creator>
  <cp:keywords/>
  <dc:description/>
  <cp:lastModifiedBy>Equipo del proyecto</cp:lastModifiedBy>
  <cp:revision>3</cp:revision>
  <dcterms:created xsi:type="dcterms:W3CDTF">2026-03-16T06:30:00Z</dcterms:created>
  <dcterms:modified xsi:type="dcterms:W3CDTF">2026-03-18T19:31:00Z</dcterms:modified>
</cp:coreProperties>
</file>