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t>FAMaV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</w:rPr>
        <w:t xml:space="preserve"> – Ferramenta de Administração de Máquinas Virtuais: Uma proposta comparativa entre ferramentas para gerenciamento de 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t>MVs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</w:rPr>
        <w:t xml:space="preserve"> na Computação em Nuvem”</w:t>
      </w:r>
    </w:p>
    <w:p w:rsidR="0061615D" w:rsidRDefault="0061615D">
      <w:pPr>
        <w:pStyle w:val="Padro"/>
      </w:pPr>
    </w:p>
    <w:p w:rsidR="001A04A1" w:rsidRPr="001A04A1" w:rsidRDefault="001A04A1" w:rsidP="001A04A1">
      <w:pPr>
        <w:pStyle w:val="Padro"/>
        <w:jc w:val="center"/>
        <w:rPr>
          <w:b/>
        </w:rPr>
      </w:pPr>
      <w:r w:rsidRPr="001A04A1">
        <w:rPr>
          <w:b/>
        </w:rPr>
        <w:t>Yuri Toledo (</w:t>
      </w:r>
      <w:hyperlink r:id="rId4" w:history="1">
        <w:r w:rsidRPr="001A04A1">
          <w:rPr>
            <w:rStyle w:val="Hyperlink"/>
            <w:b/>
          </w:rPr>
          <w:t>yuritoledo93@gmail.com</w:t>
        </w:r>
      </w:hyperlink>
      <w:r w:rsidRPr="001A04A1">
        <w:rPr>
          <w:b/>
        </w:rPr>
        <w:t>) e L</w:t>
      </w:r>
      <w:r>
        <w:rPr>
          <w:b/>
        </w:rPr>
        <w:t>uis Nakamura (luixjp@gmail.com)</w:t>
      </w:r>
      <w:bookmarkStart w:id="0" w:name="_GoBack"/>
      <w:bookmarkEnd w:id="0"/>
    </w:p>
    <w:p w:rsidR="001A04A1" w:rsidRDefault="001A04A1">
      <w:pPr>
        <w:pStyle w:val="Padro"/>
      </w:pP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8"/>
        </w:rPr>
        <w:t xml:space="preserve">Funcionamento </w:t>
      </w:r>
      <w:proofErr w:type="spellStart"/>
      <w:r>
        <w:rPr>
          <w:rFonts w:ascii="Times New Roman" w:hAnsi="Times New Roman" w:cs="Times New Roman"/>
          <w:b/>
          <w:sz w:val="28"/>
        </w:rPr>
        <w:t>FAMaV</w:t>
      </w:r>
      <w:proofErr w:type="spellEnd"/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Neste projeto foi proposto o desenvolvimento de uma CLI (</w:t>
      </w:r>
      <w:proofErr w:type="spellStart"/>
      <w:r>
        <w:rPr>
          <w:rFonts w:ascii="Times New Roman" w:hAnsi="Times New Roman" w:cs="Times New Roman"/>
          <w:i/>
          <w:sz w:val="24"/>
        </w:rPr>
        <w:t>Command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Line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Interface</w:t>
      </w:r>
      <w:r>
        <w:rPr>
          <w:rFonts w:ascii="Times New Roman" w:hAnsi="Times New Roman" w:cs="Times New Roman"/>
          <w:sz w:val="24"/>
        </w:rPr>
        <w:t xml:space="preserve">) que implementasse os métodos mais comumente utilizados por administradores de máquinas virtuais. Esses métodos são provenientes da biblioteca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, que permite a comunicação com diversos </w:t>
      </w:r>
      <w:proofErr w:type="spellStart"/>
      <w:r>
        <w:rPr>
          <w:rFonts w:ascii="Times New Roman" w:hAnsi="Times New Roman" w:cs="Times New Roman"/>
          <w:sz w:val="24"/>
        </w:rPr>
        <w:t>hipervisores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</w:rPr>
        <w:t>hypervisors</w:t>
      </w:r>
      <w:proofErr w:type="spellEnd"/>
      <w:r>
        <w:rPr>
          <w:rFonts w:ascii="Times New Roman" w:hAnsi="Times New Roman" w:cs="Times New Roman"/>
          <w:sz w:val="24"/>
        </w:rPr>
        <w:t xml:space="preserve">), tais como KVM/QEMU, </w:t>
      </w:r>
      <w:proofErr w:type="spellStart"/>
      <w:r>
        <w:rPr>
          <w:rFonts w:ascii="Times New Roman" w:hAnsi="Times New Roman" w:cs="Times New Roman"/>
          <w:sz w:val="24"/>
        </w:rPr>
        <w:t>Xen</w:t>
      </w:r>
      <w:proofErr w:type="spellEnd"/>
      <w:r>
        <w:rPr>
          <w:rFonts w:ascii="Times New Roman" w:hAnsi="Times New Roman" w:cs="Times New Roman"/>
          <w:sz w:val="24"/>
        </w:rPr>
        <w:t xml:space="preserve">, MS </w:t>
      </w:r>
      <w:proofErr w:type="spellStart"/>
      <w:r>
        <w:rPr>
          <w:rFonts w:ascii="Times New Roman" w:hAnsi="Times New Roman" w:cs="Times New Roman"/>
          <w:sz w:val="24"/>
        </w:rPr>
        <w:t>Hyper</w:t>
      </w:r>
      <w:proofErr w:type="spellEnd"/>
      <w:r>
        <w:rPr>
          <w:rFonts w:ascii="Times New Roman" w:hAnsi="Times New Roman" w:cs="Times New Roman"/>
          <w:sz w:val="24"/>
        </w:rPr>
        <w:t xml:space="preserve">-V, IBM </w:t>
      </w:r>
      <w:proofErr w:type="spellStart"/>
      <w:r>
        <w:rPr>
          <w:rFonts w:ascii="Times New Roman" w:hAnsi="Times New Roman" w:cs="Times New Roman"/>
          <w:sz w:val="24"/>
        </w:rPr>
        <w:t>PowerVM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 xml:space="preserve">). Atualmente, existem algumas ferramentas que implementam esses métodos como, por exemplo a ferramenta </w:t>
      </w:r>
      <w:proofErr w:type="spellStart"/>
      <w:r>
        <w:rPr>
          <w:rFonts w:ascii="Times New Roman" w:hAnsi="Times New Roman" w:cs="Times New Roman"/>
          <w:i/>
          <w:sz w:val="24"/>
        </w:rPr>
        <w:t>virsh</w:t>
      </w:r>
      <w:proofErr w:type="spellEnd"/>
      <w:r>
        <w:rPr>
          <w:rFonts w:ascii="Times New Roman" w:hAnsi="Times New Roman" w:cs="Times New Roman"/>
          <w:sz w:val="24"/>
        </w:rPr>
        <w:t>, porém a nova ferramenta proposta neste documento foi desenvolvida buscando adicionar algumas funcionalidades que possam facilitar aos administradores de máquinas virtuais realizar à execução de determinadas operações de uma forma mais eficiente. A ferramenta desenvolvida foi nomeada como: Ferramenta Administrativa de Máquinas Virtuais (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>), e a seguir é feita uma breve descrição de seu funcionamento.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8"/>
        </w:rPr>
        <w:t>Ferramentas Utilizadas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Para o desenvolvimento foi utilizada a biblioteca da API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, que é uma API amplamente utilizada para o gerenciamento de máquinas virtuais. 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possui bibliotecas para diversas linguagens de programação, como Java, C#, Pearl, Python, entre outras.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Para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foi escolhida a utilização da linguagem de programação Java por ser uma linguagem amplamente utilizada e que é conhecida pela sua portabilidade de sistemas já que ela roda sobra a </w:t>
      </w:r>
      <w:r>
        <w:rPr>
          <w:rFonts w:ascii="Times New Roman" w:hAnsi="Times New Roman" w:cs="Times New Roman"/>
          <w:i/>
          <w:sz w:val="24"/>
        </w:rPr>
        <w:t xml:space="preserve">Java Virtual </w:t>
      </w:r>
      <w:proofErr w:type="spellStart"/>
      <w:r>
        <w:rPr>
          <w:rFonts w:ascii="Times New Roman" w:hAnsi="Times New Roman" w:cs="Times New Roman"/>
          <w:i/>
          <w:sz w:val="24"/>
        </w:rPr>
        <w:t>Machine</w:t>
      </w:r>
      <w:proofErr w:type="spellEnd"/>
      <w:r>
        <w:rPr>
          <w:rFonts w:ascii="Times New Roman" w:hAnsi="Times New Roman" w:cs="Times New Roman"/>
          <w:sz w:val="24"/>
        </w:rPr>
        <w:t xml:space="preserve"> e por ter uma ampla documentação sobre a biblioteca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para Java.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8"/>
        </w:rPr>
        <w:t>Modo de Operação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O usuário final, ira interagir com o programa por meio de uma </w:t>
      </w:r>
      <w:proofErr w:type="spellStart"/>
      <w:r>
        <w:rPr>
          <w:rFonts w:ascii="Times New Roman" w:hAnsi="Times New Roman" w:cs="Times New Roman"/>
          <w:i/>
          <w:sz w:val="24"/>
        </w:rPr>
        <w:t>Command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Line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Interface</w:t>
      </w:r>
      <w:r>
        <w:rPr>
          <w:rFonts w:ascii="Times New Roman" w:hAnsi="Times New Roman" w:cs="Times New Roman"/>
          <w:sz w:val="24"/>
        </w:rPr>
        <w:t xml:space="preserve"> (CLI),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, que através dos métodos desenvolvidos interagem com a biblioteca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e retornam os resultados das operações para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>. A seguir são apresentados alguns diagramas que exemplificam o funcionamento da ferramenta.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>Diagrama de Casos de Uso</w:t>
      </w:r>
    </w:p>
    <w:p w:rsidR="0061615D" w:rsidRDefault="00A4223C">
      <w:pPr>
        <w:pStyle w:val="Padro"/>
        <w:jc w:val="center"/>
      </w:pPr>
      <w:r>
        <w:rPr>
          <w:noProof/>
          <w:lang w:eastAsia="pt-BR"/>
        </w:rPr>
        <w:drawing>
          <wp:inline distT="0" distB="0" distL="0" distR="0">
            <wp:extent cx="5286375" cy="306387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Esse diagrama mostra o relacionamento do usuário com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, que faz as chamadas dos métodos desenvolvidos e utiliza 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para as implementações dos mesmos.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 xml:space="preserve">Diagrama de Sequência do método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poweron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</w:p>
    <w:p w:rsidR="0061615D" w:rsidRDefault="00A4223C">
      <w:pPr>
        <w:pStyle w:val="Padro"/>
        <w:jc w:val="center"/>
      </w:pPr>
      <w:r>
        <w:rPr>
          <w:noProof/>
          <w:lang w:eastAsia="pt-BR"/>
        </w:rPr>
        <w:drawing>
          <wp:inline distT="0" distB="0" distL="0" distR="0">
            <wp:extent cx="5309235" cy="371665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371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Sintaxe:</w:t>
      </w:r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poweron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nome da máquina virtual a ser ligada.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Funcionamento: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1 – O usuário entra com comando e o nome da máquina virtual a ser ligada através da linha de comando.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2-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chama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createConnection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da classe Connection.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3 – Um objeto da classe </w:t>
      </w:r>
      <w:proofErr w:type="spellStart"/>
      <w:r>
        <w:rPr>
          <w:rFonts w:ascii="Times New Roman" w:hAnsi="Times New Roman" w:cs="Times New Roman"/>
          <w:i/>
          <w:sz w:val="24"/>
        </w:rPr>
        <w:t>PowerOn</w:t>
      </w:r>
      <w:proofErr w:type="spellEnd"/>
      <w:r>
        <w:rPr>
          <w:rFonts w:ascii="Times New Roman" w:hAnsi="Times New Roman" w:cs="Times New Roman"/>
          <w:sz w:val="24"/>
        </w:rPr>
        <w:t xml:space="preserve"> é instanciado passando-se como argumento a conexão criada.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4- Na classe </w:t>
      </w:r>
      <w:proofErr w:type="spellStart"/>
      <w:r>
        <w:rPr>
          <w:rFonts w:ascii="Times New Roman" w:hAnsi="Times New Roman" w:cs="Times New Roman"/>
          <w:i/>
          <w:sz w:val="24"/>
        </w:rPr>
        <w:t>PowerOn</w:t>
      </w:r>
      <w:proofErr w:type="spellEnd"/>
      <w:r>
        <w:rPr>
          <w:rFonts w:ascii="Times New Roman" w:hAnsi="Times New Roman" w:cs="Times New Roman"/>
          <w:sz w:val="24"/>
        </w:rPr>
        <w:t xml:space="preserve"> é chamado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startVMbyName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 xml:space="preserve">), que utiliza o método </w:t>
      </w:r>
      <w:proofErr w:type="spellStart"/>
      <w:r>
        <w:rPr>
          <w:rFonts w:ascii="Times New Roman" w:hAnsi="Times New Roman" w:cs="Times New Roman"/>
          <w:i/>
          <w:sz w:val="24"/>
        </w:rPr>
        <w:t>createDomain</w:t>
      </w:r>
      <w:proofErr w:type="spellEnd"/>
      <w:r>
        <w:rPr>
          <w:rFonts w:ascii="Times New Roman" w:hAnsi="Times New Roman" w:cs="Times New Roman"/>
          <w:sz w:val="24"/>
        </w:rPr>
        <w:t xml:space="preserve">() da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para ligar a máquina desejada.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5 – É retornado 1 caso a máquina tenha sido ligada com sucesso.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 xml:space="preserve">Diagrama de Sequência do método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poweronlist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  <w:r>
        <w:rPr>
          <w:noProof/>
          <w:lang w:eastAsia="pt-BR"/>
        </w:rPr>
        <w:drawing>
          <wp:inline distT="0" distB="0" distL="0" distR="0">
            <wp:extent cx="5400675" cy="3581400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sz w:val="24"/>
        </w:rPr>
        <w:t>Sintaxe: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poweronlist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[2]&gt; ...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[n]&gt;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[n] são os nomes das maquinas virtuais a serem ligadas.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Funcionamento: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1 – O usuário entra com o comando e a lista das máquinas virtuais a serem ligadas.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2 -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chama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createConnection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da classe Connection.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3 –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cria uma </w:t>
      </w:r>
      <w:proofErr w:type="spellStart"/>
      <w:r>
        <w:rPr>
          <w:rFonts w:ascii="Times New Roman" w:hAnsi="Times New Roman" w:cs="Times New Roman"/>
          <w:i/>
          <w:sz w:val="24"/>
        </w:rPr>
        <w:t>ArrayList</w:t>
      </w:r>
      <w:proofErr w:type="spellEnd"/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>&gt; e adiciona o nome das máquinas virtuais à ela.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4 – Um objeto da classe </w:t>
      </w:r>
      <w:proofErr w:type="spellStart"/>
      <w:r>
        <w:rPr>
          <w:rFonts w:ascii="Times New Roman" w:hAnsi="Times New Roman" w:cs="Times New Roman"/>
          <w:i/>
          <w:sz w:val="24"/>
        </w:rPr>
        <w:t>PowerOn</w:t>
      </w:r>
      <w:proofErr w:type="spellEnd"/>
      <w:r>
        <w:rPr>
          <w:rFonts w:ascii="Times New Roman" w:hAnsi="Times New Roman" w:cs="Times New Roman"/>
          <w:sz w:val="24"/>
        </w:rPr>
        <w:t xml:space="preserve"> é instanciado passando-se como argumento a conexão criada.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5- Na classe </w:t>
      </w:r>
      <w:proofErr w:type="spellStart"/>
      <w:r>
        <w:rPr>
          <w:rFonts w:ascii="Times New Roman" w:hAnsi="Times New Roman" w:cs="Times New Roman"/>
          <w:i/>
          <w:sz w:val="24"/>
        </w:rPr>
        <w:t>PowerOn</w:t>
      </w:r>
      <w:proofErr w:type="spellEnd"/>
      <w:r>
        <w:rPr>
          <w:rFonts w:ascii="Times New Roman" w:hAnsi="Times New Roman" w:cs="Times New Roman"/>
          <w:sz w:val="24"/>
        </w:rPr>
        <w:t xml:space="preserve"> é chamado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startVMbyList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</w:rPr>
        <w:t>ArrayList</w:t>
      </w:r>
      <w:proofErr w:type="spellEnd"/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&gt;), que utiliza o método </w:t>
      </w:r>
      <w:proofErr w:type="spellStart"/>
      <w:r>
        <w:rPr>
          <w:rFonts w:ascii="Times New Roman" w:hAnsi="Times New Roman" w:cs="Times New Roman"/>
          <w:i/>
          <w:sz w:val="24"/>
        </w:rPr>
        <w:t>createDomain</w:t>
      </w:r>
      <w:proofErr w:type="spellEnd"/>
      <w:r>
        <w:rPr>
          <w:rFonts w:ascii="Times New Roman" w:hAnsi="Times New Roman" w:cs="Times New Roman"/>
          <w:sz w:val="24"/>
        </w:rPr>
        <w:t xml:space="preserve">() da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dentro de um </w:t>
      </w:r>
      <w:proofErr w:type="spellStart"/>
      <w:r>
        <w:rPr>
          <w:rFonts w:ascii="Times New Roman" w:hAnsi="Times New Roman" w:cs="Times New Roman"/>
          <w:i/>
          <w:sz w:val="24"/>
        </w:rPr>
        <w:t>looping</w:t>
      </w:r>
      <w:proofErr w:type="spellEnd"/>
      <w:r>
        <w:rPr>
          <w:rFonts w:ascii="Times New Roman" w:hAnsi="Times New Roman" w:cs="Times New Roman"/>
          <w:sz w:val="24"/>
        </w:rPr>
        <w:t xml:space="preserve"> para ligar as máquinas desejadas.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6 – É retornado 1 caso as máquinas tenham sido ligadas com sucesso.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 xml:space="preserve">Diagrama de Sequência do método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changememory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</w:p>
    <w:p w:rsidR="0061615D" w:rsidRDefault="00A4223C">
      <w:pPr>
        <w:pStyle w:val="Padro"/>
        <w:jc w:val="center"/>
      </w:pPr>
      <w:r>
        <w:rPr>
          <w:noProof/>
          <w:lang w:eastAsia="pt-BR"/>
        </w:rPr>
        <w:drawing>
          <wp:inline distT="0" distB="0" distL="0" distR="0">
            <wp:extent cx="5118100" cy="3244215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Sintaxe: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changememory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que terá sua memória modificada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 é a nova memória da máquina em Kb.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Funcionamento: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1 – O usuário entra com o comando e a nova quantidade de memória em </w:t>
      </w:r>
      <w:proofErr w:type="spellStart"/>
      <w:r>
        <w:rPr>
          <w:rFonts w:ascii="Times New Roman" w:hAnsi="Times New Roman" w:cs="Times New Roman"/>
          <w:sz w:val="24"/>
        </w:rPr>
        <w:t>kbs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2 -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chama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createConnection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da classe Connection.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3 – Um objeto da classe </w:t>
      </w:r>
      <w:proofErr w:type="spellStart"/>
      <w:r>
        <w:rPr>
          <w:rFonts w:ascii="Times New Roman" w:hAnsi="Times New Roman" w:cs="Times New Roman"/>
          <w:i/>
          <w:sz w:val="24"/>
        </w:rPr>
        <w:t>Memory</w:t>
      </w:r>
      <w:proofErr w:type="spellEnd"/>
      <w:r>
        <w:rPr>
          <w:rFonts w:ascii="Times New Roman" w:hAnsi="Times New Roman" w:cs="Times New Roman"/>
          <w:sz w:val="24"/>
        </w:rPr>
        <w:t xml:space="preserve"> é instanciado passando-se como argumento a conexão criada e a nova memória.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4- Na classe </w:t>
      </w:r>
      <w:proofErr w:type="spellStart"/>
      <w:r>
        <w:rPr>
          <w:rFonts w:ascii="Times New Roman" w:hAnsi="Times New Roman" w:cs="Times New Roman"/>
          <w:i/>
          <w:sz w:val="24"/>
        </w:rPr>
        <w:t>Memory</w:t>
      </w:r>
      <w:proofErr w:type="spellEnd"/>
      <w:r>
        <w:rPr>
          <w:rFonts w:ascii="Times New Roman" w:hAnsi="Times New Roman" w:cs="Times New Roman"/>
          <w:sz w:val="24"/>
        </w:rPr>
        <w:t xml:space="preserve"> é chamado o </w:t>
      </w:r>
      <w:proofErr w:type="gramStart"/>
      <w:r>
        <w:rPr>
          <w:rFonts w:ascii="Times New Roman" w:hAnsi="Times New Roman" w:cs="Times New Roman"/>
          <w:sz w:val="24"/>
        </w:rPr>
        <w:t xml:space="preserve">método  </w:t>
      </w:r>
      <w:proofErr w:type="spellStart"/>
      <w:r>
        <w:rPr>
          <w:rFonts w:ascii="Times New Roman" w:hAnsi="Times New Roman" w:cs="Times New Roman"/>
          <w:i/>
          <w:sz w:val="24"/>
        </w:rPr>
        <w:t>setMemorybyName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 xml:space="preserve">), que utiliza o método </w:t>
      </w:r>
      <w:proofErr w:type="spellStart"/>
      <w:r>
        <w:rPr>
          <w:rFonts w:ascii="Times New Roman" w:hAnsi="Times New Roman" w:cs="Times New Roman"/>
          <w:i/>
          <w:sz w:val="24"/>
        </w:rPr>
        <w:t>setMemory</w:t>
      </w:r>
      <w:proofErr w:type="spellEnd"/>
      <w:r>
        <w:rPr>
          <w:rFonts w:ascii="Times New Roman" w:hAnsi="Times New Roman" w:cs="Times New Roman"/>
          <w:sz w:val="24"/>
        </w:rPr>
        <w:t xml:space="preserve">() da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para mudar a memória da máquina.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5 – É retornado 1 caso a máquina tenha trocado a memória com sucesso.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 xml:space="preserve">Diagrama de Sequência do método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restart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</w:p>
    <w:p w:rsidR="0061615D" w:rsidRDefault="00A4223C">
      <w:pPr>
        <w:pStyle w:val="Padro"/>
        <w:jc w:val="center"/>
      </w:pPr>
      <w:r>
        <w:rPr>
          <w:noProof/>
          <w:lang w:eastAsia="pt-BR"/>
        </w:rPr>
        <w:drawing>
          <wp:inline distT="0" distB="0" distL="0" distR="0">
            <wp:extent cx="5118100" cy="3623945"/>
            <wp:effectExtent l="0" t="0" r="0" b="0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62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Sintaxe: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restart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nome da máquina que será reiniciada.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Funcionamento: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1 – O usuário entra com o comando e o nome da máquina que será reiniciada.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2 -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chama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createConnection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da classe Connection.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3 – Um objeto da classe </w:t>
      </w:r>
      <w:proofErr w:type="spellStart"/>
      <w:r>
        <w:rPr>
          <w:rFonts w:ascii="Times New Roman" w:hAnsi="Times New Roman" w:cs="Times New Roman"/>
          <w:i/>
          <w:sz w:val="24"/>
        </w:rPr>
        <w:t>Restart</w:t>
      </w:r>
      <w:proofErr w:type="spellEnd"/>
      <w:r>
        <w:rPr>
          <w:rFonts w:ascii="Times New Roman" w:hAnsi="Times New Roman" w:cs="Times New Roman"/>
          <w:sz w:val="24"/>
        </w:rPr>
        <w:t xml:space="preserve"> é instanciado passando-se como argumento a conexão criada.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4- Na classe </w:t>
      </w:r>
      <w:proofErr w:type="spellStart"/>
      <w:r>
        <w:rPr>
          <w:rFonts w:ascii="Times New Roman" w:hAnsi="Times New Roman" w:cs="Times New Roman"/>
          <w:i/>
          <w:sz w:val="24"/>
        </w:rPr>
        <w:t>Restart</w:t>
      </w:r>
      <w:proofErr w:type="spellEnd"/>
      <w:r>
        <w:rPr>
          <w:rFonts w:ascii="Times New Roman" w:hAnsi="Times New Roman" w:cs="Times New Roman"/>
          <w:sz w:val="24"/>
        </w:rPr>
        <w:t xml:space="preserve"> é chamado o </w:t>
      </w:r>
      <w:proofErr w:type="gramStart"/>
      <w:r>
        <w:rPr>
          <w:rFonts w:ascii="Times New Roman" w:hAnsi="Times New Roman" w:cs="Times New Roman"/>
          <w:sz w:val="24"/>
        </w:rPr>
        <w:t xml:space="preserve">método  </w:t>
      </w:r>
      <w:proofErr w:type="spellStart"/>
      <w:r>
        <w:rPr>
          <w:rFonts w:ascii="Times New Roman" w:hAnsi="Times New Roman" w:cs="Times New Roman"/>
          <w:i/>
          <w:sz w:val="24"/>
        </w:rPr>
        <w:t>restartVM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 xml:space="preserve">), que verifica se a máquina estar ligada, caso não é enviada uma mensagem de erro informando que a máquina estar desligada. Caso contrário o método </w:t>
      </w:r>
      <w:proofErr w:type="gramStart"/>
      <w:r>
        <w:rPr>
          <w:rFonts w:ascii="Times New Roman" w:hAnsi="Times New Roman" w:cs="Times New Roman"/>
          <w:i/>
          <w:sz w:val="24"/>
        </w:rPr>
        <w:t>shutdown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da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manda desligar a máquina. Em um </w:t>
      </w:r>
      <w:proofErr w:type="spellStart"/>
      <w:r>
        <w:rPr>
          <w:rFonts w:ascii="Times New Roman" w:hAnsi="Times New Roman" w:cs="Times New Roman"/>
          <w:i/>
          <w:sz w:val="24"/>
        </w:rPr>
        <w:t>looping</w:t>
      </w:r>
      <w:proofErr w:type="spellEnd"/>
      <w:r>
        <w:rPr>
          <w:rFonts w:ascii="Times New Roman" w:hAnsi="Times New Roman" w:cs="Times New Roman"/>
          <w:sz w:val="24"/>
        </w:rPr>
        <w:t xml:space="preserve"> é verificado enquanto a máquina estiver ligada, quando ela for desligada é utilizado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create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que liga a máquina.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5 – É retornado 1 caso a máquina tenha reiniciada com sucesso.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>Demais métodos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Os demais métodos possuem funcionamento parecido com os listados a cima. A diferença está apenas nos parâmetros e nome dos métodos, portanto a lista de suas sintaxes são as seguintes: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poweroff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poweroff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nome da máquina virtual a ser ligada.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poweroffid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poweroffid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id da máquina virtual a ser desligada.</w:t>
      </w:r>
    </w:p>
    <w:p w:rsidR="0061615D" w:rsidRPr="00A4223C" w:rsidRDefault="00A4223C">
      <w:pPr>
        <w:pStyle w:val="Padro"/>
        <w:rPr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Método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lang w:val="en-US"/>
        </w:rPr>
        <w:t>powerofflist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>()</w:t>
      </w:r>
      <w:proofErr w:type="gramEnd"/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  <w:lang w:val="en-US"/>
        </w:rPr>
        <w:t>-</w:t>
      </w:r>
      <w:proofErr w:type="spellStart"/>
      <w:r>
        <w:rPr>
          <w:rFonts w:ascii="Courier New" w:hAnsi="Courier New" w:cs="Courier New"/>
          <w:sz w:val="24"/>
          <w:lang w:val="en-US"/>
        </w:rPr>
        <w:t>powerofflist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&lt;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arg</w:t>
      </w:r>
      <w:proofErr w:type="spellEnd"/>
      <w:r>
        <w:rPr>
          <w:rFonts w:ascii="Courier New" w:hAnsi="Courier New" w:cs="Courier New"/>
          <w:sz w:val="24"/>
          <w:lang w:val="en-US"/>
        </w:rPr>
        <w:t>[</w:t>
      </w:r>
      <w:proofErr w:type="gramEnd"/>
      <w:r>
        <w:rPr>
          <w:rFonts w:ascii="Courier New" w:hAnsi="Courier New" w:cs="Courier New"/>
          <w:sz w:val="24"/>
          <w:lang w:val="en-US"/>
        </w:rPr>
        <w:t>1]&gt; &lt;</w:t>
      </w:r>
      <w:proofErr w:type="spellStart"/>
      <w:r>
        <w:rPr>
          <w:rFonts w:ascii="Courier New" w:hAnsi="Courier New" w:cs="Courier New"/>
          <w:sz w:val="24"/>
          <w:lang w:val="en-US"/>
        </w:rPr>
        <w:t>arg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[2]&gt; ... </w:t>
      </w:r>
      <w:r>
        <w:rPr>
          <w:rFonts w:ascii="Courier New" w:hAnsi="Courier New" w:cs="Courier New"/>
          <w:sz w:val="24"/>
        </w:rPr>
        <w:t>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[n]&gt;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[n] são os nomes das maquinas virtuais a serem desligadas.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hibernate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hibernate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nome da máquina virtual a ser hibernada.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hibernateid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hibernateid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id da máquina virtual a ser hibernada.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hibernatelist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hibernatelist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[2]&gt; ...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[n]&gt;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[n] são os nomes das maquinas virtuais a serem hibernadas.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gramStart"/>
      <w:r>
        <w:rPr>
          <w:rFonts w:ascii="Times New Roman" w:hAnsi="Times New Roman" w:cs="Times New Roman"/>
          <w:b/>
          <w:bCs/>
          <w:sz w:val="24"/>
        </w:rPr>
        <w:t>resume(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-resume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nome da máquina virtual a ser retomada.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restarlist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restart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[2]&gt; ...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[n]&gt;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[n] são os nomes das maquinas virtuais a serem reiniciadas.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changememoryid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changememoryid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id da máquina virtual a ter sua memória mudada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 é a nova memória em Kb.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memoryalloc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memoryalloc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virtual a ter sua memória informada em Kb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infostatus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infostatus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virtual a ter suas informações mostradas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maxmemory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maxmemory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virtual a ter sua memória máxima informada em Kb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usecpu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usecpu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virtual a ter seu uso de </w:t>
      </w:r>
      <w:proofErr w:type="spellStart"/>
      <w:r>
        <w:rPr>
          <w:rFonts w:ascii="Courier New" w:hAnsi="Courier New" w:cs="Courier New"/>
          <w:sz w:val="24"/>
        </w:rPr>
        <w:t>cpu</w:t>
      </w:r>
      <w:proofErr w:type="spellEnd"/>
      <w:r>
        <w:rPr>
          <w:rFonts w:ascii="Courier New" w:hAnsi="Courier New" w:cs="Courier New"/>
          <w:sz w:val="24"/>
        </w:rPr>
        <w:t xml:space="preserve"> informado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nodeinfo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nodeinfo</w:t>
      </w:r>
      <w:proofErr w:type="spellEnd"/>
      <w:r>
        <w:rPr>
          <w:rFonts w:ascii="Courier New" w:hAnsi="Courier New" w:cs="Courier New"/>
          <w:sz w:val="24"/>
        </w:rPr>
        <w:t xml:space="preserve"> – Mostra informações sobre o nó da máquina real.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diskallocation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diskallocation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virtual a alocação do disco informada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maxdisk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maxdisk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virtual a ter o máximo possível de disco a ser alocado informado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listinactives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listinactives</w:t>
      </w:r>
      <w:proofErr w:type="spellEnd"/>
      <w:r>
        <w:rPr>
          <w:rFonts w:ascii="Courier New" w:hAnsi="Courier New" w:cs="Courier New"/>
          <w:sz w:val="24"/>
        </w:rPr>
        <w:t xml:space="preserve"> – Lista os domínios inativos na máquina.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listactives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listactives</w:t>
      </w:r>
      <w:proofErr w:type="spellEnd"/>
      <w:r>
        <w:rPr>
          <w:rFonts w:ascii="Courier New" w:hAnsi="Courier New" w:cs="Courier New"/>
          <w:sz w:val="24"/>
        </w:rPr>
        <w:t xml:space="preserve"> – Lista os domínios ativos na máquina.</w:t>
      </w:r>
    </w:p>
    <w:p w:rsidR="0061615D" w:rsidRDefault="0061615D">
      <w:pPr>
        <w:pStyle w:val="Padro"/>
        <w:jc w:val="both"/>
      </w:pPr>
    </w:p>
    <w:p w:rsidR="0061615D" w:rsidRDefault="0061615D">
      <w:pPr>
        <w:pStyle w:val="Padro"/>
        <w:jc w:val="both"/>
      </w:pP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listall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listall</w:t>
      </w:r>
      <w:proofErr w:type="spellEnd"/>
      <w:r>
        <w:rPr>
          <w:rFonts w:ascii="Courier New" w:hAnsi="Courier New" w:cs="Courier New"/>
          <w:sz w:val="24"/>
        </w:rPr>
        <w:t xml:space="preserve"> – Lista todos os domínios presentes na máquina, os ligados e os desligados.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listnetworks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listnetworks</w:t>
      </w:r>
      <w:proofErr w:type="spellEnd"/>
      <w:r>
        <w:rPr>
          <w:rFonts w:ascii="Courier New" w:hAnsi="Courier New" w:cs="Courier New"/>
          <w:sz w:val="24"/>
        </w:rPr>
        <w:t xml:space="preserve"> – Lista as redes utilizadas.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migrate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migrate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</w:t>
      </w:r>
      <w:bookmarkStart w:id="1" w:name="__DdeLink__302_489108810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[2]&gt;</w:t>
      </w:r>
      <w:bookmarkEnd w:id="1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[3]&gt;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de origem,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uri de destino da máquina a ser migrada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[3] é o limite de migração em Mbps. </w:t>
      </w:r>
    </w:p>
    <w:p w:rsidR="0061615D" w:rsidRDefault="0061615D">
      <w:pPr>
        <w:pStyle w:val="Padro"/>
        <w:jc w:val="both"/>
      </w:pP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8"/>
        </w:rPr>
        <w:t>Conexões não Locais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Para se realizar qualquer um dos métodos listado em uma máquina difere é só seguir o seguinte padrão: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nl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</w:t>
      </w:r>
      <w:r>
        <w:rPr>
          <w:rFonts w:ascii="Courier New" w:hAnsi="Courier New" w:cs="Courier New"/>
          <w:i/>
          <w:iCs/>
          <w:sz w:val="24"/>
        </w:rPr>
        <w:t xml:space="preserve">método a ser executado e seus respectivos parâmetros – </w:t>
      </w:r>
      <w:r>
        <w:rPr>
          <w:rFonts w:ascii="Courier New" w:hAnsi="Courier New" w:cs="Courier New"/>
          <w:sz w:val="24"/>
        </w:rPr>
        <w:t xml:space="preserve">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a uri da máquina em que será realizado a operação desejada. </w:t>
      </w:r>
    </w:p>
    <w:sectPr w:rsidR="0061615D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1615D"/>
    <w:rsid w:val="001A04A1"/>
    <w:rsid w:val="0061615D"/>
    <w:rsid w:val="00A4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1B1EF7-2BCE-4A75-B596-93A6E3D3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spacing w:after="0" w:line="100" w:lineRule="atLeast"/>
    </w:pPr>
    <w:rPr>
      <w:rFonts w:ascii="Cambria" w:eastAsia="WenQuanYi Micro Hei" w:hAnsi="Cambria" w:cs="Cambria"/>
      <w:color w:val="0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lang w:eastAsia="en-US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customStyle="1" w:styleId="Ttuloprincipal">
    <w:name w:val="Título principal"/>
    <w:basedOn w:val="Padro"/>
    <w:next w:val="Subttulo"/>
    <w:pPr>
      <w:keepNext/>
      <w:spacing w:before="240" w:after="120"/>
      <w:jc w:val="center"/>
    </w:pPr>
    <w:rPr>
      <w:rFonts w:ascii="Liberation Sans" w:hAnsi="Liberation Sans" w:cs="Lohit Hindi"/>
      <w:b/>
      <w:bCs/>
      <w:sz w:val="28"/>
      <w:szCs w:val="28"/>
    </w:rPr>
  </w:style>
  <w:style w:type="paragraph" w:styleId="Subttulo">
    <w:name w:val="Subtitle"/>
    <w:basedOn w:val="Ttulo"/>
    <w:next w:val="Corpodetexto"/>
    <w:pPr>
      <w:jc w:val="center"/>
    </w:pPr>
    <w:rPr>
      <w:i/>
      <w:iCs/>
    </w:rPr>
  </w:style>
  <w:style w:type="paragraph" w:styleId="Textodebalo">
    <w:name w:val="Balloon Text"/>
    <w:basedOn w:val="Padro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A0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yuritoledo93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1270</Words>
  <Characters>6864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YurisNote</dc:creator>
  <cp:lastModifiedBy>Luis Nakamura</cp:lastModifiedBy>
  <cp:revision>10</cp:revision>
  <dcterms:created xsi:type="dcterms:W3CDTF">2014-04-30T00:31:00Z</dcterms:created>
  <dcterms:modified xsi:type="dcterms:W3CDTF">2014-07-28T14:00:00Z</dcterms:modified>
</cp:coreProperties>
</file>