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A8EB"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Here are simplified versions of three tables from our database:</w:t>
      </w:r>
    </w:p>
    <w:p w14:paraId="11A40069"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5BB08918"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b/>
          <w:bCs/>
          <w:color w:val="000000"/>
          <w:u w:val="single"/>
        </w:rPr>
        <w:t>LEADS</w:t>
      </w:r>
    </w:p>
    <w:p w14:paraId="1E884C77"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lead_id</w:t>
      </w:r>
      <w:proofErr w:type="spellEnd"/>
      <w:r w:rsidRPr="00F0476A">
        <w:rPr>
          <w:rFonts w:ascii="Arial" w:eastAsia="Times New Roman" w:hAnsi="Arial" w:cs="Arial"/>
          <w:color w:val="000000"/>
        </w:rPr>
        <w:t xml:space="preserve"> (integer, e.g. 234574)</w:t>
      </w:r>
    </w:p>
    <w:p w14:paraId="6DEA3689"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lead_name</w:t>
      </w:r>
      <w:proofErr w:type="spellEnd"/>
      <w:r w:rsidRPr="00F0476A">
        <w:rPr>
          <w:rFonts w:ascii="Arial" w:eastAsia="Times New Roman" w:hAnsi="Arial" w:cs="Arial"/>
          <w:b/>
          <w:bCs/>
          <w:color w:val="000000"/>
        </w:rPr>
        <w:t xml:space="preserve"> </w:t>
      </w:r>
      <w:r w:rsidRPr="00F0476A">
        <w:rPr>
          <w:rFonts w:ascii="Arial" w:eastAsia="Times New Roman" w:hAnsi="Arial" w:cs="Arial"/>
          <w:color w:val="000000"/>
        </w:rPr>
        <w:t>(varchar, e.g. “Russ Turk)</w:t>
      </w:r>
    </w:p>
    <w:p w14:paraId="4D3B26A5"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lead_phone</w:t>
      </w:r>
      <w:proofErr w:type="spellEnd"/>
      <w:r w:rsidRPr="00F0476A">
        <w:rPr>
          <w:rFonts w:ascii="Arial" w:eastAsia="Times New Roman" w:hAnsi="Arial" w:cs="Arial"/>
          <w:color w:val="000000"/>
        </w:rPr>
        <w:t xml:space="preserve"> (varchar, e.g. “206-555-5555”)</w:t>
      </w:r>
    </w:p>
    <w:p w14:paraId="714671F6"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lead_source</w:t>
      </w:r>
      <w:proofErr w:type="spellEnd"/>
      <w:r w:rsidRPr="00F0476A">
        <w:rPr>
          <w:rFonts w:ascii="Arial" w:eastAsia="Times New Roman" w:hAnsi="Arial" w:cs="Arial"/>
          <w:color w:val="000000"/>
        </w:rPr>
        <w:t xml:space="preserve"> (varchar, e.g. “Paid Google” or “Facebook”)</w:t>
      </w:r>
    </w:p>
    <w:p w14:paraId="368EEB65"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lead_creation_datetime</w:t>
      </w:r>
      <w:proofErr w:type="spellEnd"/>
      <w:r w:rsidRPr="00F0476A">
        <w:rPr>
          <w:rFonts w:ascii="Arial" w:eastAsia="Times New Roman" w:hAnsi="Arial" w:cs="Arial"/>
          <w:color w:val="000000"/>
        </w:rPr>
        <w:t xml:space="preserve"> (timestamp, e.g. “4/3/2021 05:03:10”)</w:t>
      </w:r>
    </w:p>
    <w:p w14:paraId="23E95371"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valid_lead</w:t>
      </w:r>
      <w:proofErr w:type="spellEnd"/>
      <w:r w:rsidRPr="00F0476A">
        <w:rPr>
          <w:rFonts w:ascii="Arial" w:eastAsia="Times New Roman" w:hAnsi="Arial" w:cs="Arial"/>
          <w:color w:val="000000"/>
        </w:rPr>
        <w:t xml:space="preserve"> (integer, 0 = not valid, 1 = valid)</w:t>
      </w:r>
    </w:p>
    <w:p w14:paraId="4932D00C"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3D642677"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b/>
          <w:bCs/>
          <w:color w:val="000000"/>
          <w:u w:val="single"/>
        </w:rPr>
        <w:t>CLIENTS</w:t>
      </w:r>
    </w:p>
    <w:p w14:paraId="46246F5C"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client_id</w:t>
      </w:r>
      <w:proofErr w:type="spellEnd"/>
      <w:r w:rsidRPr="00F0476A">
        <w:rPr>
          <w:rFonts w:ascii="Arial" w:eastAsia="Times New Roman" w:hAnsi="Arial" w:cs="Arial"/>
          <w:color w:val="000000"/>
        </w:rPr>
        <w:t xml:space="preserve"> (integer, e.g. 54571)</w:t>
      </w:r>
    </w:p>
    <w:p w14:paraId="7ED0E4E0"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client_creation_datetime</w:t>
      </w:r>
      <w:proofErr w:type="spellEnd"/>
      <w:r w:rsidRPr="00F0476A">
        <w:rPr>
          <w:rFonts w:ascii="Arial" w:eastAsia="Times New Roman" w:hAnsi="Arial" w:cs="Arial"/>
          <w:color w:val="000000"/>
        </w:rPr>
        <w:t xml:space="preserve"> (timestamp, e.g. “4/10/2021 11:04:15”)</w:t>
      </w:r>
    </w:p>
    <w:p w14:paraId="2EE95804"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lead_id</w:t>
      </w:r>
      <w:proofErr w:type="spellEnd"/>
      <w:r w:rsidRPr="00F0476A">
        <w:rPr>
          <w:rFonts w:ascii="Arial" w:eastAsia="Times New Roman" w:hAnsi="Arial" w:cs="Arial"/>
          <w:color w:val="000000"/>
        </w:rPr>
        <w:t xml:space="preserve"> (integer, references the record from the Leads table that is associated with this client)</w:t>
      </w:r>
    </w:p>
    <w:p w14:paraId="48E267FF"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30BC739C"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b/>
          <w:bCs/>
          <w:color w:val="000000"/>
          <w:u w:val="single"/>
        </w:rPr>
        <w:t>ORDERS</w:t>
      </w:r>
      <w:r w:rsidRPr="00F0476A">
        <w:rPr>
          <w:rFonts w:ascii="Arial" w:eastAsia="Times New Roman" w:hAnsi="Arial" w:cs="Arial"/>
          <w:color w:val="000000"/>
        </w:rPr>
        <w:t> </w:t>
      </w:r>
    </w:p>
    <w:p w14:paraId="48ABF692"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order_id</w:t>
      </w:r>
      <w:proofErr w:type="spellEnd"/>
      <w:r w:rsidRPr="00F0476A">
        <w:rPr>
          <w:rFonts w:ascii="Arial" w:eastAsia="Times New Roman" w:hAnsi="Arial" w:cs="Arial"/>
          <w:color w:val="000000"/>
        </w:rPr>
        <w:t xml:space="preserve"> (integer, e.g. 3452)</w:t>
      </w:r>
    </w:p>
    <w:p w14:paraId="081F2326"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order_amount</w:t>
      </w:r>
      <w:proofErr w:type="spellEnd"/>
      <w:r w:rsidRPr="00F0476A">
        <w:rPr>
          <w:rFonts w:ascii="Arial" w:eastAsia="Times New Roman" w:hAnsi="Arial" w:cs="Arial"/>
          <w:color w:val="000000"/>
        </w:rPr>
        <w:t xml:space="preserve"> (numeric, order amount in cents, e.g. 102454 if order was $1,024.54)</w:t>
      </w:r>
    </w:p>
    <w:p w14:paraId="2D940FB2"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order_creation_datetime</w:t>
      </w:r>
      <w:proofErr w:type="spellEnd"/>
      <w:r w:rsidRPr="00F0476A">
        <w:rPr>
          <w:rFonts w:ascii="Arial" w:eastAsia="Times New Roman" w:hAnsi="Arial" w:cs="Arial"/>
          <w:color w:val="000000"/>
        </w:rPr>
        <w:t xml:space="preserve"> (timestamp, date of order, e.g. “4/15/2021 17:15:45”)</w:t>
      </w:r>
    </w:p>
    <w:p w14:paraId="242ADD8F" w14:textId="77777777" w:rsidR="00F0476A" w:rsidRPr="00F0476A" w:rsidRDefault="00F0476A" w:rsidP="00F0476A">
      <w:pPr>
        <w:spacing w:after="0" w:line="240" w:lineRule="auto"/>
        <w:rPr>
          <w:rFonts w:ascii="Times New Roman" w:eastAsia="Times New Roman" w:hAnsi="Times New Roman" w:cs="Times New Roman"/>
          <w:sz w:val="24"/>
          <w:szCs w:val="24"/>
        </w:rPr>
      </w:pPr>
      <w:proofErr w:type="spellStart"/>
      <w:r w:rsidRPr="00F0476A">
        <w:rPr>
          <w:rFonts w:ascii="Arial" w:eastAsia="Times New Roman" w:hAnsi="Arial" w:cs="Arial"/>
          <w:b/>
          <w:bCs/>
          <w:color w:val="000000"/>
        </w:rPr>
        <w:t>client_id</w:t>
      </w:r>
      <w:proofErr w:type="spellEnd"/>
      <w:r w:rsidRPr="00F0476A">
        <w:rPr>
          <w:rFonts w:ascii="Arial" w:eastAsia="Times New Roman" w:hAnsi="Arial" w:cs="Arial"/>
          <w:color w:val="000000"/>
        </w:rPr>
        <w:t xml:space="preserve"> (integer, references the record from the Clients table that is associated with this order) </w:t>
      </w:r>
    </w:p>
    <w:p w14:paraId="1B826BC7"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756D66F0"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This is the basic pipeline:</w:t>
      </w:r>
    </w:p>
    <w:p w14:paraId="0113077E" w14:textId="4F516F69" w:rsidR="00F0476A" w:rsidRPr="00F0476A" w:rsidRDefault="00F0476A" w:rsidP="00F0476A">
      <w:pPr>
        <w:numPr>
          <w:ilvl w:val="0"/>
          <w:numId w:val="1"/>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 xml:space="preserve">Visitors come to the website and </w:t>
      </w:r>
      <w:r w:rsidR="002D652F">
        <w:rPr>
          <w:rFonts w:ascii="Arial" w:eastAsia="Times New Roman" w:hAnsi="Arial" w:cs="Arial"/>
          <w:color w:val="000000"/>
        </w:rPr>
        <w:t>some of those visitors</w:t>
      </w:r>
      <w:r w:rsidRPr="00F0476A">
        <w:rPr>
          <w:rFonts w:ascii="Arial" w:eastAsia="Times New Roman" w:hAnsi="Arial" w:cs="Arial"/>
          <w:color w:val="000000"/>
        </w:rPr>
        <w:t xml:space="preserve"> </w:t>
      </w:r>
      <w:r w:rsidR="002D652F">
        <w:rPr>
          <w:rFonts w:ascii="Arial" w:eastAsia="Times New Roman" w:hAnsi="Arial" w:cs="Arial"/>
          <w:color w:val="000000"/>
        </w:rPr>
        <w:t xml:space="preserve">end up </w:t>
      </w:r>
      <w:r w:rsidRPr="00F0476A">
        <w:rPr>
          <w:rFonts w:ascii="Arial" w:eastAsia="Times New Roman" w:hAnsi="Arial" w:cs="Arial"/>
          <w:color w:val="000000"/>
        </w:rPr>
        <w:t>fill</w:t>
      </w:r>
      <w:r w:rsidR="002D652F">
        <w:rPr>
          <w:rFonts w:ascii="Arial" w:eastAsia="Times New Roman" w:hAnsi="Arial" w:cs="Arial"/>
          <w:color w:val="000000"/>
        </w:rPr>
        <w:t xml:space="preserve">ing </w:t>
      </w:r>
      <w:r w:rsidRPr="00F0476A">
        <w:rPr>
          <w:rFonts w:ascii="Arial" w:eastAsia="Times New Roman" w:hAnsi="Arial" w:cs="Arial"/>
          <w:color w:val="000000"/>
        </w:rPr>
        <w:t xml:space="preserve">out a lead form that provides their name, phone number, and their specific tutoring interest.  The submission of a lead form creates a record in the </w:t>
      </w:r>
      <w:r w:rsidRPr="00F0476A">
        <w:rPr>
          <w:rFonts w:ascii="Arial" w:eastAsia="Times New Roman" w:hAnsi="Arial" w:cs="Arial"/>
          <w:b/>
          <w:bCs/>
          <w:color w:val="000000"/>
        </w:rPr>
        <w:t>Leads</w:t>
      </w:r>
      <w:r w:rsidRPr="00F0476A">
        <w:rPr>
          <w:rFonts w:ascii="Arial" w:eastAsia="Times New Roman" w:hAnsi="Arial" w:cs="Arial"/>
          <w:color w:val="000000"/>
        </w:rPr>
        <w:t xml:space="preserve"> table.</w:t>
      </w:r>
    </w:p>
    <w:p w14:paraId="52131B74" w14:textId="77777777" w:rsidR="00F0476A" w:rsidRPr="00F0476A" w:rsidRDefault="00F0476A" w:rsidP="00F0476A">
      <w:pPr>
        <w:numPr>
          <w:ilvl w:val="0"/>
          <w:numId w:val="1"/>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Leads are marked as valid (</w:t>
      </w:r>
      <w:proofErr w:type="spellStart"/>
      <w:r w:rsidRPr="00F0476A">
        <w:rPr>
          <w:rFonts w:ascii="Arial" w:eastAsia="Times New Roman" w:hAnsi="Arial" w:cs="Arial"/>
          <w:color w:val="000000"/>
        </w:rPr>
        <w:t>valid_lead</w:t>
      </w:r>
      <w:proofErr w:type="spellEnd"/>
      <w:r w:rsidRPr="00F0476A">
        <w:rPr>
          <w:rFonts w:ascii="Arial" w:eastAsia="Times New Roman" w:hAnsi="Arial" w:cs="Arial"/>
          <w:color w:val="000000"/>
        </w:rPr>
        <w:t xml:space="preserve"> = 1) or invalid (</w:t>
      </w:r>
      <w:proofErr w:type="spellStart"/>
      <w:r w:rsidRPr="00F0476A">
        <w:rPr>
          <w:rFonts w:ascii="Arial" w:eastAsia="Times New Roman" w:hAnsi="Arial" w:cs="Arial"/>
          <w:color w:val="000000"/>
        </w:rPr>
        <w:t>valid_lead</w:t>
      </w:r>
      <w:proofErr w:type="spellEnd"/>
      <w:r w:rsidRPr="00F0476A">
        <w:rPr>
          <w:rFonts w:ascii="Arial" w:eastAsia="Times New Roman" w:hAnsi="Arial" w:cs="Arial"/>
          <w:color w:val="000000"/>
        </w:rPr>
        <w:t xml:space="preserve"> = 0) based on certain criteria.</w:t>
      </w:r>
    </w:p>
    <w:p w14:paraId="42111133" w14:textId="77777777" w:rsidR="00F0476A" w:rsidRPr="00F0476A" w:rsidRDefault="00F0476A" w:rsidP="00F0476A">
      <w:pPr>
        <w:numPr>
          <w:ilvl w:val="0"/>
          <w:numId w:val="1"/>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 xml:space="preserve">All valid leads flow into the sales pipeline and are called by sales representatives.  If the lead ends up making a purchase then a record in the </w:t>
      </w:r>
      <w:r w:rsidRPr="00F0476A">
        <w:rPr>
          <w:rFonts w:ascii="Arial" w:eastAsia="Times New Roman" w:hAnsi="Arial" w:cs="Arial"/>
          <w:b/>
          <w:bCs/>
          <w:color w:val="000000"/>
        </w:rPr>
        <w:t>Clients</w:t>
      </w:r>
      <w:r w:rsidRPr="00F0476A">
        <w:rPr>
          <w:rFonts w:ascii="Arial" w:eastAsia="Times New Roman" w:hAnsi="Arial" w:cs="Arial"/>
          <w:color w:val="000000"/>
        </w:rPr>
        <w:t xml:space="preserve"> table is created and a record in the </w:t>
      </w:r>
      <w:r w:rsidRPr="00F0476A">
        <w:rPr>
          <w:rFonts w:ascii="Arial" w:eastAsia="Times New Roman" w:hAnsi="Arial" w:cs="Arial"/>
          <w:b/>
          <w:bCs/>
          <w:color w:val="000000"/>
        </w:rPr>
        <w:t>Orders</w:t>
      </w:r>
      <w:r w:rsidRPr="00F0476A">
        <w:rPr>
          <w:rFonts w:ascii="Arial" w:eastAsia="Times New Roman" w:hAnsi="Arial" w:cs="Arial"/>
          <w:color w:val="000000"/>
        </w:rPr>
        <w:t xml:space="preserve"> table is created.  The purchase might happen the same day the lead is created or a subsequent day.  If the same client makes a second purchase, then a second record in the </w:t>
      </w:r>
      <w:r w:rsidRPr="00F0476A">
        <w:rPr>
          <w:rFonts w:ascii="Arial" w:eastAsia="Times New Roman" w:hAnsi="Arial" w:cs="Arial"/>
          <w:b/>
          <w:bCs/>
          <w:color w:val="000000"/>
        </w:rPr>
        <w:t>Orders</w:t>
      </w:r>
      <w:r w:rsidRPr="00F0476A">
        <w:rPr>
          <w:rFonts w:ascii="Arial" w:eastAsia="Times New Roman" w:hAnsi="Arial" w:cs="Arial"/>
          <w:color w:val="000000"/>
        </w:rPr>
        <w:t xml:space="preserve"> table is created.</w:t>
      </w:r>
    </w:p>
    <w:p w14:paraId="23CDB196" w14:textId="77777777" w:rsidR="00F0476A" w:rsidRPr="00F0476A" w:rsidRDefault="00F0476A" w:rsidP="00F0476A">
      <w:pPr>
        <w:numPr>
          <w:ilvl w:val="0"/>
          <w:numId w:val="1"/>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 xml:space="preserve">Complicating the above, there are also cases where a visitor comes to the website and instead of filling out a lead form they register for a free course.  This creates both a record in the </w:t>
      </w:r>
      <w:r w:rsidRPr="00F0476A">
        <w:rPr>
          <w:rFonts w:ascii="Arial" w:eastAsia="Times New Roman" w:hAnsi="Arial" w:cs="Arial"/>
          <w:b/>
          <w:bCs/>
          <w:color w:val="000000"/>
        </w:rPr>
        <w:t>Leads</w:t>
      </w:r>
      <w:r w:rsidRPr="00F0476A">
        <w:rPr>
          <w:rFonts w:ascii="Arial" w:eastAsia="Times New Roman" w:hAnsi="Arial" w:cs="Arial"/>
          <w:color w:val="000000"/>
        </w:rPr>
        <w:t xml:space="preserve"> table and a record in the </w:t>
      </w:r>
      <w:r w:rsidRPr="00F0476A">
        <w:rPr>
          <w:rFonts w:ascii="Arial" w:eastAsia="Times New Roman" w:hAnsi="Arial" w:cs="Arial"/>
          <w:b/>
          <w:bCs/>
          <w:color w:val="000000"/>
        </w:rPr>
        <w:t>Clients</w:t>
      </w:r>
      <w:r w:rsidRPr="00F0476A">
        <w:rPr>
          <w:rFonts w:ascii="Arial" w:eastAsia="Times New Roman" w:hAnsi="Arial" w:cs="Arial"/>
          <w:color w:val="000000"/>
        </w:rPr>
        <w:t xml:space="preserve"> table but *not* a record in the </w:t>
      </w:r>
      <w:r w:rsidRPr="00F0476A">
        <w:rPr>
          <w:rFonts w:ascii="Arial" w:eastAsia="Times New Roman" w:hAnsi="Arial" w:cs="Arial"/>
          <w:b/>
          <w:bCs/>
          <w:color w:val="000000"/>
        </w:rPr>
        <w:t>Orders</w:t>
      </w:r>
      <w:r w:rsidRPr="00F0476A">
        <w:rPr>
          <w:rFonts w:ascii="Arial" w:eastAsia="Times New Roman" w:hAnsi="Arial" w:cs="Arial"/>
          <w:color w:val="000000"/>
        </w:rPr>
        <w:t xml:space="preserve"> table because they have not purchased anything.</w:t>
      </w:r>
    </w:p>
    <w:p w14:paraId="25229C17"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3BCAD49B"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In terms of table relationships:</w:t>
      </w:r>
    </w:p>
    <w:p w14:paraId="6F4B0543" w14:textId="77777777" w:rsidR="00F0476A" w:rsidRPr="00F0476A" w:rsidRDefault="00F0476A" w:rsidP="00F0476A">
      <w:pPr>
        <w:numPr>
          <w:ilvl w:val="0"/>
          <w:numId w:val="2"/>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 xml:space="preserve">Each record in the </w:t>
      </w:r>
      <w:r w:rsidRPr="00F0476A">
        <w:rPr>
          <w:rFonts w:ascii="Arial" w:eastAsia="Times New Roman" w:hAnsi="Arial" w:cs="Arial"/>
          <w:b/>
          <w:bCs/>
          <w:color w:val="000000"/>
        </w:rPr>
        <w:t>clients</w:t>
      </w:r>
      <w:r w:rsidRPr="00F0476A">
        <w:rPr>
          <w:rFonts w:ascii="Arial" w:eastAsia="Times New Roman" w:hAnsi="Arial" w:cs="Arial"/>
          <w:color w:val="000000"/>
        </w:rPr>
        <w:t xml:space="preserve"> table is associated with one and only one record in the </w:t>
      </w:r>
      <w:r w:rsidRPr="00F0476A">
        <w:rPr>
          <w:rFonts w:ascii="Arial" w:eastAsia="Times New Roman" w:hAnsi="Arial" w:cs="Arial"/>
          <w:b/>
          <w:bCs/>
          <w:color w:val="000000"/>
        </w:rPr>
        <w:t>leads</w:t>
      </w:r>
      <w:r w:rsidRPr="00F0476A">
        <w:rPr>
          <w:rFonts w:ascii="Arial" w:eastAsia="Times New Roman" w:hAnsi="Arial" w:cs="Arial"/>
          <w:color w:val="000000"/>
        </w:rPr>
        <w:t xml:space="preserve"> table.  A </w:t>
      </w:r>
      <w:r w:rsidRPr="00F0476A">
        <w:rPr>
          <w:rFonts w:ascii="Arial" w:eastAsia="Times New Roman" w:hAnsi="Arial" w:cs="Arial"/>
          <w:b/>
          <w:bCs/>
          <w:color w:val="000000"/>
        </w:rPr>
        <w:t>lead</w:t>
      </w:r>
      <w:r w:rsidRPr="00F0476A">
        <w:rPr>
          <w:rFonts w:ascii="Arial" w:eastAsia="Times New Roman" w:hAnsi="Arial" w:cs="Arial"/>
          <w:color w:val="000000"/>
        </w:rPr>
        <w:t xml:space="preserve"> record is associated with 0 or 1 </w:t>
      </w:r>
      <w:r w:rsidRPr="00F0476A">
        <w:rPr>
          <w:rFonts w:ascii="Arial" w:eastAsia="Times New Roman" w:hAnsi="Arial" w:cs="Arial"/>
          <w:b/>
          <w:bCs/>
          <w:color w:val="000000"/>
        </w:rPr>
        <w:t>client</w:t>
      </w:r>
      <w:r w:rsidRPr="00F0476A">
        <w:rPr>
          <w:rFonts w:ascii="Arial" w:eastAsia="Times New Roman" w:hAnsi="Arial" w:cs="Arial"/>
          <w:color w:val="000000"/>
        </w:rPr>
        <w:t xml:space="preserve"> records.</w:t>
      </w:r>
    </w:p>
    <w:p w14:paraId="2C15DC11" w14:textId="77777777" w:rsidR="00F0476A" w:rsidRPr="00F0476A" w:rsidRDefault="00F0476A" w:rsidP="00F0476A">
      <w:pPr>
        <w:numPr>
          <w:ilvl w:val="0"/>
          <w:numId w:val="2"/>
        </w:numPr>
        <w:spacing w:after="0" w:line="240" w:lineRule="auto"/>
        <w:textAlignment w:val="baseline"/>
        <w:rPr>
          <w:rFonts w:ascii="Arial" w:eastAsia="Times New Roman" w:hAnsi="Arial" w:cs="Arial"/>
          <w:color w:val="000000"/>
        </w:rPr>
      </w:pPr>
      <w:r w:rsidRPr="00F0476A">
        <w:rPr>
          <w:rFonts w:ascii="Arial" w:eastAsia="Times New Roman" w:hAnsi="Arial" w:cs="Arial"/>
          <w:color w:val="000000"/>
        </w:rPr>
        <w:t xml:space="preserve">Each record in the </w:t>
      </w:r>
      <w:r w:rsidRPr="00F0476A">
        <w:rPr>
          <w:rFonts w:ascii="Arial" w:eastAsia="Times New Roman" w:hAnsi="Arial" w:cs="Arial"/>
          <w:b/>
          <w:bCs/>
          <w:color w:val="000000"/>
        </w:rPr>
        <w:t>orders</w:t>
      </w:r>
      <w:r w:rsidRPr="00F0476A">
        <w:rPr>
          <w:rFonts w:ascii="Arial" w:eastAsia="Times New Roman" w:hAnsi="Arial" w:cs="Arial"/>
          <w:color w:val="000000"/>
        </w:rPr>
        <w:t xml:space="preserve"> table is associated with one and only one record in the </w:t>
      </w:r>
      <w:r w:rsidRPr="00F0476A">
        <w:rPr>
          <w:rFonts w:ascii="Arial" w:eastAsia="Times New Roman" w:hAnsi="Arial" w:cs="Arial"/>
          <w:b/>
          <w:bCs/>
          <w:color w:val="000000"/>
        </w:rPr>
        <w:t>clients</w:t>
      </w:r>
      <w:r w:rsidRPr="00F0476A">
        <w:rPr>
          <w:rFonts w:ascii="Arial" w:eastAsia="Times New Roman" w:hAnsi="Arial" w:cs="Arial"/>
          <w:color w:val="000000"/>
        </w:rPr>
        <w:t xml:space="preserve"> table.  A </w:t>
      </w:r>
      <w:r w:rsidRPr="00F0476A">
        <w:rPr>
          <w:rFonts w:ascii="Arial" w:eastAsia="Times New Roman" w:hAnsi="Arial" w:cs="Arial"/>
          <w:b/>
          <w:bCs/>
          <w:color w:val="000000"/>
        </w:rPr>
        <w:t>client</w:t>
      </w:r>
      <w:r w:rsidRPr="00F0476A">
        <w:rPr>
          <w:rFonts w:ascii="Arial" w:eastAsia="Times New Roman" w:hAnsi="Arial" w:cs="Arial"/>
          <w:color w:val="000000"/>
        </w:rPr>
        <w:t xml:space="preserve"> record is associated with 0 or 1 or many </w:t>
      </w:r>
      <w:r w:rsidRPr="00F0476A">
        <w:rPr>
          <w:rFonts w:ascii="Arial" w:eastAsia="Times New Roman" w:hAnsi="Arial" w:cs="Arial"/>
          <w:b/>
          <w:bCs/>
          <w:color w:val="000000"/>
        </w:rPr>
        <w:t>order</w:t>
      </w:r>
      <w:r w:rsidRPr="00F0476A">
        <w:rPr>
          <w:rFonts w:ascii="Arial" w:eastAsia="Times New Roman" w:hAnsi="Arial" w:cs="Arial"/>
          <w:color w:val="000000"/>
        </w:rPr>
        <w:t xml:space="preserve"> records.</w:t>
      </w:r>
    </w:p>
    <w:p w14:paraId="5DA85469"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1DBB30FD"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We want a report that shows daily data for the last 30 days broken out by Lead Source.  The output should look something like this:</w:t>
      </w:r>
    </w:p>
    <w:p w14:paraId="31532284"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5D5FFC2A" w14:textId="3B45DEF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noProof/>
          <w:color w:val="000000"/>
          <w:bdr w:val="none" w:sz="0" w:space="0" w:color="auto" w:frame="1"/>
        </w:rPr>
        <w:lastRenderedPageBreak/>
        <w:drawing>
          <wp:inline distT="0" distB="0" distL="0" distR="0" wp14:anchorId="1FDD82E7" wp14:editId="5D810FBE">
            <wp:extent cx="5943600" cy="143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36370"/>
                    </a:xfrm>
                    <a:prstGeom prst="rect">
                      <a:avLst/>
                    </a:prstGeom>
                    <a:noFill/>
                    <a:ln>
                      <a:noFill/>
                    </a:ln>
                  </pic:spPr>
                </pic:pic>
              </a:graphicData>
            </a:graphic>
          </wp:inline>
        </w:drawing>
      </w:r>
    </w:p>
    <w:p w14:paraId="4659CBC5"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7DEB2FB6"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where...</w:t>
      </w:r>
    </w:p>
    <w:p w14:paraId="42924F94"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Times New Roman" w:eastAsia="Times New Roman" w:hAnsi="Times New Roman" w:cs="Times New Roman"/>
          <w:sz w:val="24"/>
          <w:szCs w:val="24"/>
        </w:rPr>
        <w:br/>
      </w:r>
    </w:p>
    <w:p w14:paraId="0203C15A" w14:textId="028775A3" w:rsidR="00F0476A" w:rsidRPr="00F0476A" w:rsidRDefault="00F0476A" w:rsidP="00F0476A">
      <w:pPr>
        <w:numPr>
          <w:ilvl w:val="0"/>
          <w:numId w:val="3"/>
        </w:numPr>
        <w:spacing w:after="0" w:line="240" w:lineRule="auto"/>
        <w:textAlignment w:val="baseline"/>
        <w:rPr>
          <w:rFonts w:ascii="Arial" w:eastAsia="Times New Roman" w:hAnsi="Arial" w:cs="Arial"/>
          <w:color w:val="000000"/>
        </w:rPr>
      </w:pPr>
      <w:r w:rsidRPr="00F0476A">
        <w:rPr>
          <w:rFonts w:ascii="Arial" w:eastAsia="Times New Roman" w:hAnsi="Arial" w:cs="Arial"/>
          <w:b/>
          <w:bCs/>
          <w:color w:val="000000"/>
        </w:rPr>
        <w:t>Valid Leads</w:t>
      </w:r>
      <w:r w:rsidRPr="00F0476A">
        <w:rPr>
          <w:rFonts w:ascii="Arial" w:eastAsia="Times New Roman" w:hAnsi="Arial" w:cs="Arial"/>
          <w:color w:val="000000"/>
        </w:rPr>
        <w:t xml:space="preserve"> is the number of valid leads for that lead source on that day.  In the report, valid leads should be counted on the date that the lead record was created.</w:t>
      </w:r>
      <w:r w:rsidRPr="00F0476A">
        <w:rPr>
          <w:rFonts w:ascii="Arial" w:eastAsia="Times New Roman" w:hAnsi="Arial" w:cs="Arial"/>
          <w:color w:val="000000"/>
        </w:rPr>
        <w:br/>
      </w:r>
    </w:p>
    <w:p w14:paraId="651D5257" w14:textId="21B8A1C5" w:rsidR="00F0476A" w:rsidRPr="00F0476A" w:rsidRDefault="00F0476A" w:rsidP="00F0476A">
      <w:pPr>
        <w:numPr>
          <w:ilvl w:val="0"/>
          <w:numId w:val="3"/>
        </w:numPr>
        <w:spacing w:after="0" w:line="240" w:lineRule="auto"/>
        <w:textAlignment w:val="baseline"/>
        <w:rPr>
          <w:rFonts w:ascii="Arial" w:eastAsia="Times New Roman" w:hAnsi="Arial" w:cs="Arial"/>
          <w:color w:val="000000"/>
        </w:rPr>
      </w:pPr>
      <w:r w:rsidRPr="00F0476A">
        <w:rPr>
          <w:rFonts w:ascii="Arial" w:eastAsia="Times New Roman" w:hAnsi="Arial" w:cs="Arial"/>
          <w:b/>
          <w:bCs/>
          <w:color w:val="000000"/>
        </w:rPr>
        <w:t>New Clients</w:t>
      </w:r>
      <w:r w:rsidRPr="00F0476A">
        <w:rPr>
          <w:rFonts w:ascii="Arial" w:eastAsia="Times New Roman" w:hAnsi="Arial" w:cs="Arial"/>
          <w:color w:val="000000"/>
        </w:rPr>
        <w:t xml:space="preserve"> is the number of new clients on that day who originally came from that lead source.  A new client is defined as someone making their first purchase and does </w:t>
      </w:r>
      <w:r w:rsidRPr="00F0476A">
        <w:rPr>
          <w:rFonts w:ascii="Arial" w:eastAsia="Times New Roman" w:hAnsi="Arial" w:cs="Arial"/>
          <w:b/>
          <w:bCs/>
          <w:color w:val="000000"/>
        </w:rPr>
        <w:t>not</w:t>
      </w:r>
      <w:r w:rsidRPr="00F0476A">
        <w:rPr>
          <w:rFonts w:ascii="Arial" w:eastAsia="Times New Roman" w:hAnsi="Arial" w:cs="Arial"/>
          <w:color w:val="000000"/>
        </w:rPr>
        <w:t xml:space="preserve"> include free course registrants </w:t>
      </w:r>
      <w:r w:rsidRPr="00F0476A">
        <w:rPr>
          <w:rFonts w:ascii="Arial" w:eastAsia="Times New Roman" w:hAnsi="Arial" w:cs="Arial"/>
          <w:b/>
          <w:bCs/>
          <w:i/>
          <w:iCs/>
          <w:color w:val="000000"/>
        </w:rPr>
        <w:t>unless</w:t>
      </w:r>
      <w:r w:rsidRPr="00F0476A">
        <w:rPr>
          <w:rFonts w:ascii="Arial" w:eastAsia="Times New Roman" w:hAnsi="Arial" w:cs="Arial"/>
          <w:color w:val="000000"/>
        </w:rPr>
        <w:t xml:space="preserve"> they subsequently make a purchase.  In the report, new clients should be counted on the date that the first purchase occurred.</w:t>
      </w:r>
      <w:r w:rsidRPr="00F0476A">
        <w:rPr>
          <w:rFonts w:ascii="Arial" w:eastAsia="Times New Roman" w:hAnsi="Arial" w:cs="Arial"/>
          <w:color w:val="000000"/>
        </w:rPr>
        <w:br/>
      </w:r>
    </w:p>
    <w:p w14:paraId="30ECB9BC" w14:textId="4322B4D9" w:rsidR="00F0476A" w:rsidRPr="00F0476A" w:rsidRDefault="00F0476A" w:rsidP="00F0476A">
      <w:pPr>
        <w:numPr>
          <w:ilvl w:val="0"/>
          <w:numId w:val="3"/>
        </w:numPr>
        <w:spacing w:after="0" w:line="240" w:lineRule="auto"/>
        <w:textAlignment w:val="baseline"/>
        <w:rPr>
          <w:rFonts w:ascii="Arial" w:eastAsia="Times New Roman" w:hAnsi="Arial" w:cs="Arial"/>
          <w:color w:val="000000"/>
        </w:rPr>
      </w:pPr>
      <w:r w:rsidRPr="00F0476A">
        <w:rPr>
          <w:rFonts w:ascii="Arial" w:eastAsia="Times New Roman" w:hAnsi="Arial" w:cs="Arial"/>
          <w:b/>
          <w:bCs/>
          <w:color w:val="000000"/>
        </w:rPr>
        <w:t>Orders</w:t>
      </w:r>
      <w:r w:rsidRPr="00F0476A">
        <w:rPr>
          <w:rFonts w:ascii="Arial" w:eastAsia="Times New Roman" w:hAnsi="Arial" w:cs="Arial"/>
          <w:color w:val="000000"/>
        </w:rPr>
        <w:t xml:space="preserve"> is defined as the number of orders on that day from clients who originally came from that lead source.  It could be the clients first order or their tenth order.  In the report, orders should be counted on the date of the order.</w:t>
      </w:r>
      <w:r w:rsidRPr="00F0476A">
        <w:rPr>
          <w:rFonts w:ascii="Arial" w:eastAsia="Times New Roman" w:hAnsi="Arial" w:cs="Arial"/>
          <w:color w:val="000000"/>
        </w:rPr>
        <w:br/>
      </w:r>
    </w:p>
    <w:p w14:paraId="049E41E2" w14:textId="77777777" w:rsidR="00F0476A" w:rsidRPr="00F0476A" w:rsidRDefault="00F0476A" w:rsidP="00F0476A">
      <w:pPr>
        <w:numPr>
          <w:ilvl w:val="0"/>
          <w:numId w:val="3"/>
        </w:numPr>
        <w:spacing w:after="0" w:line="240" w:lineRule="auto"/>
        <w:textAlignment w:val="baseline"/>
        <w:rPr>
          <w:rFonts w:ascii="Arial" w:eastAsia="Times New Roman" w:hAnsi="Arial" w:cs="Arial"/>
          <w:color w:val="000000"/>
        </w:rPr>
      </w:pPr>
      <w:r w:rsidRPr="00F0476A">
        <w:rPr>
          <w:rFonts w:ascii="Arial" w:eastAsia="Times New Roman" w:hAnsi="Arial" w:cs="Arial"/>
          <w:b/>
          <w:bCs/>
          <w:color w:val="000000"/>
        </w:rPr>
        <w:t>Order Dollars</w:t>
      </w:r>
      <w:r w:rsidRPr="00F0476A">
        <w:rPr>
          <w:rFonts w:ascii="Arial" w:eastAsia="Times New Roman" w:hAnsi="Arial" w:cs="Arial"/>
          <w:color w:val="000000"/>
        </w:rPr>
        <w:t xml:space="preserve"> is defined as the dollar value of all orders on that day from clients who originally came from that lead source.  In the report, order dollars should be counted on the date of the order.</w:t>
      </w:r>
    </w:p>
    <w:p w14:paraId="465233BF" w14:textId="77777777" w:rsidR="00F0476A" w:rsidRPr="00F0476A" w:rsidRDefault="00F0476A" w:rsidP="00F0476A">
      <w:pPr>
        <w:spacing w:after="240" w:line="240" w:lineRule="auto"/>
        <w:rPr>
          <w:rFonts w:ascii="Times New Roman" w:eastAsia="Times New Roman" w:hAnsi="Times New Roman" w:cs="Times New Roman"/>
          <w:sz w:val="24"/>
          <w:szCs w:val="24"/>
        </w:rPr>
      </w:pPr>
    </w:p>
    <w:p w14:paraId="5A980C83"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Note:  As the example of “Radio” in the table illustrates, it’s possible for a lead source to not have any leads on that particular day but to still have new clients and/or orders on that day (from leads that were created on prior days, e.g. the lead was created on 4/1 and the first purchase occurred on 4/7).</w:t>
      </w:r>
    </w:p>
    <w:p w14:paraId="1624ED89"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21B9627C"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 xml:space="preserve">Please write SQL to produce the desired report.  Any SQL dialect is ok, but </w:t>
      </w:r>
      <w:proofErr w:type="spellStart"/>
      <w:r w:rsidRPr="00F0476A">
        <w:rPr>
          <w:rFonts w:ascii="Arial" w:eastAsia="Times New Roman" w:hAnsi="Arial" w:cs="Arial"/>
          <w:color w:val="000000"/>
        </w:rPr>
        <w:t>Postgresql</w:t>
      </w:r>
      <w:proofErr w:type="spellEnd"/>
      <w:r w:rsidRPr="00F0476A">
        <w:rPr>
          <w:rFonts w:ascii="Arial" w:eastAsia="Times New Roman" w:hAnsi="Arial" w:cs="Arial"/>
          <w:color w:val="000000"/>
        </w:rPr>
        <w:t xml:space="preserve"> is slightly preferred since it’s the primary dialect we use here and the one that I’m personally most familiar with. It’s ok (but not required) to create temporary views/tables (i.e. I’m going to use this SQL to create this particular view of the data and then I’m going to use this other SQL to query the view and generate the report). </w:t>
      </w:r>
    </w:p>
    <w:p w14:paraId="6003EDFC" w14:textId="77777777" w:rsidR="00F0476A" w:rsidRPr="00F0476A" w:rsidRDefault="00F0476A" w:rsidP="00F0476A">
      <w:pPr>
        <w:spacing w:after="0" w:line="240" w:lineRule="auto"/>
        <w:rPr>
          <w:rFonts w:ascii="Times New Roman" w:eastAsia="Times New Roman" w:hAnsi="Times New Roman" w:cs="Times New Roman"/>
          <w:sz w:val="24"/>
          <w:szCs w:val="24"/>
        </w:rPr>
      </w:pPr>
    </w:p>
    <w:p w14:paraId="11CDCC91" w14:textId="77777777" w:rsidR="00F0476A" w:rsidRPr="00F0476A" w:rsidRDefault="00F0476A" w:rsidP="00F0476A">
      <w:pPr>
        <w:spacing w:after="0" w:line="240" w:lineRule="auto"/>
        <w:rPr>
          <w:rFonts w:ascii="Times New Roman" w:eastAsia="Times New Roman" w:hAnsi="Times New Roman" w:cs="Times New Roman"/>
          <w:sz w:val="24"/>
          <w:szCs w:val="24"/>
        </w:rPr>
      </w:pPr>
      <w:r w:rsidRPr="00F0476A">
        <w:rPr>
          <w:rFonts w:ascii="Arial" w:eastAsia="Times New Roman" w:hAnsi="Arial" w:cs="Arial"/>
          <w:color w:val="000000"/>
        </w:rPr>
        <w:t xml:space="preserve">Feel free to email me with any questions! </w:t>
      </w:r>
    </w:p>
    <w:p w14:paraId="29C5F0E1" w14:textId="77777777" w:rsidR="00320D7F" w:rsidRDefault="00320D7F"/>
    <w:sectPr w:rsidR="0032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71EA"/>
    <w:multiLevelType w:val="multilevel"/>
    <w:tmpl w:val="E14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55475"/>
    <w:multiLevelType w:val="multilevel"/>
    <w:tmpl w:val="C7D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076C3"/>
    <w:multiLevelType w:val="multilevel"/>
    <w:tmpl w:val="B20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419655">
    <w:abstractNumId w:val="1"/>
  </w:num>
  <w:num w:numId="2" w16cid:durableId="698819457">
    <w:abstractNumId w:val="0"/>
  </w:num>
  <w:num w:numId="3" w16cid:durableId="1164904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6A"/>
    <w:rsid w:val="002D652F"/>
    <w:rsid w:val="00320D7F"/>
    <w:rsid w:val="00386952"/>
    <w:rsid w:val="00C35244"/>
    <w:rsid w:val="00D35F20"/>
    <w:rsid w:val="00F0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385F"/>
  <w15:chartTrackingRefBased/>
  <w15:docId w15:val="{B744086D-9B6A-463A-A35F-6D0AA883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7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Turk</dc:creator>
  <cp:keywords/>
  <dc:description/>
  <cp:lastModifiedBy>Russ Turk</cp:lastModifiedBy>
  <cp:revision>4</cp:revision>
  <dcterms:created xsi:type="dcterms:W3CDTF">2021-05-08T17:44:00Z</dcterms:created>
  <dcterms:modified xsi:type="dcterms:W3CDTF">2023-02-23T19:30:00Z</dcterms:modified>
</cp:coreProperties>
</file>