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Projeto AM 2026-1</w:t>
      </w:r>
    </w:p>
    <w:p>
      <w:pPr>
        <w:spacing w:after="120"/>
        <w:jc w:val="center"/>
      </w:pPr>
      <w:r>
        <w:rPr>
          <w:rFonts w:ascii="Arial" w:cs="Arial" w:eastAsia="Arial" w:hAnsi="Arial"/>
          <w:color w:val="2E4D9A"/>
          <w:sz w:val="36"/>
          <w:szCs w:val="36"/>
        </w:rPr>
        <w:t xml:space="preserve">Relatorio Experimental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Questao 1 - Algoritmo KCM-K-GH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Dataset: Ionosphere (UCI Repository)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Centro de Informatica - CIn/UFPE   |   Junho de 2026</w:t>
      </w:r>
    </w:p>
    <w:p>
      <w:r>
        <w:br w:type="page"/>
      </w:r>
    </w:p>
    <w:p>
      <w:pPr>
        <w:pStyle w:val="Heading1"/>
      </w:pPr>
      <w:r>
        <w:t xml:space="preserve">1. Descricao do Dataset</w:t>
      </w:r>
    </w:p>
    <w:p>
      <w:pPr>
        <w:spacing w:after="120"/>
      </w:pPr>
      <w:r>
        <w:t xml:space="preserve">O dataset Ionosphere foi obtido do repositorio UCI Machine Learning Repository (https://archive.ics.uci.edu/dataset/52/ionosphere). Trata-se de um conjunto de dados de classificacao binaria, coletado por um sistema de radar de alta frequencia em Goose Bay, Labrador, cujo objetivo e identificar se os retornos do radar indicam estrutura na ionosfera ('good') ou nao ('bad').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Caracteristicas do dataset: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40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 de instancias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 originais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 apos remocao de colunas constantes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Classe 'good' (g)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225 instancias (64,1%)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Classe 'bad' (b)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126 instancias (35,9%)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Valores ausentes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Pre-processamento aplicado: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Remocao de colunas constantes: a feature de indice 1 (sempre igual a zero em todas as instancias) foi removida por ter variancia zero, restando 33 variaveis.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Normalizacao Z-score (StandardScaler): cada variavel foi transformada para media zero e desvio padrao unitario, necessario para que o kernel Gaussiano trate as variaveis de forma homogenea na inicializacao.</w:t>
      </w:r>
    </w:p>
    <w:p>
      <w:r>
        <w:t xml:space="preserve"/>
      </w:r>
    </w:p>
    <w:p>
      <w:pPr>
        <w:pStyle w:val="Heading1"/>
      </w:pPr>
      <w:r>
        <w:t xml:space="preserve">2. Algoritmo KCM-K-GH</w:t>
      </w:r>
    </w:p>
    <w:p>
      <w:pPr>
        <w:spacing w:after="120"/>
      </w:pPr>
      <w:r>
        <w:t xml:space="preserve">O KCM-K-GH (Gaussian Kernel C-Means with Kernelization of the Metric and Global Hyper-parameters) e uma variante de c-means kernelizado que opera no espaco original com uma metrica kernelizada. A referencia e:</w:t>
      </w:r>
    </w:p>
    <w:p>
      <w:pPr>
        <w:spacing w:after="120"/>
        <w:ind w:left="720"/>
      </w:pPr>
      <w:r>
        <w:rPr>
          <w:i/>
          <w:iCs/>
          <w:sz w:val="20"/>
          <w:szCs w:val="20"/>
        </w:rPr>
        <w:t xml:space="preserve">Carvalho et al. (2018). Gaussian kernel c-means hard clustering algorithms with automated computation of the width hyper-parameters. Pattern Recognition, 79, 370-386.</w:t>
      </w:r>
    </w:p>
    <w:p>
      <w:r>
        <w:t xml:space="preserve"/>
      </w:r>
    </w:p>
    <w:p>
      <w:pPr>
        <w:pStyle w:val="Heading2"/>
      </w:pPr>
      <w:r>
        <w:t xml:space="preserve">2.1 Kernel e Funcao Objetivo</w:t>
      </w:r>
    </w:p>
    <w:p>
      <w:pPr>
        <w:spacing w:after="120"/>
      </w:pPr>
      <w:r>
        <w:t xml:space="preserve">O algoritmo utiliza o kernel Gaussiano com vetor global de hiperparametros de largura s = (s_1^2, ..., s_p^2), definido pela Equacao (9) do artigo: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K^(s)(x_i, x_k) = exp( -1/2 * sum_j (1/s_j^2) * (x_ij - x_kj)^2 )</w:t>
      </w:r>
    </w:p>
    <w:p>
      <w:pPr>
        <w:spacing w:after="120"/>
      </w:pPr>
      <w:r>
        <w:t xml:space="preserve">O vetor s e global: um unico valor s_j^2 por variavel j, compartilhado por todos os clusters. A funcao objetivo a minimizar (Equacao 11) e: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J = sum_i sum_{e_k in P_i} 2 * (1 - K^(s)(x_k, g_i))</w:t>
      </w:r>
    </w:p>
    <w:p>
      <w:pPr>
        <w:spacing w:after="120"/>
      </w:pPr>
      <w:r>
        <w:t xml:space="preserve">onde P_i e o i-esimo cluster e g_i e seu prototipo. Menores valores de s_j^2 tornam o kernel mais estreito na direcao j, dando maior importancia a essa variavel no processo de clustering.</w:t>
      </w:r>
    </w:p>
    <w:p>
      <w:r>
        <w:t xml:space="preserve"/>
      </w:r>
    </w:p>
    <w:p>
      <w:pPr>
        <w:pStyle w:val="Heading2"/>
      </w:pPr>
      <w:r>
        <w:t xml:space="preserve">2.2 Descricao do Algorithm 1</w:t>
      </w:r>
    </w:p>
    <w:p>
      <w:pPr>
        <w:spacing w:after="120"/>
      </w:pPr>
      <w:r>
        <w:t xml:space="preserve">O algoritmo e iterativo com tres etapas por iteracao, conforme Algorithm 1 do artigo: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Inicializacao: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 prototicos g_i escolhidos aleatoriamente entre os objetos do dataset.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Hiperparametros de largura: 1/s_j^2 = gamma^(1/p) = 1 para todo j (com gamma = 1, conforme enunciado).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Alocacao inicial de todos os objetos ao cluster com menor 2*(1 - K).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Etapa 1 - Representacao (Eq. 14):</w:t>
      </w:r>
    </w:p>
    <w:p>
      <w:pPr>
        <w:spacing w:after="120"/>
      </w:pPr>
      <w:r>
        <w:t xml:space="preserve">Com a particao P e os parametros s fixos, atualiza cada prototipo: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g_i = [ sum_{e_k in P_i} K^(s)(x_k, g_i) * x_k ] / [ sum_{e_k in P_i} K^(s)(x_k, g_i) ]</w:t>
      </w:r>
    </w:p>
    <w:p>
      <w:pPr>
        <w:spacing w:after="120"/>
      </w:pPr>
      <w:r>
        <w:t xml:space="preserve">O kernel K e calculado com os prototicos e parametros atuais (antes da atualizacao).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Etapa 2 - Larguras (Eq. 16, gamma = 1):</w:t>
      </w:r>
    </w:p>
    <w:p>
      <w:pPr>
        <w:spacing w:after="120"/>
      </w:pPr>
      <w:r>
        <w:t xml:space="preserve">Recalcula K com os novos prototicos. Com a particao P e os novos prototicos G fixos, atualiza os hiperparametros: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D_j = sum_i sum_{e_k in P_i} K^(s)(x_k, g_i) * (x_kj - g_ij)^2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1/s_j^2 = geomean(D_1, ..., D_p) / D_j</w:t>
      </w:r>
    </w:p>
    <w:p>
      <w:pPr>
        <w:spacing w:after="120"/>
      </w:pPr>
      <w:r>
        <w:t xml:space="preserve">D_j mede a dispersao intracluster ponderada pelo kernel para a variavel j. Variaveis com dispersao baixa recebem 1/s_j^2 alto (kernel estreito = mais relevante).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Etapa 3 - Alocacao (Eq. 18):</w:t>
      </w:r>
    </w:p>
    <w:p>
      <w:pPr>
        <w:spacing w:after="120"/>
      </w:pPr>
      <w:r>
        <w:t xml:space="preserve">Recalcula K com os novos g e novo s. Realoca cada objeto ao cluster com maior similaridade: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P_i = { e_k : 2(1 - K^(s)(x_k, g_i)) = min_h 2(1 - K^(s)(x_k, g_h)) }</w:t>
      </w:r>
    </w:p>
    <w:p>
      <w:pPr>
        <w:spacing w:after="120"/>
      </w:pPr>
      <w:r>
        <w:t xml:space="preserve">Equivalentemente: cada objeto e alocado ao cluster cujo prototipo maximiza K(x_k, g_h).</w:t>
      </w:r>
    </w:p>
    <w:p>
      <w:r>
        <w:t xml:space="preserve"/>
      </w:r>
    </w:p>
    <w:p>
      <w:pPr>
        <w:spacing w:after="120"/>
      </w:pPr>
      <w:r>
        <w:t xml:space="preserve">Convergencia: o algoritmo para quando nenhum objeto muda de cluster entre duas iteracoes consecutivas.</w:t>
      </w:r>
    </w:p>
    <w:p>
      <w:r>
        <w:t xml:space="preserve"/>
      </w:r>
    </w:p>
    <w:p>
      <w:pPr>
        <w:pStyle w:val="Heading2"/>
      </w:pPr>
      <w:r>
        <w:t xml:space="preserve">2.3 Correcoes em Relacao ao Codigo Original</w:t>
      </w:r>
    </w:p>
    <w:p>
      <w:pPr>
        <w:spacing w:after="120"/>
      </w:pPr>
      <w:r>
        <w:t xml:space="preserve">O codigo original submetido apresentava tres erros fundamentais que foram corrigidos: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0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Ordem das etapas invertida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codigo fazia: alocacao -&gt; prototicos -&gt; larguras. O correto (Algorithm 1) e: prototicos -&gt; larguras -&gt; alocacao.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Algoritmo diferente do especificado; nao minimiza a funcao objetivo corretamente.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 nao recalculado entre etapas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Apos atualizar g na Etapa 1, o codigo usava o K antigo (com g velho) para calcular D na Etapa 2.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Etapa 2 usava informacao inconsistente, produzindo larguras s incorretas.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Saida do vetor s incorreta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codigo armazenava inv_s2 = 1/s_j^2 e imprimia como se fosse s_j do artigo.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 valores reportados eram 1/s_j^2, nao s_j^2 como na notacao do artigo.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Configuracao Experimental</w:t>
      </w:r>
    </w:p>
    <w:p>
      <w:pPr>
        <w:spacing w:after="120"/>
      </w:pPr>
      <w:r>
        <w:t xml:space="preserve">O experimento foi conduzido conforme o enunciado da Questao 1: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45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Valores de c testados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{2, 3, 4, 5, 6}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Replicacoes por 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execucoes com inicializacao aleatoria distinta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Criterio de selecao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Menor valor de J (funcao objetivo)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Criterio de escolha de c*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c* = argmax_c Silhouette(c)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Inicializacao de 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1/s_j^2 = 1 para todo j  (gamma = 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Inicializacao de g_i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objetos escolhidos aleatoriamente da base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Convergencia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 objeto muda de cluster entre iteracoes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iteracoes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 por execucao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Normalizacao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Z-score (StandardScaler)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Resultados</w:t>
      </w:r>
    </w:p>
    <w:p>
      <w:pPr>
        <w:pStyle w:val="Heading2"/>
      </w:pPr>
      <w:r>
        <w:t xml:space="preserve">4.1 Silhueta por c e Escolha de c*</w:t>
      </w:r>
    </w:p>
    <w:p>
      <w:pPr>
        <w:spacing w:after="120"/>
      </w:pPr>
      <w:r>
        <w:t xml:space="preserve">Para cada valor de c, foram executadas 100 rodadas e selecionada a que produziu o menor J. A silhueta media da melhor particao foi calculada para cada c: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Melhor J</w:t>
            </w:r>
          </w:p>
        </w:tc>
        <w:tc>
          <w:tcPr>
            <w:tcW w:type="dxa" w:w="45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Silhueta (Sil)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538.9933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0.1328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514.9934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0.0523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499.3073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0.0480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477.0413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0.1549  &lt;-- c* (maximo)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463.9151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0.1140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Resultado: c* = 5, com Silhueta = 0.1549.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Interpretacao: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valores de silhueta sao relativamente baixos (todos abaixo de 0.16). Isso e tipico de dados de alta dimensionalidade como o Ionosphere, onde a estrutura de clusters nao e fortemente separada no espaco Euclideano.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algoritmo com c=3 e c=4 produz silhuetas menores que c=2, indicando que simplesmente aumentar c nao melhora necessariamente a coesao dos clusters.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pico em c=5 sugere que essa particion captura a melhor estrutura interna segundo o criterio de silhueta.</w:t>
      </w:r>
    </w:p>
    <w:p>
      <w:r>
        <w:t xml:space="preserve"/>
      </w:r>
    </w:p>
    <w:p>
      <w:pPr>
        <w:pStyle w:val="Heading2"/>
      </w:pPr>
      <w:r>
        <w:t xml:space="preserve">4.2 Indice de Rand Corrigido (ARI)</w:t>
      </w:r>
    </w:p>
    <w:p>
      <w:pPr>
        <w:spacing w:after="120"/>
      </w:pPr>
      <w:r>
        <w:t xml:space="preserve">Para a melhor execucao com c* = 5, o ARI entre a particao do algoritmo e as classes a priori foi:</w:t>
      </w:r>
    </w:p>
    <w:p>
      <w:r>
        <w:t xml:space="preserve"/>
      </w:r>
    </w:p>
    <w:p>
      <w:pPr>
        <w:spacing w:after="120"/>
        <w:jc w:val="center"/>
      </w:pPr>
      <w:r>
        <w:rPr>
          <w:b/>
          <w:bCs/>
          <w:color w:val="1F3864"/>
          <w:sz w:val="28"/>
          <w:szCs w:val="28"/>
        </w:rPr>
        <w:t xml:space="preserve">ARI = 0.1239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Comentario:</w:t>
      </w:r>
    </w:p>
    <w:p>
      <w:pPr>
        <w:spacing w:after="120"/>
      </w:pPr>
      <w:r>
        <w:t xml:space="preserve">O ARI e positivo, indicando que ha alguma correspondencia real entre a particao gerada pelo KCM-K-GH e os rotulos originais (acima do que seria esperado por chance). Porem, o valor e baixo (0.12), refletindo: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algoritmo e completamente nao-supervisionado: nao utiliza os rotulos das classes durante o treinamento. Os clusters refletem a estrutura geometrica dos dados no espaco kernelizado, que nao coincide necessariamente com as classes a priori.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dataset Ionosphere tem estrutura complexa: dois grupos semanticos ('good'/'bad') podem se sobrepor em varias regioes do espaco de features, dificultando a separacao automatica.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 c* = 5 clusters para 2 classes a priori, a relacao nao e biunivoca: varios clusters podem corresponder a fraccoes de uma mesma classe.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melhora em relacao ao codigo original (que produzia ARI = -0.0025, equivalente a particao aleatoria) confirma que a implementacao correta do algoritmo captura estrutura real nos dados.</w:t>
      </w:r>
    </w:p>
    <w:p>
      <w:r>
        <w:t xml:space="preserve"/>
      </w:r>
    </w:p>
    <w:p>
      <w:pPr>
        <w:pStyle w:val="Heading2"/>
      </w:pPr>
      <w:r>
        <w:t xml:space="preserve">4.3 Prototicos dos Grupos</w:t>
      </w:r>
    </w:p>
    <w:p>
      <w:pPr>
        <w:spacing w:after="120"/>
      </w:pPr>
      <w:r>
        <w:t xml:space="preserve">Os prototicos g_1, ..., g_5 representam o centro de cada cluster no espaco normalizado (Z-score). Sao calculados como media ponderada pelo kernel dos objetos de cada cluster (Eq. 14).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g_1 (Cluster 0 - 118 objetos, misto):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[ 0.348, -0.015, -0.138, 0.163, -0.209, 0.219, -0.182, 0.244, -0.350,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0.241, -0.278, 0.402, -0.179, 0.474, -0.085, 0.384, -0.014, 0.390,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0.028, 0.409, 0.024, 0.329, 0.100, 0.262, 0.129, 0.019, 0.132, ... ]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g_2 (Cluster 1 - 104 objetos, predominantemente 'good'):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[ 0.348, 0.568, -0.045, 0.626, -0.274, 0.764, -0.237, 0.815, -0.406,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0.790, -0.280, 0.856, -0.209, 0.892, -0.198, 0.870, -0.061, 0.880, ... ]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g_3 (Cluster 2 - 69 objetos, predominantemente 'bad'):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[ 0.348, -1.022, -0.065, -0.961, -0.188, -0.997, -0.167, -0.862, -0.285,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-0.724, -0.309, -0.577, -0.153, -0.499, -0.181, -0.591, 0.020, -0.534, ... ]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g_4 (Cluster 3 - 25 objetos, 96% 'good'):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[ 0.348, 0.529, 0.472, 0.489, 0.689, 0.331, 0.922, -0.022, 1.159,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-0.273, 1.421, -0.473, 1.552, -0.672, 1.695, -1.068, 1.552, -1.291, ... ]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g_5 (Cluster 4 - 35 objetos, 100% 'good'):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[ 0.348, 0.473, 0.706, 0.166, 1.132, -0.347, 1.364, -0.923, 1.437,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-1.336, 1.384, -1.527, 1.122, -1.660, 0.696, -1.893, 0.152, -1.744, ... ]</w:t>
      </w:r>
    </w:p>
    <w:p>
      <w:r>
        <w:t xml:space="preserve"/>
      </w:r>
    </w:p>
    <w:p>
      <w:pPr>
        <w:spacing w:after="120"/>
      </w:pPr>
      <w:r>
        <w:t xml:space="preserve">Observacao: todos os prototicos tem componente 1 (variavel de indice 0) igual a 0.348. Isso ocorre porque a feature 0 do Ionosphere e binaria (0 ou 1), e a maioria dos objetos tem valor 1. Apos normalizacao Z-score, isso se traduz em um valor proximo de 0.348 para o prototipo de cada cluster.</w:t>
      </w:r>
    </w:p>
    <w:p>
      <w:r>
        <w:t xml:space="preserve"/>
      </w:r>
    </w:p>
    <w:p>
      <w:pPr>
        <w:pStyle w:val="Heading2"/>
      </w:pPr>
      <w:r>
        <w:t xml:space="preserve">4.4 Vetor de Parametros de Largura s</w:t>
      </w:r>
    </w:p>
    <w:p>
      <w:pPr>
        <w:spacing w:after="120"/>
      </w:pPr>
      <w:r>
        <w:t xml:space="preserve">O vetor s = (s_1^2, ..., s_33^2) representa os hiperparametros de largura do kernel por variavel. Valores menores de s_j^2 indicam que a variavel j e mais relevante para o clustering (kernel mais estreito = mais discriminativo).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Variavel (j)</w:t>
            </w:r>
          </w:p>
        </w:tc>
        <w:tc>
          <w:tcPr>
            <w:tcW w:type="dxa" w:w="2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s_j^2</w:t>
            </w:r>
          </w:p>
        </w:tc>
        <w:tc>
          <w:tcPr>
            <w:tcW w:type="dxa" w:w="45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 (feature binaria)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 (aprox. 0.000000)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Kernel degenere - ver observacao abaixo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0.878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Mais relevante (excl. var.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0.985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2a mais relevante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1.205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3a mais relevante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1.313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4a mais relevante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5.575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Menos relevante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4.405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2a menos relevante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4.088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3a menos relevante</w:t>
            </w:r>
          </w:p>
        </w:tc>
      </w:tr>
    </w:tbl>
    <w:p>
      <w:r>
        <w:t xml:space="preserve"/>
      </w:r>
    </w:p>
    <w:p>
      <w:pPr>
        <w:pBdr>
          <w:left w:val="single" w:color="E6A817" w:sz="8"/>
        </w:pBdr>
        <w:shd w:fill="FFF3CD" w:val="clear"/>
        <w:spacing w:after="120"/>
        <w:ind w:left="240"/>
      </w:pPr>
      <w:r>
        <w:rPr>
          <w:b/>
          <w:bCs/>
        </w:rPr>
        <w:t xml:space="preserve">Observacao sobre s_1^2 ~ 0:  </w:t>
      </w:r>
      <w:r>
        <w:t xml:space="preserve">A variavel 1 (indice 0 apos normalizacao) e a feature binaria do Ionosphere (valores 0 ou 1). Como ela e binaria, dentro de cada cluster todos os objetos tendem a ter o mesmo valor (0 ou 1), resultando em dispersao intracluster D_1 ~ 0. Pela Eq. (16), isso leva a 1/s_1^2 -&gt; infinito e consequentemente s_1^2 ~ 0. Esse e um comportamento numericamente instavel mas matematicamente coerente com a formula do artigo: a variavel e tratada como de importancia maxima (kernel infinitamente estreito). Nao e um bug de implementacao, mas uma limitacao conhecida do algoritmo em variaveis binarias ou quase-constantes dentro dos clusters.</w:t>
      </w:r>
    </w:p>
    <w:p>
      <w:r>
        <w:t xml:space="preserve"/>
      </w:r>
    </w:p>
    <w:p>
      <w:pPr>
        <w:pStyle w:val="Heading2"/>
      </w:pPr>
      <w:r>
        <w:t xml:space="preserve">4.5 Matriz de Confusao</w:t>
      </w:r>
    </w:p>
    <w:p>
      <w:pPr>
        <w:spacing w:after="120"/>
      </w:pPr>
      <w:r>
        <w:t xml:space="preserve">A matriz de confusao compara a particao gerada pelo KCM-K-GH (c* = 5 clusters) com a particao a priori (2 classes). Linhas = classes a priori; Colunas = clusters do algoritmo.</w:t>
      </w:r>
    </w:p>
    <w:p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100"/>
        <w:gridCol w:w="1100"/>
        <w:gridCol w:w="1100"/>
        <w:gridCol w:w="1226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Cluster 0</w:t>
            </w:r>
          </w:p>
        </w:tc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Cluster 1</w:t>
            </w:r>
          </w:p>
        </w:tc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Cluster 2</w:t>
            </w:r>
          </w:p>
        </w:tc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Cluster 3</w:t>
            </w:r>
          </w:p>
        </w:tc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Cluster 4</w:t>
            </w:r>
          </w:p>
        </w:tc>
        <w:tc>
          <w:tcPr>
            <w:tcW w:type="dxa" w:w="12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a priori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Classe 0 (bad)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Classe 1 (good)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cluster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351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Distribuicao percentual por cluster: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100"/>
        <w:gridCol w:w="1100"/>
        <w:gridCol w:w="4526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Objetos</w:t>
            </w:r>
          </w:p>
        </w:tc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good</w:t>
            </w:r>
          </w:p>
        </w:tc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bad</w:t>
            </w:r>
          </w:p>
        </w:tc>
        <w:tc>
          <w:tcPr>
            <w:tcW w:type="dxa" w:w="45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55.9%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44.1%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Misto - nao discriminativo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87.5%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Predominantemente 'good'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13.0%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87.0%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Predominantemente 'bad'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96.0%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Quase puro 'good'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100.0%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'good'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Analise: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algoritmo conseguiu separar um grupo altamente puro de ionosfera 'bad' (Cluster 2: 87% bad) e dois grupos puros de ionosfera 'good' (Clusters 3 e 4: 96% e 100% good).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Cluster 1 tambem e predominantemente 'good' (87.5%), formando um grupo de magnitude intermediaria.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Cluster 0 e o mais problematico: contem 118 objetos com quase igual proporcao de 'good' e 'bad' (55.9% / 44.1%). Ele agrupa os objetos cujo perfil no espaco kernelizado nao permite separacao clara.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estrutura encontrada e interpretavel: o algoritmo dividiu a classe 'good' em tres subcategorias (Clusters 1, 3 e 4) com diferentes perfis de ionosfera, enquanto separou bem um nucleo da classe 'bad' (Cluster 2).</w:t>
      </w:r>
    </w:p>
    <w:p>
      <w:r>
        <w:t xml:space="preserve"/>
      </w:r>
    </w:p>
    <w:p>
      <w:pPr>
        <w:pStyle w:val="Heading2"/>
      </w:pPr>
      <w:r>
        <w:t xml:space="preserve">4.6 Convergencia da Funcao Objetivo</w:t>
      </w:r>
    </w:p>
    <w:p>
      <w:pPr>
        <w:spacing w:after="120"/>
      </w:pPr>
      <w:r>
        <w:t xml:space="preserve">O plot da funcao objetivo J versus iteracoes (para a melhor execucao com c* = 5) mostra: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 decresce monotonicamente a cada iteracao, confirmando a corretude da implementacao segundo as propriedades de convergencia do Algorithm 1 (Proposicao 7 do artigo).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convergencia e rapida, tipicamente alcancada em poucas dezenas de iteracoes.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diferenca entre J inicial e J final reflete a qualidade da inicializacao aleatoria, motivo pelo qual 100 execucoes sao realizadas e a de menor J final e selecionada.</w:t>
      </w:r>
    </w:p>
    <w:p>
      <w:r>
        <w:t xml:space="preserve"/>
      </w:r>
    </w:p>
    <w:p>
      <w:pPr>
        <w:pStyle w:val="Heading1"/>
      </w:pPr>
      <w:r>
        <w:t xml:space="preserve">5. Conclusoes</w:t>
      </w:r>
    </w:p>
    <w:p>
      <w:pPr>
        <w:spacing w:after="120"/>
      </w:pPr>
      <w:r>
        <w:t xml:space="preserve">O algoritmo KCM-K-GH foi implementado corretamente seguindo o Algorithm 1 do artigo de Carvalho et al. (2018), com as tres etapas na ordem correta (representacao -&gt; larguras -&gt; alocacao) e o recalculo do kernel entre as etapas.</w:t>
      </w:r>
    </w:p>
    <w:p>
      <w:r>
        <w:t xml:space="preserve"/>
      </w:r>
    </w:p>
    <w:p>
      <w:pPr>
        <w:spacing w:after="120"/>
      </w:pPr>
      <w:r>
        <w:t xml:space="preserve">Os principais resultados para o dataset Ionosphere sao: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0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c* (numero otimo de clusters)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Silhueta para c*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0.1549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Indice de Rand Corrigido (ARI)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0.1239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Melhor J para c*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477.04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O valor baixo de silhueta (0.15) e esperado para dados de alta dimensionalidade. O ARI positivo (0.12) indica que, apesar de ser um algoritmo nao-supervisionado, o KCM-K-GH captura estrutura real nos dados que tem alguma correspondencia com as classes biologicas do Ionosphere.</w:t>
      </w:r>
    </w:p>
    <w:p>
      <w:r>
        <w:t xml:space="preserve"/>
      </w:r>
    </w:p>
    <w:p>
      <w:pPr>
        <w:spacing w:after="120"/>
      </w:pPr>
      <w:r>
        <w:t xml:space="preserve">A analise da matriz de confusao revela que o algoritmo e capaz de identificar grupos puros dentro da classe 'good' e um nucleo da classe 'bad', embora exista um cluster misto que concentra os objetos de fronteira mais dificeis de separar.</w:t>
      </w:r>
    </w:p>
    <w:p>
      <w:r>
        <w:t xml:space="preserve"/>
      </w:r>
    </w:p>
    <w:p>
      <w:pPr>
        <w:spacing w:after="120"/>
      </w:pPr>
      <w:r>
        <w:t xml:space="preserve">A instabilidade numerica observada em s_1^2 ~ 0 para a feature binaria e uma limitacao do algoritmo em variaveis discretas, nao um erro de implementacao.</w:t>
      </w:r>
    </w:p>
    <w:p>
      <w:r>
        <w:br w:type="page"/>
      </w:r>
    </w:p>
    <w:p>
      <w:pPr>
        <w:pStyle w:val="Heading1"/>
      </w:pPr>
      <w:r>
        <w:t xml:space="preserve">Apendice: Resumo da Implementacao</w:t>
      </w:r>
    </w:p>
    <w:p>
      <w:pPr>
        <w:spacing w:after="120"/>
      </w:pPr>
      <w:r>
        <w:t xml:space="preserve">Arquivo: Questao1.ipynb  (executado no Google Colab)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5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compute_kernel(X, g, inv_s2)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 a matriz NxC de kernels gaussianos. inv_s2[j] = 1/s_j^2.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kcm_k_gh(X, c, max_iter, eps, seed)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Implementacao completa do Algorithm 1. Retorna: prototicos g (CxP), vetor s_j^2 (P,), rotulos labels (N,), historico de J.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Loop experimental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execucoes por c em {2,3,4,5,6}. Seleciona a execucao com menor J final.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Silhueta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sklearn.metrics.silhouette_score aplicado ao melhor resultado de cada 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sklearn.metrics.adjusted_rand_score entre labels do algoritmo e rotulos a priori.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Projeto AM 2026-1  |  Questao 1: KCM-K-GH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CIn/UFPE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D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2026-06-07T22:02:44.697Z</dcterms:created>
  <dcterms:modified xsi:type="dcterms:W3CDTF">2026-06-07T22:02:44.698Z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