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689" w:rsidRDefault="00C63029">
      <w:pPr>
        <w:pStyle w:val="Ttulo"/>
      </w:pPr>
      <w:r>
        <w:t>NIST 800-53</w:t>
      </w:r>
    </w:p>
    <w:p w:rsidR="00C63029" w:rsidRDefault="00C63029">
      <w:pPr>
        <w:pStyle w:val="Sumrio1"/>
        <w:tabs>
          <w:tab w:val="right" w:leader="dot" w:pos="10070"/>
        </w:tabs>
        <w:rPr>
          <w:rFonts w:asciiTheme="minorHAnsi" w:hAnsiTheme="minorHAnsi"/>
          <w:noProof/>
          <w:sz w:val="22"/>
          <w:lang w:val="pt-BR" w:eastAsia="pt-BR"/>
        </w:rPr>
      </w:pPr>
      <w:r>
        <w:fldChar w:fldCharType="begin"/>
      </w:r>
      <w:r>
        <w:instrText xml:space="preserve"> TOC \o "1-2" \h \z \u </w:instrText>
      </w:r>
      <w:r>
        <w:fldChar w:fldCharType="separate"/>
      </w:r>
      <w:hyperlink w:anchor="_Toc17904332" w:history="1">
        <w:r w:rsidRPr="003569E4">
          <w:rPr>
            <w:rStyle w:val="Hyperlink"/>
            <w:noProof/>
            <w:lang w:val="pt-BR"/>
          </w:rPr>
          <w:t>AC - Controles de Acesso</w:t>
        </w:r>
        <w:r>
          <w:rPr>
            <w:noProof/>
            <w:webHidden/>
          </w:rPr>
          <w:tab/>
        </w:r>
        <w:r>
          <w:rPr>
            <w:noProof/>
            <w:webHidden/>
          </w:rPr>
          <w:fldChar w:fldCharType="begin"/>
        </w:r>
        <w:r>
          <w:rPr>
            <w:noProof/>
            <w:webHidden/>
          </w:rPr>
          <w:instrText xml:space="preserve"> PAGEREF _Toc17904332 \h </w:instrText>
        </w:r>
        <w:r>
          <w:rPr>
            <w:noProof/>
            <w:webHidden/>
          </w:rPr>
        </w:r>
        <w:r>
          <w:rPr>
            <w:noProof/>
            <w:webHidden/>
          </w:rPr>
          <w:fldChar w:fldCharType="separate"/>
        </w:r>
        <w:r>
          <w:rPr>
            <w:noProof/>
            <w:webHidden/>
          </w:rPr>
          <w:t>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3" w:history="1">
        <w:r w:rsidRPr="003569E4">
          <w:rPr>
            <w:rStyle w:val="Hyperlink"/>
            <w:noProof/>
            <w:lang w:val="pt-BR"/>
          </w:rPr>
          <w:t>AC-1: Política e Procedimentos de Controle de Acesso (P1)</w:t>
        </w:r>
        <w:r>
          <w:rPr>
            <w:noProof/>
            <w:webHidden/>
          </w:rPr>
          <w:tab/>
        </w:r>
        <w:r>
          <w:rPr>
            <w:noProof/>
            <w:webHidden/>
          </w:rPr>
          <w:fldChar w:fldCharType="begin"/>
        </w:r>
        <w:r>
          <w:rPr>
            <w:noProof/>
            <w:webHidden/>
          </w:rPr>
          <w:instrText xml:space="preserve"> PAGEREF _Toc17904333 \h </w:instrText>
        </w:r>
        <w:r>
          <w:rPr>
            <w:noProof/>
            <w:webHidden/>
          </w:rPr>
        </w:r>
        <w:r>
          <w:rPr>
            <w:noProof/>
            <w:webHidden/>
          </w:rPr>
          <w:fldChar w:fldCharType="separate"/>
        </w:r>
        <w:r>
          <w:rPr>
            <w:noProof/>
            <w:webHidden/>
          </w:rPr>
          <w:t>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4" w:history="1">
        <w:r w:rsidRPr="003569E4">
          <w:rPr>
            <w:rStyle w:val="Hyperlink"/>
            <w:noProof/>
            <w:lang w:val="pt-BR"/>
          </w:rPr>
          <w:t>AC-2: Gestão de Conta (P1)</w:t>
        </w:r>
        <w:r>
          <w:rPr>
            <w:noProof/>
            <w:webHidden/>
          </w:rPr>
          <w:tab/>
        </w:r>
        <w:r>
          <w:rPr>
            <w:noProof/>
            <w:webHidden/>
          </w:rPr>
          <w:fldChar w:fldCharType="begin"/>
        </w:r>
        <w:r>
          <w:rPr>
            <w:noProof/>
            <w:webHidden/>
          </w:rPr>
          <w:instrText xml:space="preserve"> PAGEREF _Toc17904334 \h </w:instrText>
        </w:r>
        <w:r>
          <w:rPr>
            <w:noProof/>
            <w:webHidden/>
          </w:rPr>
        </w:r>
        <w:r>
          <w:rPr>
            <w:noProof/>
            <w:webHidden/>
          </w:rPr>
          <w:fldChar w:fldCharType="separate"/>
        </w:r>
        <w:r>
          <w:rPr>
            <w:noProof/>
            <w:webHidden/>
          </w:rPr>
          <w:t>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5" w:history="1">
        <w:r w:rsidRPr="003569E4">
          <w:rPr>
            <w:rStyle w:val="Hyperlink"/>
            <w:noProof/>
            <w:lang w:val="pt-BR"/>
          </w:rPr>
          <w:t>AC-3: Garantia de Acesso (P1)</w:t>
        </w:r>
        <w:r>
          <w:rPr>
            <w:noProof/>
            <w:webHidden/>
          </w:rPr>
          <w:tab/>
        </w:r>
        <w:r>
          <w:rPr>
            <w:noProof/>
            <w:webHidden/>
          </w:rPr>
          <w:fldChar w:fldCharType="begin"/>
        </w:r>
        <w:r>
          <w:rPr>
            <w:noProof/>
            <w:webHidden/>
          </w:rPr>
          <w:instrText xml:space="preserve"> PAGEREF _Toc17904335 \h </w:instrText>
        </w:r>
        <w:r>
          <w:rPr>
            <w:noProof/>
            <w:webHidden/>
          </w:rPr>
        </w:r>
        <w:r>
          <w:rPr>
            <w:noProof/>
            <w:webHidden/>
          </w:rPr>
          <w:fldChar w:fldCharType="separate"/>
        </w:r>
        <w:r>
          <w:rPr>
            <w:noProof/>
            <w:webHidden/>
          </w:rPr>
          <w:t>14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6" w:history="1">
        <w:r w:rsidRPr="003569E4">
          <w:rPr>
            <w:rStyle w:val="Hyperlink"/>
            <w:noProof/>
            <w:lang w:val="pt-BR"/>
          </w:rPr>
          <w:t>AC-4: Aplicação do Fluxo de Informação (P1)</w:t>
        </w:r>
        <w:r>
          <w:rPr>
            <w:noProof/>
            <w:webHidden/>
          </w:rPr>
          <w:tab/>
        </w:r>
        <w:r>
          <w:rPr>
            <w:noProof/>
            <w:webHidden/>
          </w:rPr>
          <w:fldChar w:fldCharType="begin"/>
        </w:r>
        <w:r>
          <w:rPr>
            <w:noProof/>
            <w:webHidden/>
          </w:rPr>
          <w:instrText xml:space="preserve"> PAGEREF _Toc17904336 \h </w:instrText>
        </w:r>
        <w:r>
          <w:rPr>
            <w:noProof/>
            <w:webHidden/>
          </w:rPr>
        </w:r>
        <w:r>
          <w:rPr>
            <w:noProof/>
            <w:webHidden/>
          </w:rPr>
          <w:fldChar w:fldCharType="separate"/>
        </w:r>
        <w:r>
          <w:rPr>
            <w:noProof/>
            <w:webHidden/>
          </w:rPr>
          <w:t>17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7" w:history="1">
        <w:r w:rsidRPr="003569E4">
          <w:rPr>
            <w:rStyle w:val="Hyperlink"/>
            <w:noProof/>
            <w:lang w:val="pt-BR"/>
          </w:rPr>
          <w:t>AC-5: Segregação de Funções (P1)</w:t>
        </w:r>
        <w:r>
          <w:rPr>
            <w:noProof/>
            <w:webHidden/>
          </w:rPr>
          <w:tab/>
        </w:r>
        <w:r>
          <w:rPr>
            <w:noProof/>
            <w:webHidden/>
          </w:rPr>
          <w:fldChar w:fldCharType="begin"/>
        </w:r>
        <w:r>
          <w:rPr>
            <w:noProof/>
            <w:webHidden/>
          </w:rPr>
          <w:instrText xml:space="preserve"> PAGEREF _Toc17904337 \h </w:instrText>
        </w:r>
        <w:r>
          <w:rPr>
            <w:noProof/>
            <w:webHidden/>
          </w:rPr>
        </w:r>
        <w:r>
          <w:rPr>
            <w:noProof/>
            <w:webHidden/>
          </w:rPr>
          <w:fldChar w:fldCharType="separate"/>
        </w:r>
        <w:r>
          <w:rPr>
            <w:noProof/>
            <w:webHidden/>
          </w:rPr>
          <w:t>23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8" w:history="1">
        <w:r w:rsidRPr="003569E4">
          <w:rPr>
            <w:rStyle w:val="Hyperlink"/>
            <w:noProof/>
            <w:lang w:val="pt-BR"/>
          </w:rPr>
          <w:t>AC-6: Menor Privilégio (P1)</w:t>
        </w:r>
        <w:r>
          <w:rPr>
            <w:noProof/>
            <w:webHidden/>
          </w:rPr>
          <w:tab/>
        </w:r>
        <w:r>
          <w:rPr>
            <w:noProof/>
            <w:webHidden/>
          </w:rPr>
          <w:fldChar w:fldCharType="begin"/>
        </w:r>
        <w:r>
          <w:rPr>
            <w:noProof/>
            <w:webHidden/>
          </w:rPr>
          <w:instrText xml:space="preserve"> PAGEREF _Toc17904338 \h </w:instrText>
        </w:r>
        <w:r>
          <w:rPr>
            <w:noProof/>
            <w:webHidden/>
          </w:rPr>
        </w:r>
        <w:r>
          <w:rPr>
            <w:noProof/>
            <w:webHidden/>
          </w:rPr>
          <w:fldChar w:fldCharType="separate"/>
        </w:r>
        <w:r>
          <w:rPr>
            <w:noProof/>
            <w:webHidden/>
          </w:rPr>
          <w:t>23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39" w:history="1">
        <w:r w:rsidRPr="003569E4">
          <w:rPr>
            <w:rStyle w:val="Hyperlink"/>
            <w:noProof/>
            <w:lang w:val="pt-BR"/>
          </w:rPr>
          <w:t>AC-7: Tentativas de Login Incorretas (P2)</w:t>
        </w:r>
        <w:r>
          <w:rPr>
            <w:noProof/>
            <w:webHidden/>
          </w:rPr>
          <w:tab/>
        </w:r>
        <w:r>
          <w:rPr>
            <w:noProof/>
            <w:webHidden/>
          </w:rPr>
          <w:fldChar w:fldCharType="begin"/>
        </w:r>
        <w:r>
          <w:rPr>
            <w:noProof/>
            <w:webHidden/>
          </w:rPr>
          <w:instrText xml:space="preserve"> PAGEREF _Toc17904339 \h </w:instrText>
        </w:r>
        <w:r>
          <w:rPr>
            <w:noProof/>
            <w:webHidden/>
          </w:rPr>
        </w:r>
        <w:r>
          <w:rPr>
            <w:noProof/>
            <w:webHidden/>
          </w:rPr>
          <w:fldChar w:fldCharType="separate"/>
        </w:r>
        <w:r>
          <w:rPr>
            <w:noProof/>
            <w:webHidden/>
          </w:rPr>
          <w:t>26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0" w:history="1">
        <w:r w:rsidRPr="003569E4">
          <w:rPr>
            <w:rStyle w:val="Hyperlink"/>
            <w:noProof/>
            <w:lang w:val="pt-BR"/>
          </w:rPr>
          <w:t>AC-8: Notificação de Utilização do Sistema (P1)</w:t>
        </w:r>
        <w:r>
          <w:rPr>
            <w:noProof/>
            <w:webHidden/>
          </w:rPr>
          <w:tab/>
        </w:r>
        <w:r>
          <w:rPr>
            <w:noProof/>
            <w:webHidden/>
          </w:rPr>
          <w:fldChar w:fldCharType="begin"/>
        </w:r>
        <w:r>
          <w:rPr>
            <w:noProof/>
            <w:webHidden/>
          </w:rPr>
          <w:instrText xml:space="preserve"> PAGEREF _Toc17904340 \h </w:instrText>
        </w:r>
        <w:r>
          <w:rPr>
            <w:noProof/>
            <w:webHidden/>
          </w:rPr>
        </w:r>
        <w:r>
          <w:rPr>
            <w:noProof/>
            <w:webHidden/>
          </w:rPr>
          <w:fldChar w:fldCharType="separate"/>
        </w:r>
        <w:r>
          <w:rPr>
            <w:noProof/>
            <w:webHidden/>
          </w:rPr>
          <w:t>27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1" w:history="1">
        <w:r w:rsidRPr="003569E4">
          <w:rPr>
            <w:rStyle w:val="Hyperlink"/>
            <w:noProof/>
            <w:lang w:val="pt-BR"/>
          </w:rPr>
          <w:t>AC-9: Notificação de Login Anterior (Acesso) (P0)</w:t>
        </w:r>
        <w:r>
          <w:rPr>
            <w:noProof/>
            <w:webHidden/>
          </w:rPr>
          <w:tab/>
        </w:r>
        <w:r>
          <w:rPr>
            <w:noProof/>
            <w:webHidden/>
          </w:rPr>
          <w:fldChar w:fldCharType="begin"/>
        </w:r>
        <w:r>
          <w:rPr>
            <w:noProof/>
            <w:webHidden/>
          </w:rPr>
          <w:instrText xml:space="preserve"> PAGEREF _Toc17904341 \h </w:instrText>
        </w:r>
        <w:r>
          <w:rPr>
            <w:noProof/>
            <w:webHidden/>
          </w:rPr>
        </w:r>
        <w:r>
          <w:rPr>
            <w:noProof/>
            <w:webHidden/>
          </w:rPr>
          <w:fldChar w:fldCharType="separate"/>
        </w:r>
        <w:r>
          <w:rPr>
            <w:noProof/>
            <w:webHidden/>
          </w:rPr>
          <w:t>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2" w:history="1">
        <w:r w:rsidRPr="003569E4">
          <w:rPr>
            <w:rStyle w:val="Hyperlink"/>
            <w:noProof/>
            <w:lang w:val="pt-BR"/>
          </w:rPr>
          <w:t>AC-10: Controle de Sessões Simultâneas (P3)</w:t>
        </w:r>
        <w:r>
          <w:rPr>
            <w:noProof/>
            <w:webHidden/>
          </w:rPr>
          <w:tab/>
        </w:r>
        <w:r>
          <w:rPr>
            <w:noProof/>
            <w:webHidden/>
          </w:rPr>
          <w:fldChar w:fldCharType="begin"/>
        </w:r>
        <w:r>
          <w:rPr>
            <w:noProof/>
            <w:webHidden/>
          </w:rPr>
          <w:instrText xml:space="preserve"> PAGEREF _Toc17904342 \h </w:instrText>
        </w:r>
        <w:r>
          <w:rPr>
            <w:noProof/>
            <w:webHidden/>
          </w:rPr>
        </w:r>
        <w:r>
          <w:rPr>
            <w:noProof/>
            <w:webHidden/>
          </w:rPr>
          <w:fldChar w:fldCharType="separate"/>
        </w:r>
        <w:r>
          <w:rPr>
            <w:noProof/>
            <w:webHidden/>
          </w:rPr>
          <w:t>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3" w:history="1">
        <w:r w:rsidRPr="003569E4">
          <w:rPr>
            <w:rStyle w:val="Hyperlink"/>
            <w:noProof/>
            <w:lang w:val="pt-BR"/>
          </w:rPr>
          <w:t>AC-11: Bloqueio da Sessão (P3)</w:t>
        </w:r>
        <w:r>
          <w:rPr>
            <w:noProof/>
            <w:webHidden/>
          </w:rPr>
          <w:tab/>
        </w:r>
        <w:r>
          <w:rPr>
            <w:noProof/>
            <w:webHidden/>
          </w:rPr>
          <w:fldChar w:fldCharType="begin"/>
        </w:r>
        <w:r>
          <w:rPr>
            <w:noProof/>
            <w:webHidden/>
          </w:rPr>
          <w:instrText xml:space="preserve"> PAGEREF _Toc17904343 \h </w:instrText>
        </w:r>
        <w:r>
          <w:rPr>
            <w:noProof/>
            <w:webHidden/>
          </w:rPr>
        </w:r>
        <w:r>
          <w:rPr>
            <w:noProof/>
            <w:webHidden/>
          </w:rPr>
          <w:fldChar w:fldCharType="separate"/>
        </w:r>
        <w:r>
          <w:rPr>
            <w:noProof/>
            <w:webHidden/>
          </w:rPr>
          <w:t>29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4" w:history="1">
        <w:r w:rsidRPr="003569E4">
          <w:rPr>
            <w:rStyle w:val="Hyperlink"/>
            <w:noProof/>
            <w:lang w:val="pt-BR"/>
          </w:rPr>
          <w:t>AC-12: Encerramento da Sessão (P2)</w:t>
        </w:r>
        <w:r>
          <w:rPr>
            <w:noProof/>
            <w:webHidden/>
          </w:rPr>
          <w:tab/>
        </w:r>
        <w:r>
          <w:rPr>
            <w:noProof/>
            <w:webHidden/>
          </w:rPr>
          <w:fldChar w:fldCharType="begin"/>
        </w:r>
        <w:r>
          <w:rPr>
            <w:noProof/>
            <w:webHidden/>
          </w:rPr>
          <w:instrText xml:space="preserve"> PAGEREF _Toc17904344 \h </w:instrText>
        </w:r>
        <w:r>
          <w:rPr>
            <w:noProof/>
            <w:webHidden/>
          </w:rPr>
        </w:r>
        <w:r>
          <w:rPr>
            <w:noProof/>
            <w:webHidden/>
          </w:rPr>
          <w:fldChar w:fldCharType="separate"/>
        </w:r>
        <w:r>
          <w:rPr>
            <w:noProof/>
            <w:webHidden/>
          </w:rPr>
          <w:t>29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5" w:history="1">
        <w:r w:rsidRPr="003569E4">
          <w:rPr>
            <w:rStyle w:val="Hyperlink"/>
            <w:noProof/>
            <w:lang w:val="pt-BR"/>
          </w:rPr>
          <w:t>AC-13: Supervisão e Revisão - Controle de Acesso (P0)</w:t>
        </w:r>
        <w:r>
          <w:rPr>
            <w:noProof/>
            <w:webHidden/>
          </w:rPr>
          <w:tab/>
        </w:r>
        <w:r>
          <w:rPr>
            <w:noProof/>
            <w:webHidden/>
          </w:rPr>
          <w:fldChar w:fldCharType="begin"/>
        </w:r>
        <w:r>
          <w:rPr>
            <w:noProof/>
            <w:webHidden/>
          </w:rPr>
          <w:instrText xml:space="preserve"> PAGEREF _Toc17904345 \h </w:instrText>
        </w:r>
        <w:r>
          <w:rPr>
            <w:noProof/>
            <w:webHidden/>
          </w:rPr>
        </w:r>
        <w:r>
          <w:rPr>
            <w:noProof/>
            <w:webHidden/>
          </w:rPr>
          <w:fldChar w:fldCharType="separate"/>
        </w:r>
        <w:r>
          <w:rPr>
            <w:noProof/>
            <w:webHidden/>
          </w:rPr>
          <w:t>30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6" w:history="1">
        <w:r w:rsidRPr="003569E4">
          <w:rPr>
            <w:rStyle w:val="Hyperlink"/>
            <w:noProof/>
            <w:lang w:val="pt-BR"/>
          </w:rPr>
          <w:t>AC-14: Ações Permitidas Sem Identificação ou Autenticação (P3)</w:t>
        </w:r>
        <w:r>
          <w:rPr>
            <w:noProof/>
            <w:webHidden/>
          </w:rPr>
          <w:tab/>
        </w:r>
        <w:r>
          <w:rPr>
            <w:noProof/>
            <w:webHidden/>
          </w:rPr>
          <w:fldChar w:fldCharType="begin"/>
        </w:r>
        <w:r>
          <w:rPr>
            <w:noProof/>
            <w:webHidden/>
          </w:rPr>
          <w:instrText xml:space="preserve"> PAGEREF _Toc17904346 \h </w:instrText>
        </w:r>
        <w:r>
          <w:rPr>
            <w:noProof/>
            <w:webHidden/>
          </w:rPr>
        </w:r>
        <w:r>
          <w:rPr>
            <w:noProof/>
            <w:webHidden/>
          </w:rPr>
          <w:fldChar w:fldCharType="separate"/>
        </w:r>
        <w:r>
          <w:rPr>
            <w:noProof/>
            <w:webHidden/>
          </w:rPr>
          <w:t>30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7" w:history="1">
        <w:r w:rsidRPr="003569E4">
          <w:rPr>
            <w:rStyle w:val="Hyperlink"/>
            <w:noProof/>
            <w:lang w:val="pt-BR"/>
          </w:rPr>
          <w:t>AC-15: Marcação Automatizada (P0)</w:t>
        </w:r>
        <w:r>
          <w:rPr>
            <w:noProof/>
            <w:webHidden/>
          </w:rPr>
          <w:tab/>
        </w:r>
        <w:r>
          <w:rPr>
            <w:noProof/>
            <w:webHidden/>
          </w:rPr>
          <w:fldChar w:fldCharType="begin"/>
        </w:r>
        <w:r>
          <w:rPr>
            <w:noProof/>
            <w:webHidden/>
          </w:rPr>
          <w:instrText xml:space="preserve"> PAGEREF _Toc17904347 \h </w:instrText>
        </w:r>
        <w:r>
          <w:rPr>
            <w:noProof/>
            <w:webHidden/>
          </w:rPr>
        </w:r>
        <w:r>
          <w:rPr>
            <w:noProof/>
            <w:webHidden/>
          </w:rPr>
          <w:fldChar w:fldCharType="separate"/>
        </w:r>
        <w:r>
          <w:rPr>
            <w:noProof/>
            <w:webHidden/>
          </w:rPr>
          <w:t>31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8" w:history="1">
        <w:r w:rsidRPr="003569E4">
          <w:rPr>
            <w:rStyle w:val="Hyperlink"/>
            <w:noProof/>
            <w:lang w:val="pt-BR"/>
          </w:rPr>
          <w:t>AC-16: Atributos de Segurança (P0)</w:t>
        </w:r>
        <w:r>
          <w:rPr>
            <w:noProof/>
            <w:webHidden/>
          </w:rPr>
          <w:tab/>
        </w:r>
        <w:r>
          <w:rPr>
            <w:noProof/>
            <w:webHidden/>
          </w:rPr>
          <w:fldChar w:fldCharType="begin"/>
        </w:r>
        <w:r>
          <w:rPr>
            <w:noProof/>
            <w:webHidden/>
          </w:rPr>
          <w:instrText xml:space="preserve"> PAGEREF _Toc17904348 \h </w:instrText>
        </w:r>
        <w:r>
          <w:rPr>
            <w:noProof/>
            <w:webHidden/>
          </w:rPr>
        </w:r>
        <w:r>
          <w:rPr>
            <w:noProof/>
            <w:webHidden/>
          </w:rPr>
          <w:fldChar w:fldCharType="separate"/>
        </w:r>
        <w:r>
          <w:rPr>
            <w:noProof/>
            <w:webHidden/>
          </w:rPr>
          <w:t>31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49" w:history="1">
        <w:r w:rsidRPr="003569E4">
          <w:rPr>
            <w:rStyle w:val="Hyperlink"/>
            <w:noProof/>
            <w:lang w:val="pt-BR"/>
          </w:rPr>
          <w:t>AC-17: Acesso Remoto (P1)</w:t>
        </w:r>
        <w:r>
          <w:rPr>
            <w:noProof/>
            <w:webHidden/>
          </w:rPr>
          <w:tab/>
        </w:r>
        <w:r>
          <w:rPr>
            <w:noProof/>
            <w:webHidden/>
          </w:rPr>
          <w:fldChar w:fldCharType="begin"/>
        </w:r>
        <w:r>
          <w:rPr>
            <w:noProof/>
            <w:webHidden/>
          </w:rPr>
          <w:instrText xml:space="preserve"> PAGEREF _Toc17904349 \h </w:instrText>
        </w:r>
        <w:r>
          <w:rPr>
            <w:noProof/>
            <w:webHidden/>
          </w:rPr>
        </w:r>
        <w:r>
          <w:rPr>
            <w:noProof/>
            <w:webHidden/>
          </w:rPr>
          <w:fldChar w:fldCharType="separate"/>
        </w:r>
        <w:r>
          <w:rPr>
            <w:noProof/>
            <w:webHidden/>
          </w:rPr>
          <w:t>34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0" w:history="1">
        <w:r w:rsidRPr="003569E4">
          <w:rPr>
            <w:rStyle w:val="Hyperlink"/>
            <w:noProof/>
            <w:lang w:val="pt-BR"/>
          </w:rPr>
          <w:t>AC-18: Acesso Sem Fio (P1)</w:t>
        </w:r>
        <w:r>
          <w:rPr>
            <w:noProof/>
            <w:webHidden/>
          </w:rPr>
          <w:tab/>
        </w:r>
        <w:r>
          <w:rPr>
            <w:noProof/>
            <w:webHidden/>
          </w:rPr>
          <w:fldChar w:fldCharType="begin"/>
        </w:r>
        <w:r>
          <w:rPr>
            <w:noProof/>
            <w:webHidden/>
          </w:rPr>
          <w:instrText xml:space="preserve"> PAGEREF _Toc17904350 \h </w:instrText>
        </w:r>
        <w:r>
          <w:rPr>
            <w:noProof/>
            <w:webHidden/>
          </w:rPr>
        </w:r>
        <w:r>
          <w:rPr>
            <w:noProof/>
            <w:webHidden/>
          </w:rPr>
          <w:fldChar w:fldCharType="separate"/>
        </w:r>
        <w:r>
          <w:rPr>
            <w:noProof/>
            <w:webHidden/>
          </w:rPr>
          <w:t>37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1" w:history="1">
        <w:r w:rsidRPr="003569E4">
          <w:rPr>
            <w:rStyle w:val="Hyperlink"/>
            <w:noProof/>
            <w:lang w:val="pt-BR"/>
          </w:rPr>
          <w:t>AC-19: Controle de Acesso para Dispositivos Móveis (P1)</w:t>
        </w:r>
        <w:r>
          <w:rPr>
            <w:noProof/>
            <w:webHidden/>
          </w:rPr>
          <w:tab/>
        </w:r>
        <w:r>
          <w:rPr>
            <w:noProof/>
            <w:webHidden/>
          </w:rPr>
          <w:fldChar w:fldCharType="begin"/>
        </w:r>
        <w:r>
          <w:rPr>
            <w:noProof/>
            <w:webHidden/>
          </w:rPr>
          <w:instrText xml:space="preserve"> PAGEREF _Toc17904351 \h </w:instrText>
        </w:r>
        <w:r>
          <w:rPr>
            <w:noProof/>
            <w:webHidden/>
          </w:rPr>
        </w:r>
        <w:r>
          <w:rPr>
            <w:noProof/>
            <w:webHidden/>
          </w:rPr>
          <w:fldChar w:fldCharType="separate"/>
        </w:r>
        <w:r>
          <w:rPr>
            <w:noProof/>
            <w:webHidden/>
          </w:rPr>
          <w:t>38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2" w:history="1">
        <w:r w:rsidRPr="003569E4">
          <w:rPr>
            <w:rStyle w:val="Hyperlink"/>
            <w:noProof/>
            <w:lang w:val="pt-BR"/>
          </w:rPr>
          <w:t>AC-20: Utilização de Sistemas Externos (P1)</w:t>
        </w:r>
        <w:r>
          <w:rPr>
            <w:noProof/>
            <w:webHidden/>
          </w:rPr>
          <w:tab/>
        </w:r>
        <w:r>
          <w:rPr>
            <w:noProof/>
            <w:webHidden/>
          </w:rPr>
          <w:fldChar w:fldCharType="begin"/>
        </w:r>
        <w:r>
          <w:rPr>
            <w:noProof/>
            <w:webHidden/>
          </w:rPr>
          <w:instrText xml:space="preserve"> PAGEREF _Toc17904352 \h </w:instrText>
        </w:r>
        <w:r>
          <w:rPr>
            <w:noProof/>
            <w:webHidden/>
          </w:rPr>
        </w:r>
        <w:r>
          <w:rPr>
            <w:noProof/>
            <w:webHidden/>
          </w:rPr>
          <w:fldChar w:fldCharType="separate"/>
        </w:r>
        <w:r>
          <w:rPr>
            <w:noProof/>
            <w:webHidden/>
          </w:rPr>
          <w:t>40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3" w:history="1">
        <w:r w:rsidRPr="003569E4">
          <w:rPr>
            <w:rStyle w:val="Hyperlink"/>
            <w:noProof/>
            <w:lang w:val="pt-BR"/>
          </w:rPr>
          <w:t>AC-21: Compartilhamento de Informações (P2)</w:t>
        </w:r>
        <w:r>
          <w:rPr>
            <w:noProof/>
            <w:webHidden/>
          </w:rPr>
          <w:tab/>
        </w:r>
        <w:r>
          <w:rPr>
            <w:noProof/>
            <w:webHidden/>
          </w:rPr>
          <w:fldChar w:fldCharType="begin"/>
        </w:r>
        <w:r>
          <w:rPr>
            <w:noProof/>
            <w:webHidden/>
          </w:rPr>
          <w:instrText xml:space="preserve"> PAGEREF _Toc17904353 \h </w:instrText>
        </w:r>
        <w:r>
          <w:rPr>
            <w:noProof/>
            <w:webHidden/>
          </w:rPr>
        </w:r>
        <w:r>
          <w:rPr>
            <w:noProof/>
            <w:webHidden/>
          </w:rPr>
          <w:fldChar w:fldCharType="separate"/>
        </w:r>
        <w:r>
          <w:rPr>
            <w:noProof/>
            <w:webHidden/>
          </w:rPr>
          <w:t>42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4" w:history="1">
        <w:r w:rsidRPr="003569E4">
          <w:rPr>
            <w:rStyle w:val="Hyperlink"/>
            <w:noProof/>
            <w:lang w:val="pt-BR"/>
          </w:rPr>
          <w:t>AC-22: Conteúdo Público Acessível (P3)</w:t>
        </w:r>
        <w:r>
          <w:rPr>
            <w:noProof/>
            <w:webHidden/>
          </w:rPr>
          <w:tab/>
        </w:r>
        <w:r>
          <w:rPr>
            <w:noProof/>
            <w:webHidden/>
          </w:rPr>
          <w:fldChar w:fldCharType="begin"/>
        </w:r>
        <w:r>
          <w:rPr>
            <w:noProof/>
            <w:webHidden/>
          </w:rPr>
          <w:instrText xml:space="preserve"> PAGEREF _Toc17904354 \h </w:instrText>
        </w:r>
        <w:r>
          <w:rPr>
            <w:noProof/>
            <w:webHidden/>
          </w:rPr>
        </w:r>
        <w:r>
          <w:rPr>
            <w:noProof/>
            <w:webHidden/>
          </w:rPr>
          <w:fldChar w:fldCharType="separate"/>
        </w:r>
        <w:r>
          <w:rPr>
            <w:noProof/>
            <w:webHidden/>
          </w:rPr>
          <w:t>43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5" w:history="1">
        <w:r w:rsidRPr="003569E4">
          <w:rPr>
            <w:rStyle w:val="Hyperlink"/>
            <w:noProof/>
            <w:lang w:val="pt-BR"/>
          </w:rPr>
          <w:t>AC-23: Proteção contra Mineração de Dados (P0)</w:t>
        </w:r>
        <w:r>
          <w:rPr>
            <w:noProof/>
            <w:webHidden/>
          </w:rPr>
          <w:tab/>
        </w:r>
        <w:r>
          <w:rPr>
            <w:noProof/>
            <w:webHidden/>
          </w:rPr>
          <w:fldChar w:fldCharType="begin"/>
        </w:r>
        <w:r>
          <w:rPr>
            <w:noProof/>
            <w:webHidden/>
          </w:rPr>
          <w:instrText xml:space="preserve"> PAGEREF _Toc17904355 \h </w:instrText>
        </w:r>
        <w:r>
          <w:rPr>
            <w:noProof/>
            <w:webHidden/>
          </w:rPr>
        </w:r>
        <w:r>
          <w:rPr>
            <w:noProof/>
            <w:webHidden/>
          </w:rPr>
          <w:fldChar w:fldCharType="separate"/>
        </w:r>
        <w:r>
          <w:rPr>
            <w:noProof/>
            <w:webHidden/>
          </w:rPr>
          <w:t>43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6" w:history="1">
        <w:r w:rsidRPr="003569E4">
          <w:rPr>
            <w:rStyle w:val="Hyperlink"/>
            <w:noProof/>
            <w:lang w:val="pt-BR"/>
          </w:rPr>
          <w:t>AC-24: Decisões sobre Controle de Acesso (P0)</w:t>
        </w:r>
        <w:r>
          <w:rPr>
            <w:noProof/>
            <w:webHidden/>
          </w:rPr>
          <w:tab/>
        </w:r>
        <w:r>
          <w:rPr>
            <w:noProof/>
            <w:webHidden/>
          </w:rPr>
          <w:fldChar w:fldCharType="begin"/>
        </w:r>
        <w:r>
          <w:rPr>
            <w:noProof/>
            <w:webHidden/>
          </w:rPr>
          <w:instrText xml:space="preserve"> PAGEREF _Toc17904356 \h </w:instrText>
        </w:r>
        <w:r>
          <w:rPr>
            <w:noProof/>
            <w:webHidden/>
          </w:rPr>
        </w:r>
        <w:r>
          <w:rPr>
            <w:noProof/>
            <w:webHidden/>
          </w:rPr>
          <w:fldChar w:fldCharType="separate"/>
        </w:r>
        <w:r>
          <w:rPr>
            <w:noProof/>
            <w:webHidden/>
          </w:rPr>
          <w:t>44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7" w:history="1">
        <w:r w:rsidRPr="003569E4">
          <w:rPr>
            <w:rStyle w:val="Hyperlink"/>
            <w:noProof/>
            <w:lang w:val="pt-BR"/>
          </w:rPr>
          <w:t>AC-25: Monitor de Referência (P0)</w:t>
        </w:r>
        <w:r>
          <w:rPr>
            <w:noProof/>
            <w:webHidden/>
          </w:rPr>
          <w:tab/>
        </w:r>
        <w:r>
          <w:rPr>
            <w:noProof/>
            <w:webHidden/>
          </w:rPr>
          <w:fldChar w:fldCharType="begin"/>
        </w:r>
        <w:r>
          <w:rPr>
            <w:noProof/>
            <w:webHidden/>
          </w:rPr>
          <w:instrText xml:space="preserve"> PAGEREF _Toc17904357 \h </w:instrText>
        </w:r>
        <w:r>
          <w:rPr>
            <w:noProof/>
            <w:webHidden/>
          </w:rPr>
        </w:r>
        <w:r>
          <w:rPr>
            <w:noProof/>
            <w:webHidden/>
          </w:rPr>
          <w:fldChar w:fldCharType="separate"/>
        </w:r>
        <w:r>
          <w:rPr>
            <w:noProof/>
            <w:webHidden/>
          </w:rPr>
          <w:t>45</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358" w:history="1">
        <w:r w:rsidRPr="003569E4">
          <w:rPr>
            <w:rStyle w:val="Hyperlink"/>
            <w:noProof/>
            <w:lang w:val="pt-BR"/>
          </w:rPr>
          <w:t>AU - Auditoria e Responsabilidade</w:t>
        </w:r>
        <w:r>
          <w:rPr>
            <w:noProof/>
            <w:webHidden/>
          </w:rPr>
          <w:tab/>
        </w:r>
        <w:r>
          <w:rPr>
            <w:noProof/>
            <w:webHidden/>
          </w:rPr>
          <w:fldChar w:fldCharType="begin"/>
        </w:r>
        <w:r>
          <w:rPr>
            <w:noProof/>
            <w:webHidden/>
          </w:rPr>
          <w:instrText xml:space="preserve"> PAGEREF _Toc17904358 \h </w:instrText>
        </w:r>
        <w:r>
          <w:rPr>
            <w:noProof/>
            <w:webHidden/>
          </w:rPr>
        </w:r>
        <w:r>
          <w:rPr>
            <w:noProof/>
            <w:webHidden/>
          </w:rPr>
          <w:fldChar w:fldCharType="separate"/>
        </w:r>
        <w:r>
          <w:rPr>
            <w:noProof/>
            <w:webHidden/>
          </w:rPr>
          <w:t>46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59" w:history="1">
        <w:r w:rsidRPr="003569E4">
          <w:rPr>
            <w:rStyle w:val="Hyperlink"/>
            <w:noProof/>
            <w:lang w:val="pt-BR"/>
          </w:rPr>
          <w:t>AU-1: Política e Procedimentos de Auditoria e Responsabilidade (P1)</w:t>
        </w:r>
        <w:r>
          <w:rPr>
            <w:noProof/>
            <w:webHidden/>
          </w:rPr>
          <w:tab/>
        </w:r>
        <w:r>
          <w:rPr>
            <w:noProof/>
            <w:webHidden/>
          </w:rPr>
          <w:fldChar w:fldCharType="begin"/>
        </w:r>
        <w:r>
          <w:rPr>
            <w:noProof/>
            <w:webHidden/>
          </w:rPr>
          <w:instrText xml:space="preserve"> PAGEREF _Toc17904359 \h </w:instrText>
        </w:r>
        <w:r>
          <w:rPr>
            <w:noProof/>
            <w:webHidden/>
          </w:rPr>
        </w:r>
        <w:r>
          <w:rPr>
            <w:noProof/>
            <w:webHidden/>
          </w:rPr>
          <w:fldChar w:fldCharType="separate"/>
        </w:r>
        <w:r>
          <w:rPr>
            <w:noProof/>
            <w:webHidden/>
          </w:rPr>
          <w:t>46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0" w:history="1">
        <w:r w:rsidRPr="003569E4">
          <w:rPr>
            <w:rStyle w:val="Hyperlink"/>
            <w:noProof/>
            <w:lang w:val="pt-BR"/>
          </w:rPr>
          <w:t>AU-2: Eventos de Auditoria (P1)</w:t>
        </w:r>
        <w:r>
          <w:rPr>
            <w:noProof/>
            <w:webHidden/>
          </w:rPr>
          <w:tab/>
        </w:r>
        <w:r>
          <w:rPr>
            <w:noProof/>
            <w:webHidden/>
          </w:rPr>
          <w:fldChar w:fldCharType="begin"/>
        </w:r>
        <w:r>
          <w:rPr>
            <w:noProof/>
            <w:webHidden/>
          </w:rPr>
          <w:instrText xml:space="preserve"> PAGEREF _Toc17904360 \h </w:instrText>
        </w:r>
        <w:r>
          <w:rPr>
            <w:noProof/>
            <w:webHidden/>
          </w:rPr>
        </w:r>
        <w:r>
          <w:rPr>
            <w:noProof/>
            <w:webHidden/>
          </w:rPr>
          <w:fldChar w:fldCharType="separate"/>
        </w:r>
        <w:r>
          <w:rPr>
            <w:noProof/>
            <w:webHidden/>
          </w:rPr>
          <w:t>46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1" w:history="1">
        <w:r w:rsidRPr="003569E4">
          <w:rPr>
            <w:rStyle w:val="Hyperlink"/>
            <w:noProof/>
            <w:lang w:val="pt-BR"/>
          </w:rPr>
          <w:t>AU-3: Conteúdo dos Registros de Auditoria (P1)</w:t>
        </w:r>
        <w:r>
          <w:rPr>
            <w:noProof/>
            <w:webHidden/>
          </w:rPr>
          <w:tab/>
        </w:r>
        <w:r>
          <w:rPr>
            <w:noProof/>
            <w:webHidden/>
          </w:rPr>
          <w:fldChar w:fldCharType="begin"/>
        </w:r>
        <w:r>
          <w:rPr>
            <w:noProof/>
            <w:webHidden/>
          </w:rPr>
          <w:instrText xml:space="preserve"> PAGEREF _Toc17904361 \h </w:instrText>
        </w:r>
        <w:r>
          <w:rPr>
            <w:noProof/>
            <w:webHidden/>
          </w:rPr>
        </w:r>
        <w:r>
          <w:rPr>
            <w:noProof/>
            <w:webHidden/>
          </w:rPr>
          <w:fldChar w:fldCharType="separate"/>
        </w:r>
        <w:r>
          <w:rPr>
            <w:noProof/>
            <w:webHidden/>
          </w:rPr>
          <w:t>48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2" w:history="1">
        <w:r w:rsidRPr="003569E4">
          <w:rPr>
            <w:rStyle w:val="Hyperlink"/>
            <w:noProof/>
            <w:lang w:val="pt-BR"/>
          </w:rPr>
          <w:t>AU-4: Capacidade do Armazenamento de Auditoria (P1)</w:t>
        </w:r>
        <w:r>
          <w:rPr>
            <w:noProof/>
            <w:webHidden/>
          </w:rPr>
          <w:tab/>
        </w:r>
        <w:r>
          <w:rPr>
            <w:noProof/>
            <w:webHidden/>
          </w:rPr>
          <w:fldChar w:fldCharType="begin"/>
        </w:r>
        <w:r>
          <w:rPr>
            <w:noProof/>
            <w:webHidden/>
          </w:rPr>
          <w:instrText xml:space="preserve"> PAGEREF _Toc17904362 \h </w:instrText>
        </w:r>
        <w:r>
          <w:rPr>
            <w:noProof/>
            <w:webHidden/>
          </w:rPr>
        </w:r>
        <w:r>
          <w:rPr>
            <w:noProof/>
            <w:webHidden/>
          </w:rPr>
          <w:fldChar w:fldCharType="separate"/>
        </w:r>
        <w:r>
          <w:rPr>
            <w:noProof/>
            <w:webHidden/>
          </w:rPr>
          <w:t>49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3" w:history="1">
        <w:r w:rsidRPr="003569E4">
          <w:rPr>
            <w:rStyle w:val="Hyperlink"/>
            <w:noProof/>
            <w:lang w:val="pt-BR"/>
          </w:rPr>
          <w:t>AU-5: Resposta a Falhas de Processamento de Auditoria (P1)</w:t>
        </w:r>
        <w:r>
          <w:rPr>
            <w:noProof/>
            <w:webHidden/>
          </w:rPr>
          <w:tab/>
        </w:r>
        <w:r>
          <w:rPr>
            <w:noProof/>
            <w:webHidden/>
          </w:rPr>
          <w:fldChar w:fldCharType="begin"/>
        </w:r>
        <w:r>
          <w:rPr>
            <w:noProof/>
            <w:webHidden/>
          </w:rPr>
          <w:instrText xml:space="preserve"> PAGEREF _Toc17904363 \h </w:instrText>
        </w:r>
        <w:r>
          <w:rPr>
            <w:noProof/>
            <w:webHidden/>
          </w:rPr>
        </w:r>
        <w:r>
          <w:rPr>
            <w:noProof/>
            <w:webHidden/>
          </w:rPr>
          <w:fldChar w:fldCharType="separate"/>
        </w:r>
        <w:r>
          <w:rPr>
            <w:noProof/>
            <w:webHidden/>
          </w:rPr>
          <w:t>49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4" w:history="1">
        <w:r w:rsidRPr="003569E4">
          <w:rPr>
            <w:rStyle w:val="Hyperlink"/>
            <w:noProof/>
            <w:lang w:val="pt-BR"/>
          </w:rPr>
          <w:t>AU-6: Revisão, Análise e Relatório de Auditoria (P1)</w:t>
        </w:r>
        <w:r>
          <w:rPr>
            <w:noProof/>
            <w:webHidden/>
          </w:rPr>
          <w:tab/>
        </w:r>
        <w:r>
          <w:rPr>
            <w:noProof/>
            <w:webHidden/>
          </w:rPr>
          <w:fldChar w:fldCharType="begin"/>
        </w:r>
        <w:r>
          <w:rPr>
            <w:noProof/>
            <w:webHidden/>
          </w:rPr>
          <w:instrText xml:space="preserve"> PAGEREF _Toc17904364 \h </w:instrText>
        </w:r>
        <w:r>
          <w:rPr>
            <w:noProof/>
            <w:webHidden/>
          </w:rPr>
        </w:r>
        <w:r>
          <w:rPr>
            <w:noProof/>
            <w:webHidden/>
          </w:rPr>
          <w:fldChar w:fldCharType="separate"/>
        </w:r>
        <w:r>
          <w:rPr>
            <w:noProof/>
            <w:webHidden/>
          </w:rPr>
          <w:t>51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5" w:history="1">
        <w:r w:rsidRPr="003569E4">
          <w:rPr>
            <w:rStyle w:val="Hyperlink"/>
            <w:noProof/>
            <w:lang w:val="pt-BR"/>
          </w:rPr>
          <w:t>AU-7: Resumo da Auditoria e Geração de Relatório (P2)</w:t>
        </w:r>
        <w:r>
          <w:rPr>
            <w:noProof/>
            <w:webHidden/>
          </w:rPr>
          <w:tab/>
        </w:r>
        <w:r>
          <w:rPr>
            <w:noProof/>
            <w:webHidden/>
          </w:rPr>
          <w:fldChar w:fldCharType="begin"/>
        </w:r>
        <w:r>
          <w:rPr>
            <w:noProof/>
            <w:webHidden/>
          </w:rPr>
          <w:instrText xml:space="preserve"> PAGEREF _Toc17904365 \h </w:instrText>
        </w:r>
        <w:r>
          <w:rPr>
            <w:noProof/>
            <w:webHidden/>
          </w:rPr>
        </w:r>
        <w:r>
          <w:rPr>
            <w:noProof/>
            <w:webHidden/>
          </w:rPr>
          <w:fldChar w:fldCharType="separate"/>
        </w:r>
        <w:r>
          <w:rPr>
            <w:noProof/>
            <w:webHidden/>
          </w:rPr>
          <w:t>53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6" w:history="1">
        <w:r w:rsidRPr="003569E4">
          <w:rPr>
            <w:rStyle w:val="Hyperlink"/>
            <w:noProof/>
            <w:lang w:val="pt-BR"/>
          </w:rPr>
          <w:t>AU-8: Marcação de Tempo (P1)</w:t>
        </w:r>
        <w:r>
          <w:rPr>
            <w:noProof/>
            <w:webHidden/>
          </w:rPr>
          <w:tab/>
        </w:r>
        <w:r>
          <w:rPr>
            <w:noProof/>
            <w:webHidden/>
          </w:rPr>
          <w:fldChar w:fldCharType="begin"/>
        </w:r>
        <w:r>
          <w:rPr>
            <w:noProof/>
            <w:webHidden/>
          </w:rPr>
          <w:instrText xml:space="preserve"> PAGEREF _Toc17904366 \h </w:instrText>
        </w:r>
        <w:r>
          <w:rPr>
            <w:noProof/>
            <w:webHidden/>
          </w:rPr>
        </w:r>
        <w:r>
          <w:rPr>
            <w:noProof/>
            <w:webHidden/>
          </w:rPr>
          <w:fldChar w:fldCharType="separate"/>
        </w:r>
        <w:r>
          <w:rPr>
            <w:noProof/>
            <w:webHidden/>
          </w:rPr>
          <w:t>54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7" w:history="1">
        <w:r w:rsidRPr="003569E4">
          <w:rPr>
            <w:rStyle w:val="Hyperlink"/>
            <w:noProof/>
            <w:lang w:val="pt-BR"/>
          </w:rPr>
          <w:t>AU-9: Proteção das Informações de Auditoria (P1)</w:t>
        </w:r>
        <w:r>
          <w:rPr>
            <w:noProof/>
            <w:webHidden/>
          </w:rPr>
          <w:tab/>
        </w:r>
        <w:r>
          <w:rPr>
            <w:noProof/>
            <w:webHidden/>
          </w:rPr>
          <w:fldChar w:fldCharType="begin"/>
        </w:r>
        <w:r>
          <w:rPr>
            <w:noProof/>
            <w:webHidden/>
          </w:rPr>
          <w:instrText xml:space="preserve"> PAGEREF _Toc17904367 \h </w:instrText>
        </w:r>
        <w:r>
          <w:rPr>
            <w:noProof/>
            <w:webHidden/>
          </w:rPr>
        </w:r>
        <w:r>
          <w:rPr>
            <w:noProof/>
            <w:webHidden/>
          </w:rPr>
          <w:fldChar w:fldCharType="separate"/>
        </w:r>
        <w:r>
          <w:rPr>
            <w:noProof/>
            <w:webHidden/>
          </w:rPr>
          <w:t>55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8" w:history="1">
        <w:r w:rsidRPr="003569E4">
          <w:rPr>
            <w:rStyle w:val="Hyperlink"/>
            <w:noProof/>
            <w:lang w:val="pt-BR"/>
          </w:rPr>
          <w:t>AU-10: Não-Repúdio (P2)</w:t>
        </w:r>
        <w:r>
          <w:rPr>
            <w:noProof/>
            <w:webHidden/>
          </w:rPr>
          <w:tab/>
        </w:r>
        <w:r>
          <w:rPr>
            <w:noProof/>
            <w:webHidden/>
          </w:rPr>
          <w:fldChar w:fldCharType="begin"/>
        </w:r>
        <w:r>
          <w:rPr>
            <w:noProof/>
            <w:webHidden/>
          </w:rPr>
          <w:instrText xml:space="preserve"> PAGEREF _Toc17904368 \h </w:instrText>
        </w:r>
        <w:r>
          <w:rPr>
            <w:noProof/>
            <w:webHidden/>
          </w:rPr>
        </w:r>
        <w:r>
          <w:rPr>
            <w:noProof/>
            <w:webHidden/>
          </w:rPr>
          <w:fldChar w:fldCharType="separate"/>
        </w:r>
        <w:r>
          <w:rPr>
            <w:noProof/>
            <w:webHidden/>
          </w:rPr>
          <w:t>56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69" w:history="1">
        <w:r w:rsidRPr="003569E4">
          <w:rPr>
            <w:rStyle w:val="Hyperlink"/>
            <w:noProof/>
            <w:lang w:val="pt-BR"/>
          </w:rPr>
          <w:t>AU-11: Retenção dos Dados de Auditoria (P3)</w:t>
        </w:r>
        <w:r>
          <w:rPr>
            <w:noProof/>
            <w:webHidden/>
          </w:rPr>
          <w:tab/>
        </w:r>
        <w:r>
          <w:rPr>
            <w:noProof/>
            <w:webHidden/>
          </w:rPr>
          <w:fldChar w:fldCharType="begin"/>
        </w:r>
        <w:r>
          <w:rPr>
            <w:noProof/>
            <w:webHidden/>
          </w:rPr>
          <w:instrText xml:space="preserve"> PAGEREF _Toc17904369 \h </w:instrText>
        </w:r>
        <w:r>
          <w:rPr>
            <w:noProof/>
            <w:webHidden/>
          </w:rPr>
        </w:r>
        <w:r>
          <w:rPr>
            <w:noProof/>
            <w:webHidden/>
          </w:rPr>
          <w:fldChar w:fldCharType="separate"/>
        </w:r>
        <w:r>
          <w:rPr>
            <w:noProof/>
            <w:webHidden/>
          </w:rPr>
          <w:t>58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0" w:history="1">
        <w:r w:rsidRPr="003569E4">
          <w:rPr>
            <w:rStyle w:val="Hyperlink"/>
            <w:noProof/>
            <w:lang w:val="pt-BR"/>
          </w:rPr>
          <w:t>AU-12: Geração de Auditoria (P1)</w:t>
        </w:r>
        <w:r>
          <w:rPr>
            <w:noProof/>
            <w:webHidden/>
          </w:rPr>
          <w:tab/>
        </w:r>
        <w:r>
          <w:rPr>
            <w:noProof/>
            <w:webHidden/>
          </w:rPr>
          <w:fldChar w:fldCharType="begin"/>
        </w:r>
        <w:r>
          <w:rPr>
            <w:noProof/>
            <w:webHidden/>
          </w:rPr>
          <w:instrText xml:space="preserve"> PAGEREF _Toc17904370 \h </w:instrText>
        </w:r>
        <w:r>
          <w:rPr>
            <w:noProof/>
            <w:webHidden/>
          </w:rPr>
        </w:r>
        <w:r>
          <w:rPr>
            <w:noProof/>
            <w:webHidden/>
          </w:rPr>
          <w:fldChar w:fldCharType="separate"/>
        </w:r>
        <w:r>
          <w:rPr>
            <w:noProof/>
            <w:webHidden/>
          </w:rPr>
          <w:t>59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1" w:history="1">
        <w:r w:rsidRPr="003569E4">
          <w:rPr>
            <w:rStyle w:val="Hyperlink"/>
            <w:noProof/>
            <w:lang w:val="pt-BR"/>
          </w:rPr>
          <w:t>AU-13: Monitoramento da Divulgação de Informações (P0)</w:t>
        </w:r>
        <w:r>
          <w:rPr>
            <w:noProof/>
            <w:webHidden/>
          </w:rPr>
          <w:tab/>
        </w:r>
        <w:r>
          <w:rPr>
            <w:noProof/>
            <w:webHidden/>
          </w:rPr>
          <w:fldChar w:fldCharType="begin"/>
        </w:r>
        <w:r>
          <w:rPr>
            <w:noProof/>
            <w:webHidden/>
          </w:rPr>
          <w:instrText xml:space="preserve"> PAGEREF _Toc17904371 \h </w:instrText>
        </w:r>
        <w:r>
          <w:rPr>
            <w:noProof/>
            <w:webHidden/>
          </w:rPr>
        </w:r>
        <w:r>
          <w:rPr>
            <w:noProof/>
            <w:webHidden/>
          </w:rPr>
          <w:fldChar w:fldCharType="separate"/>
        </w:r>
        <w:r>
          <w:rPr>
            <w:noProof/>
            <w:webHidden/>
          </w:rPr>
          <w:t>60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2" w:history="1">
        <w:r w:rsidRPr="003569E4">
          <w:rPr>
            <w:rStyle w:val="Hyperlink"/>
            <w:noProof/>
            <w:lang w:val="pt-BR"/>
          </w:rPr>
          <w:t>AU-14: Auditoria da Sessão (P0)</w:t>
        </w:r>
        <w:r>
          <w:rPr>
            <w:noProof/>
            <w:webHidden/>
          </w:rPr>
          <w:tab/>
        </w:r>
        <w:r>
          <w:rPr>
            <w:noProof/>
            <w:webHidden/>
          </w:rPr>
          <w:fldChar w:fldCharType="begin"/>
        </w:r>
        <w:r>
          <w:rPr>
            <w:noProof/>
            <w:webHidden/>
          </w:rPr>
          <w:instrText xml:space="preserve"> PAGEREF _Toc17904372 \h </w:instrText>
        </w:r>
        <w:r>
          <w:rPr>
            <w:noProof/>
            <w:webHidden/>
          </w:rPr>
        </w:r>
        <w:r>
          <w:rPr>
            <w:noProof/>
            <w:webHidden/>
          </w:rPr>
          <w:fldChar w:fldCharType="separate"/>
        </w:r>
        <w:r>
          <w:rPr>
            <w:noProof/>
            <w:webHidden/>
          </w:rPr>
          <w:t>60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3" w:history="1">
        <w:r w:rsidRPr="003569E4">
          <w:rPr>
            <w:rStyle w:val="Hyperlink"/>
            <w:noProof/>
            <w:lang w:val="pt-BR"/>
          </w:rPr>
          <w:t>AU-15: Capacidade de Auditoria Alternativa (P0)</w:t>
        </w:r>
        <w:r>
          <w:rPr>
            <w:noProof/>
            <w:webHidden/>
          </w:rPr>
          <w:tab/>
        </w:r>
        <w:r>
          <w:rPr>
            <w:noProof/>
            <w:webHidden/>
          </w:rPr>
          <w:fldChar w:fldCharType="begin"/>
        </w:r>
        <w:r>
          <w:rPr>
            <w:noProof/>
            <w:webHidden/>
          </w:rPr>
          <w:instrText xml:space="preserve"> PAGEREF _Toc17904373 \h </w:instrText>
        </w:r>
        <w:r>
          <w:rPr>
            <w:noProof/>
            <w:webHidden/>
          </w:rPr>
        </w:r>
        <w:r>
          <w:rPr>
            <w:noProof/>
            <w:webHidden/>
          </w:rPr>
          <w:fldChar w:fldCharType="separate"/>
        </w:r>
        <w:r>
          <w:rPr>
            <w:noProof/>
            <w:webHidden/>
          </w:rPr>
          <w:t>61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4" w:history="1">
        <w:r w:rsidRPr="003569E4">
          <w:rPr>
            <w:rStyle w:val="Hyperlink"/>
            <w:noProof/>
            <w:lang w:val="pt-BR"/>
          </w:rPr>
          <w:t>AU-16: Auditoria Organizacional Transversal (P0)</w:t>
        </w:r>
        <w:r>
          <w:rPr>
            <w:noProof/>
            <w:webHidden/>
          </w:rPr>
          <w:tab/>
        </w:r>
        <w:r>
          <w:rPr>
            <w:noProof/>
            <w:webHidden/>
          </w:rPr>
          <w:fldChar w:fldCharType="begin"/>
        </w:r>
        <w:r>
          <w:rPr>
            <w:noProof/>
            <w:webHidden/>
          </w:rPr>
          <w:instrText xml:space="preserve"> PAGEREF _Toc17904374 \h </w:instrText>
        </w:r>
        <w:r>
          <w:rPr>
            <w:noProof/>
            <w:webHidden/>
          </w:rPr>
        </w:r>
        <w:r>
          <w:rPr>
            <w:noProof/>
            <w:webHidden/>
          </w:rPr>
          <w:fldChar w:fldCharType="separate"/>
        </w:r>
        <w:r>
          <w:rPr>
            <w:noProof/>
            <w:webHidden/>
          </w:rPr>
          <w:t>61</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375" w:history="1">
        <w:r w:rsidRPr="003569E4">
          <w:rPr>
            <w:rStyle w:val="Hyperlink"/>
            <w:noProof/>
            <w:lang w:val="pt-BR"/>
          </w:rPr>
          <w:t>AT - Conscientização e Treinamento</w:t>
        </w:r>
        <w:r>
          <w:rPr>
            <w:noProof/>
            <w:webHidden/>
          </w:rPr>
          <w:tab/>
        </w:r>
        <w:r>
          <w:rPr>
            <w:noProof/>
            <w:webHidden/>
          </w:rPr>
          <w:fldChar w:fldCharType="begin"/>
        </w:r>
        <w:r>
          <w:rPr>
            <w:noProof/>
            <w:webHidden/>
          </w:rPr>
          <w:instrText xml:space="preserve"> PAGEREF _Toc17904375 \h </w:instrText>
        </w:r>
        <w:r>
          <w:rPr>
            <w:noProof/>
            <w:webHidden/>
          </w:rPr>
        </w:r>
        <w:r>
          <w:rPr>
            <w:noProof/>
            <w:webHidden/>
          </w:rPr>
          <w:fldChar w:fldCharType="separate"/>
        </w:r>
        <w:r>
          <w:rPr>
            <w:noProof/>
            <w:webHidden/>
          </w:rPr>
          <w:t>63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6" w:history="1">
        <w:r w:rsidRPr="003569E4">
          <w:rPr>
            <w:rStyle w:val="Hyperlink"/>
            <w:noProof/>
            <w:lang w:val="pt-BR"/>
          </w:rPr>
          <w:t>AT-1: Política e Procedimentos de Conscientização e Formação em Segurança (P1)</w:t>
        </w:r>
        <w:r>
          <w:rPr>
            <w:noProof/>
            <w:webHidden/>
          </w:rPr>
          <w:tab/>
        </w:r>
        <w:r>
          <w:rPr>
            <w:noProof/>
            <w:webHidden/>
          </w:rPr>
          <w:fldChar w:fldCharType="begin"/>
        </w:r>
        <w:r>
          <w:rPr>
            <w:noProof/>
            <w:webHidden/>
          </w:rPr>
          <w:instrText xml:space="preserve"> PAGEREF _Toc17904376 \h </w:instrText>
        </w:r>
        <w:r>
          <w:rPr>
            <w:noProof/>
            <w:webHidden/>
          </w:rPr>
        </w:r>
        <w:r>
          <w:rPr>
            <w:noProof/>
            <w:webHidden/>
          </w:rPr>
          <w:fldChar w:fldCharType="separate"/>
        </w:r>
        <w:r>
          <w:rPr>
            <w:noProof/>
            <w:webHidden/>
          </w:rPr>
          <w:t>63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7" w:history="1">
        <w:r w:rsidRPr="003569E4">
          <w:rPr>
            <w:rStyle w:val="Hyperlink"/>
            <w:noProof/>
            <w:lang w:val="pt-BR"/>
          </w:rPr>
          <w:t>AT-2: Treinamento de Conscientização em Segurança (P1)</w:t>
        </w:r>
        <w:r>
          <w:rPr>
            <w:noProof/>
            <w:webHidden/>
          </w:rPr>
          <w:tab/>
        </w:r>
        <w:r>
          <w:rPr>
            <w:noProof/>
            <w:webHidden/>
          </w:rPr>
          <w:fldChar w:fldCharType="begin"/>
        </w:r>
        <w:r>
          <w:rPr>
            <w:noProof/>
            <w:webHidden/>
          </w:rPr>
          <w:instrText xml:space="preserve"> PAGEREF _Toc17904377 \h </w:instrText>
        </w:r>
        <w:r>
          <w:rPr>
            <w:noProof/>
            <w:webHidden/>
          </w:rPr>
        </w:r>
        <w:r>
          <w:rPr>
            <w:noProof/>
            <w:webHidden/>
          </w:rPr>
          <w:fldChar w:fldCharType="separate"/>
        </w:r>
        <w:r>
          <w:rPr>
            <w:noProof/>
            <w:webHidden/>
          </w:rPr>
          <w:t>64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8" w:history="1">
        <w:r w:rsidRPr="003569E4">
          <w:rPr>
            <w:rStyle w:val="Hyperlink"/>
            <w:noProof/>
            <w:lang w:val="pt-BR"/>
          </w:rPr>
          <w:t>AT-3: Treinamento de Segurança Baseado em Cargo (P1)</w:t>
        </w:r>
        <w:r>
          <w:rPr>
            <w:noProof/>
            <w:webHidden/>
          </w:rPr>
          <w:tab/>
        </w:r>
        <w:r>
          <w:rPr>
            <w:noProof/>
            <w:webHidden/>
          </w:rPr>
          <w:fldChar w:fldCharType="begin"/>
        </w:r>
        <w:r>
          <w:rPr>
            <w:noProof/>
            <w:webHidden/>
          </w:rPr>
          <w:instrText xml:space="preserve"> PAGEREF _Toc17904378 \h </w:instrText>
        </w:r>
        <w:r>
          <w:rPr>
            <w:noProof/>
            <w:webHidden/>
          </w:rPr>
        </w:r>
        <w:r>
          <w:rPr>
            <w:noProof/>
            <w:webHidden/>
          </w:rPr>
          <w:fldChar w:fldCharType="separate"/>
        </w:r>
        <w:r>
          <w:rPr>
            <w:noProof/>
            <w:webHidden/>
          </w:rPr>
          <w:t>65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79" w:history="1">
        <w:r w:rsidRPr="003569E4">
          <w:rPr>
            <w:rStyle w:val="Hyperlink"/>
            <w:noProof/>
            <w:lang w:val="pt-BR"/>
          </w:rPr>
          <w:t>AT-4: Registros de Treinamento de Segurança (P3)</w:t>
        </w:r>
        <w:r>
          <w:rPr>
            <w:noProof/>
            <w:webHidden/>
          </w:rPr>
          <w:tab/>
        </w:r>
        <w:r>
          <w:rPr>
            <w:noProof/>
            <w:webHidden/>
          </w:rPr>
          <w:fldChar w:fldCharType="begin"/>
        </w:r>
        <w:r>
          <w:rPr>
            <w:noProof/>
            <w:webHidden/>
          </w:rPr>
          <w:instrText xml:space="preserve"> PAGEREF _Toc17904379 \h </w:instrText>
        </w:r>
        <w:r>
          <w:rPr>
            <w:noProof/>
            <w:webHidden/>
          </w:rPr>
        </w:r>
        <w:r>
          <w:rPr>
            <w:noProof/>
            <w:webHidden/>
          </w:rPr>
          <w:fldChar w:fldCharType="separate"/>
        </w:r>
        <w:r>
          <w:rPr>
            <w:noProof/>
            <w:webHidden/>
          </w:rPr>
          <w:t>67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0" w:history="1">
        <w:r w:rsidRPr="003569E4">
          <w:rPr>
            <w:rStyle w:val="Hyperlink"/>
            <w:noProof/>
            <w:lang w:val="pt-BR"/>
          </w:rPr>
          <w:t>AT-5: Contatos com Grupos de Segurança e Associações (P0)</w:t>
        </w:r>
        <w:r>
          <w:rPr>
            <w:noProof/>
            <w:webHidden/>
          </w:rPr>
          <w:tab/>
        </w:r>
        <w:r>
          <w:rPr>
            <w:noProof/>
            <w:webHidden/>
          </w:rPr>
          <w:fldChar w:fldCharType="begin"/>
        </w:r>
        <w:r>
          <w:rPr>
            <w:noProof/>
            <w:webHidden/>
          </w:rPr>
          <w:instrText xml:space="preserve"> PAGEREF _Toc17904380 \h </w:instrText>
        </w:r>
        <w:r>
          <w:rPr>
            <w:noProof/>
            <w:webHidden/>
          </w:rPr>
        </w:r>
        <w:r>
          <w:rPr>
            <w:noProof/>
            <w:webHidden/>
          </w:rPr>
          <w:fldChar w:fldCharType="separate"/>
        </w:r>
        <w:r>
          <w:rPr>
            <w:noProof/>
            <w:webHidden/>
          </w:rPr>
          <w:t>67</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381" w:history="1">
        <w:r w:rsidRPr="003569E4">
          <w:rPr>
            <w:rStyle w:val="Hyperlink"/>
            <w:noProof/>
            <w:lang w:val="pt-BR"/>
          </w:rPr>
          <w:t>CM - Gestão de Configurações</w:t>
        </w:r>
        <w:r>
          <w:rPr>
            <w:noProof/>
            <w:webHidden/>
          </w:rPr>
          <w:tab/>
        </w:r>
        <w:r>
          <w:rPr>
            <w:noProof/>
            <w:webHidden/>
          </w:rPr>
          <w:fldChar w:fldCharType="begin"/>
        </w:r>
        <w:r>
          <w:rPr>
            <w:noProof/>
            <w:webHidden/>
          </w:rPr>
          <w:instrText xml:space="preserve"> PAGEREF _Toc17904381 \h </w:instrText>
        </w:r>
        <w:r>
          <w:rPr>
            <w:noProof/>
            <w:webHidden/>
          </w:rPr>
        </w:r>
        <w:r>
          <w:rPr>
            <w:noProof/>
            <w:webHidden/>
          </w:rPr>
          <w:fldChar w:fldCharType="separate"/>
        </w:r>
        <w:r>
          <w:rPr>
            <w:noProof/>
            <w:webHidden/>
          </w:rPr>
          <w:t>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2" w:history="1">
        <w:r w:rsidRPr="003569E4">
          <w:rPr>
            <w:rStyle w:val="Hyperlink"/>
            <w:noProof/>
            <w:lang w:val="pt-BR"/>
          </w:rPr>
          <w:t>CM-1: Política e Procedimentos de Gestão da Configuração (P1)</w:t>
        </w:r>
        <w:r>
          <w:rPr>
            <w:noProof/>
            <w:webHidden/>
          </w:rPr>
          <w:tab/>
        </w:r>
        <w:r>
          <w:rPr>
            <w:noProof/>
            <w:webHidden/>
          </w:rPr>
          <w:fldChar w:fldCharType="begin"/>
        </w:r>
        <w:r>
          <w:rPr>
            <w:noProof/>
            <w:webHidden/>
          </w:rPr>
          <w:instrText xml:space="preserve"> PAGEREF _Toc17904382 \h </w:instrText>
        </w:r>
        <w:r>
          <w:rPr>
            <w:noProof/>
            <w:webHidden/>
          </w:rPr>
        </w:r>
        <w:r>
          <w:rPr>
            <w:noProof/>
            <w:webHidden/>
          </w:rPr>
          <w:fldChar w:fldCharType="separate"/>
        </w:r>
        <w:r>
          <w:rPr>
            <w:noProof/>
            <w:webHidden/>
          </w:rPr>
          <w:t>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3" w:history="1">
        <w:r w:rsidRPr="003569E4">
          <w:rPr>
            <w:rStyle w:val="Hyperlink"/>
            <w:noProof/>
            <w:lang w:val="pt-BR"/>
          </w:rPr>
          <w:t>CM-2: Configuração Base de Referência (P1)</w:t>
        </w:r>
        <w:r>
          <w:rPr>
            <w:noProof/>
            <w:webHidden/>
          </w:rPr>
          <w:tab/>
        </w:r>
        <w:r>
          <w:rPr>
            <w:noProof/>
            <w:webHidden/>
          </w:rPr>
          <w:fldChar w:fldCharType="begin"/>
        </w:r>
        <w:r>
          <w:rPr>
            <w:noProof/>
            <w:webHidden/>
          </w:rPr>
          <w:instrText xml:space="preserve"> PAGEREF _Toc17904383 \h </w:instrText>
        </w:r>
        <w:r>
          <w:rPr>
            <w:noProof/>
            <w:webHidden/>
          </w:rPr>
        </w:r>
        <w:r>
          <w:rPr>
            <w:noProof/>
            <w:webHidden/>
          </w:rPr>
          <w:fldChar w:fldCharType="separate"/>
        </w:r>
        <w:r>
          <w:rPr>
            <w:noProof/>
            <w:webHidden/>
          </w:rPr>
          <w:t>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4" w:history="1">
        <w:r w:rsidRPr="003569E4">
          <w:rPr>
            <w:rStyle w:val="Hyperlink"/>
            <w:noProof/>
            <w:lang w:val="pt-BR"/>
          </w:rPr>
          <w:t>CM-3: Controle sobre Alterações de Configuração (P1)</w:t>
        </w:r>
        <w:r>
          <w:rPr>
            <w:noProof/>
            <w:webHidden/>
          </w:rPr>
          <w:tab/>
        </w:r>
        <w:r>
          <w:rPr>
            <w:noProof/>
            <w:webHidden/>
          </w:rPr>
          <w:fldChar w:fldCharType="begin"/>
        </w:r>
        <w:r>
          <w:rPr>
            <w:noProof/>
            <w:webHidden/>
          </w:rPr>
          <w:instrText xml:space="preserve"> PAGEREF _Toc17904384 \h </w:instrText>
        </w:r>
        <w:r>
          <w:rPr>
            <w:noProof/>
            <w:webHidden/>
          </w:rPr>
        </w:r>
        <w:r>
          <w:rPr>
            <w:noProof/>
            <w:webHidden/>
          </w:rPr>
          <w:fldChar w:fldCharType="separate"/>
        </w:r>
        <w:r>
          <w:rPr>
            <w:noProof/>
            <w:webHidden/>
          </w:rPr>
          <w:t>71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5" w:history="1">
        <w:r w:rsidRPr="003569E4">
          <w:rPr>
            <w:rStyle w:val="Hyperlink"/>
            <w:noProof/>
            <w:lang w:val="pt-BR"/>
          </w:rPr>
          <w:t>CM-4: Análise de Impacto de Segurança (P2)</w:t>
        </w:r>
        <w:r>
          <w:rPr>
            <w:noProof/>
            <w:webHidden/>
          </w:rPr>
          <w:tab/>
        </w:r>
        <w:r>
          <w:rPr>
            <w:noProof/>
            <w:webHidden/>
          </w:rPr>
          <w:fldChar w:fldCharType="begin"/>
        </w:r>
        <w:r>
          <w:rPr>
            <w:noProof/>
            <w:webHidden/>
          </w:rPr>
          <w:instrText xml:space="preserve"> PAGEREF _Toc17904385 \h </w:instrText>
        </w:r>
        <w:r>
          <w:rPr>
            <w:noProof/>
            <w:webHidden/>
          </w:rPr>
        </w:r>
        <w:r>
          <w:rPr>
            <w:noProof/>
            <w:webHidden/>
          </w:rPr>
          <w:fldChar w:fldCharType="separate"/>
        </w:r>
        <w:r>
          <w:rPr>
            <w:noProof/>
            <w:webHidden/>
          </w:rPr>
          <w:t>73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6" w:history="1">
        <w:r w:rsidRPr="003569E4">
          <w:rPr>
            <w:rStyle w:val="Hyperlink"/>
            <w:noProof/>
            <w:lang w:val="pt-BR"/>
          </w:rPr>
          <w:t>CM-5: Restrições de Acesso para Mudanças (P1)</w:t>
        </w:r>
        <w:r>
          <w:rPr>
            <w:noProof/>
            <w:webHidden/>
          </w:rPr>
          <w:tab/>
        </w:r>
        <w:r>
          <w:rPr>
            <w:noProof/>
            <w:webHidden/>
          </w:rPr>
          <w:fldChar w:fldCharType="begin"/>
        </w:r>
        <w:r>
          <w:rPr>
            <w:noProof/>
            <w:webHidden/>
          </w:rPr>
          <w:instrText xml:space="preserve"> PAGEREF _Toc17904386 \h </w:instrText>
        </w:r>
        <w:r>
          <w:rPr>
            <w:noProof/>
            <w:webHidden/>
          </w:rPr>
        </w:r>
        <w:r>
          <w:rPr>
            <w:noProof/>
            <w:webHidden/>
          </w:rPr>
          <w:fldChar w:fldCharType="separate"/>
        </w:r>
        <w:r>
          <w:rPr>
            <w:noProof/>
            <w:webHidden/>
          </w:rPr>
          <w:t>74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7" w:history="1">
        <w:r w:rsidRPr="003569E4">
          <w:rPr>
            <w:rStyle w:val="Hyperlink"/>
            <w:noProof/>
            <w:lang w:val="pt-BR"/>
          </w:rPr>
          <w:t>CM-6: Definições de Configuração (P1)</w:t>
        </w:r>
        <w:r>
          <w:rPr>
            <w:noProof/>
            <w:webHidden/>
          </w:rPr>
          <w:tab/>
        </w:r>
        <w:r>
          <w:rPr>
            <w:noProof/>
            <w:webHidden/>
          </w:rPr>
          <w:fldChar w:fldCharType="begin"/>
        </w:r>
        <w:r>
          <w:rPr>
            <w:noProof/>
            <w:webHidden/>
          </w:rPr>
          <w:instrText xml:space="preserve"> PAGEREF _Toc17904387 \h </w:instrText>
        </w:r>
        <w:r>
          <w:rPr>
            <w:noProof/>
            <w:webHidden/>
          </w:rPr>
        </w:r>
        <w:r>
          <w:rPr>
            <w:noProof/>
            <w:webHidden/>
          </w:rPr>
          <w:fldChar w:fldCharType="separate"/>
        </w:r>
        <w:r>
          <w:rPr>
            <w:noProof/>
            <w:webHidden/>
          </w:rPr>
          <w:t>76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8" w:history="1">
        <w:r w:rsidRPr="003569E4">
          <w:rPr>
            <w:rStyle w:val="Hyperlink"/>
            <w:noProof/>
          </w:rPr>
          <w:t>CM-7: Menor Funcionalidade (P1)</w:t>
        </w:r>
        <w:r>
          <w:rPr>
            <w:noProof/>
            <w:webHidden/>
          </w:rPr>
          <w:tab/>
        </w:r>
        <w:r>
          <w:rPr>
            <w:noProof/>
            <w:webHidden/>
          </w:rPr>
          <w:fldChar w:fldCharType="begin"/>
        </w:r>
        <w:r>
          <w:rPr>
            <w:noProof/>
            <w:webHidden/>
          </w:rPr>
          <w:instrText xml:space="preserve"> PAGEREF _Toc17904388 \h </w:instrText>
        </w:r>
        <w:r>
          <w:rPr>
            <w:noProof/>
            <w:webHidden/>
          </w:rPr>
        </w:r>
        <w:r>
          <w:rPr>
            <w:noProof/>
            <w:webHidden/>
          </w:rPr>
          <w:fldChar w:fldCharType="separate"/>
        </w:r>
        <w:r>
          <w:rPr>
            <w:noProof/>
            <w:webHidden/>
          </w:rPr>
          <w:t>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89" w:history="1">
        <w:r w:rsidRPr="003569E4">
          <w:rPr>
            <w:rStyle w:val="Hyperlink"/>
            <w:noProof/>
            <w:lang w:val="pt-BR"/>
          </w:rPr>
          <w:t>CM-8: Inventário de Componentes do Sistema (P1)</w:t>
        </w:r>
        <w:r>
          <w:rPr>
            <w:noProof/>
            <w:webHidden/>
          </w:rPr>
          <w:tab/>
        </w:r>
        <w:r>
          <w:rPr>
            <w:noProof/>
            <w:webHidden/>
          </w:rPr>
          <w:fldChar w:fldCharType="begin"/>
        </w:r>
        <w:r>
          <w:rPr>
            <w:noProof/>
            <w:webHidden/>
          </w:rPr>
          <w:instrText xml:space="preserve"> PAGEREF _Toc17904389 \h </w:instrText>
        </w:r>
        <w:r>
          <w:rPr>
            <w:noProof/>
            <w:webHidden/>
          </w:rPr>
        </w:r>
        <w:r>
          <w:rPr>
            <w:noProof/>
            <w:webHidden/>
          </w:rPr>
          <w:fldChar w:fldCharType="separate"/>
        </w:r>
        <w:r>
          <w:rPr>
            <w:noProof/>
            <w:webHidden/>
          </w:rPr>
          <w:t>80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0" w:history="1">
        <w:r w:rsidRPr="003569E4">
          <w:rPr>
            <w:rStyle w:val="Hyperlink"/>
            <w:noProof/>
            <w:lang w:val="pt-BR"/>
          </w:rPr>
          <w:t>CM-9: Plano de Gerenciamento de Configuração (P1)</w:t>
        </w:r>
        <w:r>
          <w:rPr>
            <w:noProof/>
            <w:webHidden/>
          </w:rPr>
          <w:tab/>
        </w:r>
        <w:r>
          <w:rPr>
            <w:noProof/>
            <w:webHidden/>
          </w:rPr>
          <w:fldChar w:fldCharType="begin"/>
        </w:r>
        <w:r>
          <w:rPr>
            <w:noProof/>
            <w:webHidden/>
          </w:rPr>
          <w:instrText xml:space="preserve"> PAGEREF _Toc17904390 \h </w:instrText>
        </w:r>
        <w:r>
          <w:rPr>
            <w:noProof/>
            <w:webHidden/>
          </w:rPr>
        </w:r>
        <w:r>
          <w:rPr>
            <w:noProof/>
            <w:webHidden/>
          </w:rPr>
          <w:fldChar w:fldCharType="separate"/>
        </w:r>
        <w:r>
          <w:rPr>
            <w:noProof/>
            <w:webHidden/>
          </w:rPr>
          <w:t>83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1" w:history="1">
        <w:r w:rsidRPr="003569E4">
          <w:rPr>
            <w:rStyle w:val="Hyperlink"/>
            <w:noProof/>
            <w:lang w:val="pt-BR"/>
          </w:rPr>
          <w:t>CM-10: Restrições de Uso do Software (P2)</w:t>
        </w:r>
        <w:r>
          <w:rPr>
            <w:noProof/>
            <w:webHidden/>
          </w:rPr>
          <w:tab/>
        </w:r>
        <w:r>
          <w:rPr>
            <w:noProof/>
            <w:webHidden/>
          </w:rPr>
          <w:fldChar w:fldCharType="begin"/>
        </w:r>
        <w:r>
          <w:rPr>
            <w:noProof/>
            <w:webHidden/>
          </w:rPr>
          <w:instrText xml:space="preserve"> PAGEREF _Toc17904391 \h </w:instrText>
        </w:r>
        <w:r>
          <w:rPr>
            <w:noProof/>
            <w:webHidden/>
          </w:rPr>
        </w:r>
        <w:r>
          <w:rPr>
            <w:noProof/>
            <w:webHidden/>
          </w:rPr>
          <w:fldChar w:fldCharType="separate"/>
        </w:r>
        <w:r>
          <w:rPr>
            <w:noProof/>
            <w:webHidden/>
          </w:rPr>
          <w:t>84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2" w:history="1">
        <w:r w:rsidRPr="003569E4">
          <w:rPr>
            <w:rStyle w:val="Hyperlink"/>
            <w:noProof/>
            <w:lang w:val="pt-BR"/>
          </w:rPr>
          <w:t>CM-11: Software Instalado pelo Usuário (P1)</w:t>
        </w:r>
        <w:r>
          <w:rPr>
            <w:noProof/>
            <w:webHidden/>
          </w:rPr>
          <w:tab/>
        </w:r>
        <w:r>
          <w:rPr>
            <w:noProof/>
            <w:webHidden/>
          </w:rPr>
          <w:fldChar w:fldCharType="begin"/>
        </w:r>
        <w:r>
          <w:rPr>
            <w:noProof/>
            <w:webHidden/>
          </w:rPr>
          <w:instrText xml:space="preserve"> PAGEREF _Toc17904392 \h </w:instrText>
        </w:r>
        <w:r>
          <w:rPr>
            <w:noProof/>
            <w:webHidden/>
          </w:rPr>
        </w:r>
        <w:r>
          <w:rPr>
            <w:noProof/>
            <w:webHidden/>
          </w:rPr>
          <w:fldChar w:fldCharType="separate"/>
        </w:r>
        <w:r>
          <w:rPr>
            <w:noProof/>
            <w:webHidden/>
          </w:rPr>
          <w:t>84</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393" w:history="1">
        <w:r w:rsidRPr="003569E4">
          <w:rPr>
            <w:rStyle w:val="Hyperlink"/>
            <w:noProof/>
            <w:lang w:val="pt-BR"/>
          </w:rPr>
          <w:t>CP - Planejamento de Contingência</w:t>
        </w:r>
        <w:r>
          <w:rPr>
            <w:noProof/>
            <w:webHidden/>
          </w:rPr>
          <w:tab/>
        </w:r>
        <w:r>
          <w:rPr>
            <w:noProof/>
            <w:webHidden/>
          </w:rPr>
          <w:fldChar w:fldCharType="begin"/>
        </w:r>
        <w:r>
          <w:rPr>
            <w:noProof/>
            <w:webHidden/>
          </w:rPr>
          <w:instrText xml:space="preserve"> PAGEREF _Toc17904393 \h </w:instrText>
        </w:r>
        <w:r>
          <w:rPr>
            <w:noProof/>
            <w:webHidden/>
          </w:rPr>
        </w:r>
        <w:r>
          <w:rPr>
            <w:noProof/>
            <w:webHidden/>
          </w:rPr>
          <w:fldChar w:fldCharType="separate"/>
        </w:r>
        <w:r>
          <w:rPr>
            <w:noProof/>
            <w:webHidden/>
          </w:rPr>
          <w:t>86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4" w:history="1">
        <w:r w:rsidRPr="003569E4">
          <w:rPr>
            <w:rStyle w:val="Hyperlink"/>
            <w:noProof/>
            <w:lang w:val="pt-BR"/>
          </w:rPr>
          <w:t>CP-1: Política e Procedimentos do Planeamento de Contingência (P1)</w:t>
        </w:r>
        <w:r>
          <w:rPr>
            <w:noProof/>
            <w:webHidden/>
          </w:rPr>
          <w:tab/>
        </w:r>
        <w:r>
          <w:rPr>
            <w:noProof/>
            <w:webHidden/>
          </w:rPr>
          <w:fldChar w:fldCharType="begin"/>
        </w:r>
        <w:r>
          <w:rPr>
            <w:noProof/>
            <w:webHidden/>
          </w:rPr>
          <w:instrText xml:space="preserve"> PAGEREF _Toc17904394 \h </w:instrText>
        </w:r>
        <w:r>
          <w:rPr>
            <w:noProof/>
            <w:webHidden/>
          </w:rPr>
        </w:r>
        <w:r>
          <w:rPr>
            <w:noProof/>
            <w:webHidden/>
          </w:rPr>
          <w:fldChar w:fldCharType="separate"/>
        </w:r>
        <w:r>
          <w:rPr>
            <w:noProof/>
            <w:webHidden/>
          </w:rPr>
          <w:t>86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5" w:history="1">
        <w:r w:rsidRPr="003569E4">
          <w:rPr>
            <w:rStyle w:val="Hyperlink"/>
            <w:noProof/>
            <w:lang w:val="pt-BR"/>
          </w:rPr>
          <w:t>CP-2: Plano de Contingência (P1)</w:t>
        </w:r>
        <w:r>
          <w:rPr>
            <w:noProof/>
            <w:webHidden/>
          </w:rPr>
          <w:tab/>
        </w:r>
        <w:r>
          <w:rPr>
            <w:noProof/>
            <w:webHidden/>
          </w:rPr>
          <w:fldChar w:fldCharType="begin"/>
        </w:r>
        <w:r>
          <w:rPr>
            <w:noProof/>
            <w:webHidden/>
          </w:rPr>
          <w:instrText xml:space="preserve"> PAGEREF _Toc17904395 \h </w:instrText>
        </w:r>
        <w:r>
          <w:rPr>
            <w:noProof/>
            <w:webHidden/>
          </w:rPr>
        </w:r>
        <w:r>
          <w:rPr>
            <w:noProof/>
            <w:webHidden/>
          </w:rPr>
          <w:fldChar w:fldCharType="separate"/>
        </w:r>
        <w:r>
          <w:rPr>
            <w:noProof/>
            <w:webHidden/>
          </w:rPr>
          <w:t>87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6" w:history="1">
        <w:r w:rsidRPr="003569E4">
          <w:rPr>
            <w:rStyle w:val="Hyperlink"/>
            <w:noProof/>
            <w:lang w:val="pt-BR"/>
          </w:rPr>
          <w:t>CP-3: Treinamento de Contingência (P2)</w:t>
        </w:r>
        <w:r>
          <w:rPr>
            <w:noProof/>
            <w:webHidden/>
          </w:rPr>
          <w:tab/>
        </w:r>
        <w:r>
          <w:rPr>
            <w:noProof/>
            <w:webHidden/>
          </w:rPr>
          <w:fldChar w:fldCharType="begin"/>
        </w:r>
        <w:r>
          <w:rPr>
            <w:noProof/>
            <w:webHidden/>
          </w:rPr>
          <w:instrText xml:space="preserve"> PAGEREF _Toc17904396 \h </w:instrText>
        </w:r>
        <w:r>
          <w:rPr>
            <w:noProof/>
            <w:webHidden/>
          </w:rPr>
        </w:r>
        <w:r>
          <w:rPr>
            <w:noProof/>
            <w:webHidden/>
          </w:rPr>
          <w:fldChar w:fldCharType="separate"/>
        </w:r>
        <w:r>
          <w:rPr>
            <w:noProof/>
            <w:webHidden/>
          </w:rPr>
          <w:t>90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7" w:history="1">
        <w:r w:rsidRPr="003569E4">
          <w:rPr>
            <w:rStyle w:val="Hyperlink"/>
            <w:noProof/>
            <w:lang w:val="pt-BR"/>
          </w:rPr>
          <w:t>CP-4: Teste do Plano de Contingência (P2)</w:t>
        </w:r>
        <w:r>
          <w:rPr>
            <w:noProof/>
            <w:webHidden/>
          </w:rPr>
          <w:tab/>
        </w:r>
        <w:r>
          <w:rPr>
            <w:noProof/>
            <w:webHidden/>
          </w:rPr>
          <w:fldChar w:fldCharType="begin"/>
        </w:r>
        <w:r>
          <w:rPr>
            <w:noProof/>
            <w:webHidden/>
          </w:rPr>
          <w:instrText xml:space="preserve"> PAGEREF _Toc17904397 \h </w:instrText>
        </w:r>
        <w:r>
          <w:rPr>
            <w:noProof/>
            <w:webHidden/>
          </w:rPr>
        </w:r>
        <w:r>
          <w:rPr>
            <w:noProof/>
            <w:webHidden/>
          </w:rPr>
          <w:fldChar w:fldCharType="separate"/>
        </w:r>
        <w:r>
          <w:rPr>
            <w:noProof/>
            <w:webHidden/>
          </w:rPr>
          <w:t>91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8" w:history="1">
        <w:r w:rsidRPr="003569E4">
          <w:rPr>
            <w:rStyle w:val="Hyperlink"/>
            <w:noProof/>
            <w:lang w:val="pt-BR"/>
          </w:rPr>
          <w:t>CP-5: Atualização do Plano de Contingência (P0)</w:t>
        </w:r>
        <w:r>
          <w:rPr>
            <w:noProof/>
            <w:webHidden/>
          </w:rPr>
          <w:tab/>
        </w:r>
        <w:r>
          <w:rPr>
            <w:noProof/>
            <w:webHidden/>
          </w:rPr>
          <w:fldChar w:fldCharType="begin"/>
        </w:r>
        <w:r>
          <w:rPr>
            <w:noProof/>
            <w:webHidden/>
          </w:rPr>
          <w:instrText xml:space="preserve"> PAGEREF _Toc17904398 \h </w:instrText>
        </w:r>
        <w:r>
          <w:rPr>
            <w:noProof/>
            <w:webHidden/>
          </w:rPr>
        </w:r>
        <w:r>
          <w:rPr>
            <w:noProof/>
            <w:webHidden/>
          </w:rPr>
          <w:fldChar w:fldCharType="separate"/>
        </w:r>
        <w:r>
          <w:rPr>
            <w:noProof/>
            <w:webHidden/>
          </w:rPr>
          <w:t>92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399" w:history="1">
        <w:r w:rsidRPr="003569E4">
          <w:rPr>
            <w:rStyle w:val="Hyperlink"/>
            <w:noProof/>
            <w:lang w:val="pt-BR"/>
          </w:rPr>
          <w:t>CP-6: Local de Armazenamento Alternativo (P1)</w:t>
        </w:r>
        <w:r>
          <w:rPr>
            <w:noProof/>
            <w:webHidden/>
          </w:rPr>
          <w:tab/>
        </w:r>
        <w:r>
          <w:rPr>
            <w:noProof/>
            <w:webHidden/>
          </w:rPr>
          <w:fldChar w:fldCharType="begin"/>
        </w:r>
        <w:r>
          <w:rPr>
            <w:noProof/>
            <w:webHidden/>
          </w:rPr>
          <w:instrText xml:space="preserve"> PAGEREF _Toc17904399 \h </w:instrText>
        </w:r>
        <w:r>
          <w:rPr>
            <w:noProof/>
            <w:webHidden/>
          </w:rPr>
        </w:r>
        <w:r>
          <w:rPr>
            <w:noProof/>
            <w:webHidden/>
          </w:rPr>
          <w:fldChar w:fldCharType="separate"/>
        </w:r>
        <w:r>
          <w:rPr>
            <w:noProof/>
            <w:webHidden/>
          </w:rPr>
          <w:t>92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0" w:history="1">
        <w:r w:rsidRPr="003569E4">
          <w:rPr>
            <w:rStyle w:val="Hyperlink"/>
            <w:noProof/>
            <w:lang w:val="pt-BR"/>
          </w:rPr>
          <w:t>CP-7: Local de Processamento Alternativo (P1)</w:t>
        </w:r>
        <w:r>
          <w:rPr>
            <w:noProof/>
            <w:webHidden/>
          </w:rPr>
          <w:tab/>
        </w:r>
        <w:r>
          <w:rPr>
            <w:noProof/>
            <w:webHidden/>
          </w:rPr>
          <w:fldChar w:fldCharType="begin"/>
        </w:r>
        <w:r>
          <w:rPr>
            <w:noProof/>
            <w:webHidden/>
          </w:rPr>
          <w:instrText xml:space="preserve"> PAGEREF _Toc17904400 \h </w:instrText>
        </w:r>
        <w:r>
          <w:rPr>
            <w:noProof/>
            <w:webHidden/>
          </w:rPr>
        </w:r>
        <w:r>
          <w:rPr>
            <w:noProof/>
            <w:webHidden/>
          </w:rPr>
          <w:fldChar w:fldCharType="separate"/>
        </w:r>
        <w:r>
          <w:rPr>
            <w:noProof/>
            <w:webHidden/>
          </w:rPr>
          <w:t>94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1" w:history="1">
        <w:r w:rsidRPr="003569E4">
          <w:rPr>
            <w:rStyle w:val="Hyperlink"/>
            <w:noProof/>
            <w:lang w:val="pt-BR"/>
          </w:rPr>
          <w:t>CP-8: Serviços de Telecomunicações (P1)</w:t>
        </w:r>
        <w:r>
          <w:rPr>
            <w:noProof/>
            <w:webHidden/>
          </w:rPr>
          <w:tab/>
        </w:r>
        <w:r>
          <w:rPr>
            <w:noProof/>
            <w:webHidden/>
          </w:rPr>
          <w:fldChar w:fldCharType="begin"/>
        </w:r>
        <w:r>
          <w:rPr>
            <w:noProof/>
            <w:webHidden/>
          </w:rPr>
          <w:instrText xml:space="preserve"> PAGEREF _Toc17904401 \h </w:instrText>
        </w:r>
        <w:r>
          <w:rPr>
            <w:noProof/>
            <w:webHidden/>
          </w:rPr>
        </w:r>
        <w:r>
          <w:rPr>
            <w:noProof/>
            <w:webHidden/>
          </w:rPr>
          <w:fldChar w:fldCharType="separate"/>
        </w:r>
        <w:r>
          <w:rPr>
            <w:noProof/>
            <w:webHidden/>
          </w:rPr>
          <w:t>95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2" w:history="1">
        <w:r w:rsidRPr="003569E4">
          <w:rPr>
            <w:rStyle w:val="Hyperlink"/>
            <w:noProof/>
            <w:lang w:val="pt-BR"/>
          </w:rPr>
          <w:t>CP-9: Backup do Sistema (P1)</w:t>
        </w:r>
        <w:r>
          <w:rPr>
            <w:noProof/>
            <w:webHidden/>
          </w:rPr>
          <w:tab/>
        </w:r>
        <w:r>
          <w:rPr>
            <w:noProof/>
            <w:webHidden/>
          </w:rPr>
          <w:fldChar w:fldCharType="begin"/>
        </w:r>
        <w:r>
          <w:rPr>
            <w:noProof/>
            <w:webHidden/>
          </w:rPr>
          <w:instrText xml:space="preserve"> PAGEREF _Toc17904402 \h </w:instrText>
        </w:r>
        <w:r>
          <w:rPr>
            <w:noProof/>
            <w:webHidden/>
          </w:rPr>
        </w:r>
        <w:r>
          <w:rPr>
            <w:noProof/>
            <w:webHidden/>
          </w:rPr>
          <w:fldChar w:fldCharType="separate"/>
        </w:r>
        <w:r>
          <w:rPr>
            <w:noProof/>
            <w:webHidden/>
          </w:rPr>
          <w:t>97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3" w:history="1">
        <w:r w:rsidRPr="003569E4">
          <w:rPr>
            <w:rStyle w:val="Hyperlink"/>
            <w:noProof/>
            <w:lang w:val="pt-BR"/>
          </w:rPr>
          <w:t>CP-10: Recuperação e Reconstituição do Sistema (P1)</w:t>
        </w:r>
        <w:r>
          <w:rPr>
            <w:noProof/>
            <w:webHidden/>
          </w:rPr>
          <w:tab/>
        </w:r>
        <w:r>
          <w:rPr>
            <w:noProof/>
            <w:webHidden/>
          </w:rPr>
          <w:fldChar w:fldCharType="begin"/>
        </w:r>
        <w:r>
          <w:rPr>
            <w:noProof/>
            <w:webHidden/>
          </w:rPr>
          <w:instrText xml:space="preserve"> PAGEREF _Toc17904403 \h </w:instrText>
        </w:r>
        <w:r>
          <w:rPr>
            <w:noProof/>
            <w:webHidden/>
          </w:rPr>
        </w:r>
        <w:r>
          <w:rPr>
            <w:noProof/>
            <w:webHidden/>
          </w:rPr>
          <w:fldChar w:fldCharType="separate"/>
        </w:r>
        <w:r>
          <w:rPr>
            <w:noProof/>
            <w:webHidden/>
          </w:rPr>
          <w:t>99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4" w:history="1">
        <w:r w:rsidRPr="003569E4">
          <w:rPr>
            <w:rStyle w:val="Hyperlink"/>
            <w:noProof/>
            <w:lang w:val="pt-BR"/>
          </w:rPr>
          <w:t>CP-11: Protocolos de Comunicação Alternativa (P0)</w:t>
        </w:r>
        <w:r>
          <w:rPr>
            <w:noProof/>
            <w:webHidden/>
          </w:rPr>
          <w:tab/>
        </w:r>
        <w:r>
          <w:rPr>
            <w:noProof/>
            <w:webHidden/>
          </w:rPr>
          <w:fldChar w:fldCharType="begin"/>
        </w:r>
        <w:r>
          <w:rPr>
            <w:noProof/>
            <w:webHidden/>
          </w:rPr>
          <w:instrText xml:space="preserve"> PAGEREF _Toc17904404 \h </w:instrText>
        </w:r>
        <w:r>
          <w:rPr>
            <w:noProof/>
            <w:webHidden/>
          </w:rPr>
        </w:r>
        <w:r>
          <w:rPr>
            <w:noProof/>
            <w:webHidden/>
          </w:rPr>
          <w:fldChar w:fldCharType="separate"/>
        </w:r>
        <w:r>
          <w:rPr>
            <w:noProof/>
            <w:webHidden/>
          </w:rPr>
          <w:t>100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5" w:history="1">
        <w:r w:rsidRPr="003569E4">
          <w:rPr>
            <w:rStyle w:val="Hyperlink"/>
            <w:noProof/>
            <w:lang w:val="pt-BR"/>
          </w:rPr>
          <w:t>CP-12: Modo de Segurança (P0)</w:t>
        </w:r>
        <w:r>
          <w:rPr>
            <w:noProof/>
            <w:webHidden/>
          </w:rPr>
          <w:tab/>
        </w:r>
        <w:r>
          <w:rPr>
            <w:noProof/>
            <w:webHidden/>
          </w:rPr>
          <w:fldChar w:fldCharType="begin"/>
        </w:r>
        <w:r>
          <w:rPr>
            <w:noProof/>
            <w:webHidden/>
          </w:rPr>
          <w:instrText xml:space="preserve"> PAGEREF _Toc17904405 \h </w:instrText>
        </w:r>
        <w:r>
          <w:rPr>
            <w:noProof/>
            <w:webHidden/>
          </w:rPr>
        </w:r>
        <w:r>
          <w:rPr>
            <w:noProof/>
            <w:webHidden/>
          </w:rPr>
          <w:fldChar w:fldCharType="separate"/>
        </w:r>
        <w:r>
          <w:rPr>
            <w:noProof/>
            <w:webHidden/>
          </w:rPr>
          <w:t>100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6" w:history="1">
        <w:r w:rsidRPr="003569E4">
          <w:rPr>
            <w:rStyle w:val="Hyperlink"/>
            <w:noProof/>
            <w:lang w:val="pt-BR"/>
          </w:rPr>
          <w:t>CP-13: Mecanismos de Segurança Alternativos (P0)</w:t>
        </w:r>
        <w:r>
          <w:rPr>
            <w:noProof/>
            <w:webHidden/>
          </w:rPr>
          <w:tab/>
        </w:r>
        <w:r>
          <w:rPr>
            <w:noProof/>
            <w:webHidden/>
          </w:rPr>
          <w:fldChar w:fldCharType="begin"/>
        </w:r>
        <w:r>
          <w:rPr>
            <w:noProof/>
            <w:webHidden/>
          </w:rPr>
          <w:instrText xml:space="preserve"> PAGEREF _Toc17904406 \h </w:instrText>
        </w:r>
        <w:r>
          <w:rPr>
            <w:noProof/>
            <w:webHidden/>
          </w:rPr>
        </w:r>
        <w:r>
          <w:rPr>
            <w:noProof/>
            <w:webHidden/>
          </w:rPr>
          <w:fldChar w:fldCharType="separate"/>
        </w:r>
        <w:r>
          <w:rPr>
            <w:noProof/>
            <w:webHidden/>
          </w:rPr>
          <w:t>101</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07" w:history="1">
        <w:r w:rsidRPr="003569E4">
          <w:rPr>
            <w:rStyle w:val="Hyperlink"/>
            <w:noProof/>
            <w:lang w:val="pt-BR"/>
          </w:rPr>
          <w:t>IA - Identificação e Autenticação</w:t>
        </w:r>
        <w:r>
          <w:rPr>
            <w:noProof/>
            <w:webHidden/>
          </w:rPr>
          <w:tab/>
        </w:r>
        <w:r>
          <w:rPr>
            <w:noProof/>
            <w:webHidden/>
          </w:rPr>
          <w:fldChar w:fldCharType="begin"/>
        </w:r>
        <w:r>
          <w:rPr>
            <w:noProof/>
            <w:webHidden/>
          </w:rPr>
          <w:instrText xml:space="preserve"> PAGEREF _Toc17904407 \h </w:instrText>
        </w:r>
        <w:r>
          <w:rPr>
            <w:noProof/>
            <w:webHidden/>
          </w:rPr>
        </w:r>
        <w:r>
          <w:rPr>
            <w:noProof/>
            <w:webHidden/>
          </w:rPr>
          <w:fldChar w:fldCharType="separate"/>
        </w:r>
        <w:r>
          <w:rPr>
            <w:noProof/>
            <w:webHidden/>
          </w:rPr>
          <w:t>102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8" w:history="1">
        <w:r w:rsidRPr="003569E4">
          <w:rPr>
            <w:rStyle w:val="Hyperlink"/>
            <w:noProof/>
            <w:lang w:val="pt-BR"/>
          </w:rPr>
          <w:t>IA-1: Política e Procedimentos de Identificação e Autenticação (P1)</w:t>
        </w:r>
        <w:r>
          <w:rPr>
            <w:noProof/>
            <w:webHidden/>
          </w:rPr>
          <w:tab/>
        </w:r>
        <w:r>
          <w:rPr>
            <w:noProof/>
            <w:webHidden/>
          </w:rPr>
          <w:fldChar w:fldCharType="begin"/>
        </w:r>
        <w:r>
          <w:rPr>
            <w:noProof/>
            <w:webHidden/>
          </w:rPr>
          <w:instrText xml:space="preserve"> PAGEREF _Toc17904408 \h </w:instrText>
        </w:r>
        <w:r>
          <w:rPr>
            <w:noProof/>
            <w:webHidden/>
          </w:rPr>
        </w:r>
        <w:r>
          <w:rPr>
            <w:noProof/>
            <w:webHidden/>
          </w:rPr>
          <w:fldChar w:fldCharType="separate"/>
        </w:r>
        <w:r>
          <w:rPr>
            <w:noProof/>
            <w:webHidden/>
          </w:rPr>
          <w:t>102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09" w:history="1">
        <w:r w:rsidRPr="003569E4">
          <w:rPr>
            <w:rStyle w:val="Hyperlink"/>
            <w:noProof/>
            <w:lang w:val="pt-BR"/>
          </w:rPr>
          <w:t>IA-2: Identificação e Autenticação (Usuários Organizacionais) (P1)</w:t>
        </w:r>
        <w:r>
          <w:rPr>
            <w:noProof/>
            <w:webHidden/>
          </w:rPr>
          <w:tab/>
        </w:r>
        <w:r>
          <w:rPr>
            <w:noProof/>
            <w:webHidden/>
          </w:rPr>
          <w:fldChar w:fldCharType="begin"/>
        </w:r>
        <w:r>
          <w:rPr>
            <w:noProof/>
            <w:webHidden/>
          </w:rPr>
          <w:instrText xml:space="preserve"> PAGEREF _Toc17904409 \h </w:instrText>
        </w:r>
        <w:r>
          <w:rPr>
            <w:noProof/>
            <w:webHidden/>
          </w:rPr>
        </w:r>
        <w:r>
          <w:rPr>
            <w:noProof/>
            <w:webHidden/>
          </w:rPr>
          <w:fldChar w:fldCharType="separate"/>
        </w:r>
        <w:r>
          <w:rPr>
            <w:noProof/>
            <w:webHidden/>
          </w:rPr>
          <w:t>103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0" w:history="1">
        <w:r w:rsidRPr="003569E4">
          <w:rPr>
            <w:rStyle w:val="Hyperlink"/>
            <w:noProof/>
            <w:lang w:val="pt-BR"/>
          </w:rPr>
          <w:t>IA-3: Identificação e Autenticação do Dispositivo (P1)</w:t>
        </w:r>
        <w:r>
          <w:rPr>
            <w:noProof/>
            <w:webHidden/>
          </w:rPr>
          <w:tab/>
        </w:r>
        <w:r>
          <w:rPr>
            <w:noProof/>
            <w:webHidden/>
          </w:rPr>
          <w:fldChar w:fldCharType="begin"/>
        </w:r>
        <w:r>
          <w:rPr>
            <w:noProof/>
            <w:webHidden/>
          </w:rPr>
          <w:instrText xml:space="preserve"> PAGEREF _Toc17904410 \h </w:instrText>
        </w:r>
        <w:r>
          <w:rPr>
            <w:noProof/>
            <w:webHidden/>
          </w:rPr>
        </w:r>
        <w:r>
          <w:rPr>
            <w:noProof/>
            <w:webHidden/>
          </w:rPr>
          <w:fldChar w:fldCharType="separate"/>
        </w:r>
        <w:r>
          <w:rPr>
            <w:noProof/>
            <w:webHidden/>
          </w:rPr>
          <w:t>107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1" w:history="1">
        <w:r w:rsidRPr="003569E4">
          <w:rPr>
            <w:rStyle w:val="Hyperlink"/>
            <w:noProof/>
            <w:lang w:val="pt-BR"/>
          </w:rPr>
          <w:t>IA-4: Gestão do Identificador (P1)</w:t>
        </w:r>
        <w:r>
          <w:rPr>
            <w:noProof/>
            <w:webHidden/>
          </w:rPr>
          <w:tab/>
        </w:r>
        <w:r>
          <w:rPr>
            <w:noProof/>
            <w:webHidden/>
          </w:rPr>
          <w:fldChar w:fldCharType="begin"/>
        </w:r>
        <w:r>
          <w:rPr>
            <w:noProof/>
            <w:webHidden/>
          </w:rPr>
          <w:instrText xml:space="preserve"> PAGEREF _Toc17904411 \h </w:instrText>
        </w:r>
        <w:r>
          <w:rPr>
            <w:noProof/>
            <w:webHidden/>
          </w:rPr>
        </w:r>
        <w:r>
          <w:rPr>
            <w:noProof/>
            <w:webHidden/>
          </w:rPr>
          <w:fldChar w:fldCharType="separate"/>
        </w:r>
        <w:r>
          <w:rPr>
            <w:noProof/>
            <w:webHidden/>
          </w:rPr>
          <w:t>108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2" w:history="1">
        <w:r w:rsidRPr="003569E4">
          <w:rPr>
            <w:rStyle w:val="Hyperlink"/>
            <w:noProof/>
            <w:lang w:val="pt-BR"/>
          </w:rPr>
          <w:t>IA-5: Gestão do Autenticador (P1)</w:t>
        </w:r>
        <w:r>
          <w:rPr>
            <w:noProof/>
            <w:webHidden/>
          </w:rPr>
          <w:tab/>
        </w:r>
        <w:r>
          <w:rPr>
            <w:noProof/>
            <w:webHidden/>
          </w:rPr>
          <w:fldChar w:fldCharType="begin"/>
        </w:r>
        <w:r>
          <w:rPr>
            <w:noProof/>
            <w:webHidden/>
          </w:rPr>
          <w:instrText xml:space="preserve"> PAGEREF _Toc17904412 \h </w:instrText>
        </w:r>
        <w:r>
          <w:rPr>
            <w:noProof/>
            <w:webHidden/>
          </w:rPr>
        </w:r>
        <w:r>
          <w:rPr>
            <w:noProof/>
            <w:webHidden/>
          </w:rPr>
          <w:fldChar w:fldCharType="separate"/>
        </w:r>
        <w:r>
          <w:rPr>
            <w:noProof/>
            <w:webHidden/>
          </w:rPr>
          <w:t>110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3" w:history="1">
        <w:r w:rsidRPr="003569E4">
          <w:rPr>
            <w:rStyle w:val="Hyperlink"/>
            <w:noProof/>
            <w:lang w:val="pt-BR"/>
          </w:rPr>
          <w:t>IA-6: Feedback do Autenticador (P2)</w:t>
        </w:r>
        <w:r>
          <w:rPr>
            <w:noProof/>
            <w:webHidden/>
          </w:rPr>
          <w:tab/>
        </w:r>
        <w:r>
          <w:rPr>
            <w:noProof/>
            <w:webHidden/>
          </w:rPr>
          <w:fldChar w:fldCharType="begin"/>
        </w:r>
        <w:r>
          <w:rPr>
            <w:noProof/>
            <w:webHidden/>
          </w:rPr>
          <w:instrText xml:space="preserve"> PAGEREF _Toc17904413 \h </w:instrText>
        </w:r>
        <w:r>
          <w:rPr>
            <w:noProof/>
            <w:webHidden/>
          </w:rPr>
        </w:r>
        <w:r>
          <w:rPr>
            <w:noProof/>
            <w:webHidden/>
          </w:rPr>
          <w:fldChar w:fldCharType="separate"/>
        </w:r>
        <w:r>
          <w:rPr>
            <w:noProof/>
            <w:webHidden/>
          </w:rPr>
          <w:t>115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4" w:history="1">
        <w:r w:rsidRPr="003569E4">
          <w:rPr>
            <w:rStyle w:val="Hyperlink"/>
            <w:noProof/>
            <w:lang w:val="pt-BR"/>
          </w:rPr>
          <w:t>IA-7: Autenticação de Módulo Criptográfico (P1)</w:t>
        </w:r>
        <w:r>
          <w:rPr>
            <w:noProof/>
            <w:webHidden/>
          </w:rPr>
          <w:tab/>
        </w:r>
        <w:r>
          <w:rPr>
            <w:noProof/>
            <w:webHidden/>
          </w:rPr>
          <w:fldChar w:fldCharType="begin"/>
        </w:r>
        <w:r>
          <w:rPr>
            <w:noProof/>
            <w:webHidden/>
          </w:rPr>
          <w:instrText xml:space="preserve"> PAGEREF _Toc17904414 \h </w:instrText>
        </w:r>
        <w:r>
          <w:rPr>
            <w:noProof/>
            <w:webHidden/>
          </w:rPr>
        </w:r>
        <w:r>
          <w:rPr>
            <w:noProof/>
            <w:webHidden/>
          </w:rPr>
          <w:fldChar w:fldCharType="separate"/>
        </w:r>
        <w:r>
          <w:rPr>
            <w:noProof/>
            <w:webHidden/>
          </w:rPr>
          <w:t>115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5" w:history="1">
        <w:r w:rsidRPr="003569E4">
          <w:rPr>
            <w:rStyle w:val="Hyperlink"/>
            <w:noProof/>
            <w:lang w:val="pt-BR"/>
          </w:rPr>
          <w:t>IA-8: Identificação e Autenticação (Usuários Não Organizacionais) (P1)</w:t>
        </w:r>
        <w:r>
          <w:rPr>
            <w:noProof/>
            <w:webHidden/>
          </w:rPr>
          <w:tab/>
        </w:r>
        <w:r>
          <w:rPr>
            <w:noProof/>
            <w:webHidden/>
          </w:rPr>
          <w:fldChar w:fldCharType="begin"/>
        </w:r>
        <w:r>
          <w:rPr>
            <w:noProof/>
            <w:webHidden/>
          </w:rPr>
          <w:instrText xml:space="preserve"> PAGEREF _Toc17904415 \h </w:instrText>
        </w:r>
        <w:r>
          <w:rPr>
            <w:noProof/>
            <w:webHidden/>
          </w:rPr>
        </w:r>
        <w:r>
          <w:rPr>
            <w:noProof/>
            <w:webHidden/>
          </w:rPr>
          <w:fldChar w:fldCharType="separate"/>
        </w:r>
        <w:r>
          <w:rPr>
            <w:noProof/>
            <w:webHidden/>
          </w:rPr>
          <w:t>116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6" w:history="1">
        <w:r w:rsidRPr="003569E4">
          <w:rPr>
            <w:rStyle w:val="Hyperlink"/>
            <w:noProof/>
            <w:lang w:val="pt-BR"/>
          </w:rPr>
          <w:t>IA-9: Identificação e Autenticação de Serviços (P0)</w:t>
        </w:r>
        <w:r>
          <w:rPr>
            <w:noProof/>
            <w:webHidden/>
          </w:rPr>
          <w:tab/>
        </w:r>
        <w:r>
          <w:rPr>
            <w:noProof/>
            <w:webHidden/>
          </w:rPr>
          <w:fldChar w:fldCharType="begin"/>
        </w:r>
        <w:r>
          <w:rPr>
            <w:noProof/>
            <w:webHidden/>
          </w:rPr>
          <w:instrText xml:space="preserve"> PAGEREF _Toc17904416 \h </w:instrText>
        </w:r>
        <w:r>
          <w:rPr>
            <w:noProof/>
            <w:webHidden/>
          </w:rPr>
        </w:r>
        <w:r>
          <w:rPr>
            <w:noProof/>
            <w:webHidden/>
          </w:rPr>
          <w:fldChar w:fldCharType="separate"/>
        </w:r>
        <w:r>
          <w:rPr>
            <w:noProof/>
            <w:webHidden/>
          </w:rPr>
          <w:t>118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7" w:history="1">
        <w:r w:rsidRPr="003569E4">
          <w:rPr>
            <w:rStyle w:val="Hyperlink"/>
            <w:noProof/>
            <w:lang w:val="pt-BR"/>
          </w:rPr>
          <w:t>IA-10: Identificação Adaptativa e Autenticação (P0)</w:t>
        </w:r>
        <w:r>
          <w:rPr>
            <w:noProof/>
            <w:webHidden/>
          </w:rPr>
          <w:tab/>
        </w:r>
        <w:r>
          <w:rPr>
            <w:noProof/>
            <w:webHidden/>
          </w:rPr>
          <w:fldChar w:fldCharType="begin"/>
        </w:r>
        <w:r>
          <w:rPr>
            <w:noProof/>
            <w:webHidden/>
          </w:rPr>
          <w:instrText xml:space="preserve"> PAGEREF _Toc17904417 \h </w:instrText>
        </w:r>
        <w:r>
          <w:rPr>
            <w:noProof/>
            <w:webHidden/>
          </w:rPr>
        </w:r>
        <w:r>
          <w:rPr>
            <w:noProof/>
            <w:webHidden/>
          </w:rPr>
          <w:fldChar w:fldCharType="separate"/>
        </w:r>
        <w:r>
          <w:rPr>
            <w:noProof/>
            <w:webHidden/>
          </w:rPr>
          <w:t>119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18" w:history="1">
        <w:r w:rsidRPr="003569E4">
          <w:rPr>
            <w:rStyle w:val="Hyperlink"/>
            <w:noProof/>
            <w:lang w:val="pt-BR"/>
          </w:rPr>
          <w:t>IA-11: Re-Autenticação (P0)</w:t>
        </w:r>
        <w:r>
          <w:rPr>
            <w:noProof/>
            <w:webHidden/>
          </w:rPr>
          <w:tab/>
        </w:r>
        <w:r>
          <w:rPr>
            <w:noProof/>
            <w:webHidden/>
          </w:rPr>
          <w:fldChar w:fldCharType="begin"/>
        </w:r>
        <w:r>
          <w:rPr>
            <w:noProof/>
            <w:webHidden/>
          </w:rPr>
          <w:instrText xml:space="preserve"> PAGEREF _Toc17904418 \h </w:instrText>
        </w:r>
        <w:r>
          <w:rPr>
            <w:noProof/>
            <w:webHidden/>
          </w:rPr>
        </w:r>
        <w:r>
          <w:rPr>
            <w:noProof/>
            <w:webHidden/>
          </w:rPr>
          <w:fldChar w:fldCharType="separate"/>
        </w:r>
        <w:r>
          <w:rPr>
            <w:noProof/>
            <w:webHidden/>
          </w:rPr>
          <w:t>119</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19" w:history="1">
        <w:r w:rsidRPr="003569E4">
          <w:rPr>
            <w:rStyle w:val="Hyperlink"/>
            <w:noProof/>
            <w:lang w:val="pt-BR"/>
          </w:rPr>
          <w:t>IR - Resposta a Incidentes</w:t>
        </w:r>
        <w:r>
          <w:rPr>
            <w:noProof/>
            <w:webHidden/>
          </w:rPr>
          <w:tab/>
        </w:r>
        <w:r>
          <w:rPr>
            <w:noProof/>
            <w:webHidden/>
          </w:rPr>
          <w:fldChar w:fldCharType="begin"/>
        </w:r>
        <w:r>
          <w:rPr>
            <w:noProof/>
            <w:webHidden/>
          </w:rPr>
          <w:instrText xml:space="preserve"> PAGEREF _Toc17904419 \h </w:instrText>
        </w:r>
        <w:r>
          <w:rPr>
            <w:noProof/>
            <w:webHidden/>
          </w:rPr>
        </w:r>
        <w:r>
          <w:rPr>
            <w:noProof/>
            <w:webHidden/>
          </w:rPr>
          <w:fldChar w:fldCharType="separate"/>
        </w:r>
        <w:r>
          <w:rPr>
            <w:noProof/>
            <w:webHidden/>
          </w:rPr>
          <w:t>121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0" w:history="1">
        <w:r w:rsidRPr="003569E4">
          <w:rPr>
            <w:rStyle w:val="Hyperlink"/>
            <w:noProof/>
            <w:lang w:val="pt-BR"/>
          </w:rPr>
          <w:t>IR-1: Política e Procedimentos de Resposta a Incidentes (P1)</w:t>
        </w:r>
        <w:r>
          <w:rPr>
            <w:noProof/>
            <w:webHidden/>
          </w:rPr>
          <w:tab/>
        </w:r>
        <w:r>
          <w:rPr>
            <w:noProof/>
            <w:webHidden/>
          </w:rPr>
          <w:fldChar w:fldCharType="begin"/>
        </w:r>
        <w:r>
          <w:rPr>
            <w:noProof/>
            <w:webHidden/>
          </w:rPr>
          <w:instrText xml:space="preserve"> PAGEREF _Toc17904420 \h </w:instrText>
        </w:r>
        <w:r>
          <w:rPr>
            <w:noProof/>
            <w:webHidden/>
          </w:rPr>
        </w:r>
        <w:r>
          <w:rPr>
            <w:noProof/>
            <w:webHidden/>
          </w:rPr>
          <w:fldChar w:fldCharType="separate"/>
        </w:r>
        <w:r>
          <w:rPr>
            <w:noProof/>
            <w:webHidden/>
          </w:rPr>
          <w:t>121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1" w:history="1">
        <w:r w:rsidRPr="003569E4">
          <w:rPr>
            <w:rStyle w:val="Hyperlink"/>
            <w:noProof/>
            <w:lang w:val="pt-BR"/>
          </w:rPr>
          <w:t>IR-2: Treinamento de Resposta a Incidentes (P2)</w:t>
        </w:r>
        <w:r>
          <w:rPr>
            <w:noProof/>
            <w:webHidden/>
          </w:rPr>
          <w:tab/>
        </w:r>
        <w:r>
          <w:rPr>
            <w:noProof/>
            <w:webHidden/>
          </w:rPr>
          <w:fldChar w:fldCharType="begin"/>
        </w:r>
        <w:r>
          <w:rPr>
            <w:noProof/>
            <w:webHidden/>
          </w:rPr>
          <w:instrText xml:space="preserve"> PAGEREF _Toc17904421 \h </w:instrText>
        </w:r>
        <w:r>
          <w:rPr>
            <w:noProof/>
            <w:webHidden/>
          </w:rPr>
        </w:r>
        <w:r>
          <w:rPr>
            <w:noProof/>
            <w:webHidden/>
          </w:rPr>
          <w:fldChar w:fldCharType="separate"/>
        </w:r>
        <w:r>
          <w:rPr>
            <w:noProof/>
            <w:webHidden/>
          </w:rPr>
          <w:t>122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2" w:history="1">
        <w:r w:rsidRPr="003569E4">
          <w:rPr>
            <w:rStyle w:val="Hyperlink"/>
            <w:noProof/>
            <w:lang w:val="pt-BR"/>
          </w:rPr>
          <w:t>IR-3: Teste de Resposta a Incidentes (P2)</w:t>
        </w:r>
        <w:r>
          <w:rPr>
            <w:noProof/>
            <w:webHidden/>
          </w:rPr>
          <w:tab/>
        </w:r>
        <w:r>
          <w:rPr>
            <w:noProof/>
            <w:webHidden/>
          </w:rPr>
          <w:fldChar w:fldCharType="begin"/>
        </w:r>
        <w:r>
          <w:rPr>
            <w:noProof/>
            <w:webHidden/>
          </w:rPr>
          <w:instrText xml:space="preserve"> PAGEREF _Toc17904422 \h </w:instrText>
        </w:r>
        <w:r>
          <w:rPr>
            <w:noProof/>
            <w:webHidden/>
          </w:rPr>
        </w:r>
        <w:r>
          <w:rPr>
            <w:noProof/>
            <w:webHidden/>
          </w:rPr>
          <w:fldChar w:fldCharType="separate"/>
        </w:r>
        <w:r>
          <w:rPr>
            <w:noProof/>
            <w:webHidden/>
          </w:rPr>
          <w:t>122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3" w:history="1">
        <w:r w:rsidRPr="003569E4">
          <w:rPr>
            <w:rStyle w:val="Hyperlink"/>
            <w:noProof/>
            <w:lang w:val="pt-BR"/>
          </w:rPr>
          <w:t>IR-4: Manuseio de Incidentes (P1)</w:t>
        </w:r>
        <w:r>
          <w:rPr>
            <w:noProof/>
            <w:webHidden/>
          </w:rPr>
          <w:tab/>
        </w:r>
        <w:r>
          <w:rPr>
            <w:noProof/>
            <w:webHidden/>
          </w:rPr>
          <w:fldChar w:fldCharType="begin"/>
        </w:r>
        <w:r>
          <w:rPr>
            <w:noProof/>
            <w:webHidden/>
          </w:rPr>
          <w:instrText xml:space="preserve"> PAGEREF _Toc17904423 \h </w:instrText>
        </w:r>
        <w:r>
          <w:rPr>
            <w:noProof/>
            <w:webHidden/>
          </w:rPr>
        </w:r>
        <w:r>
          <w:rPr>
            <w:noProof/>
            <w:webHidden/>
          </w:rPr>
          <w:fldChar w:fldCharType="separate"/>
        </w:r>
        <w:r>
          <w:rPr>
            <w:noProof/>
            <w:webHidden/>
          </w:rPr>
          <w:t>123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4" w:history="1">
        <w:r w:rsidRPr="003569E4">
          <w:rPr>
            <w:rStyle w:val="Hyperlink"/>
            <w:noProof/>
            <w:lang w:val="pt-BR"/>
          </w:rPr>
          <w:t>IR-5: Monitoramento de Incidentes (P1)</w:t>
        </w:r>
        <w:r>
          <w:rPr>
            <w:noProof/>
            <w:webHidden/>
          </w:rPr>
          <w:tab/>
        </w:r>
        <w:r>
          <w:rPr>
            <w:noProof/>
            <w:webHidden/>
          </w:rPr>
          <w:fldChar w:fldCharType="begin"/>
        </w:r>
        <w:r>
          <w:rPr>
            <w:noProof/>
            <w:webHidden/>
          </w:rPr>
          <w:instrText xml:space="preserve"> PAGEREF _Toc17904424 \h </w:instrText>
        </w:r>
        <w:r>
          <w:rPr>
            <w:noProof/>
            <w:webHidden/>
          </w:rPr>
        </w:r>
        <w:r>
          <w:rPr>
            <w:noProof/>
            <w:webHidden/>
          </w:rPr>
          <w:fldChar w:fldCharType="separate"/>
        </w:r>
        <w:r>
          <w:rPr>
            <w:noProof/>
            <w:webHidden/>
          </w:rPr>
          <w:t>126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5" w:history="1">
        <w:r w:rsidRPr="003569E4">
          <w:rPr>
            <w:rStyle w:val="Hyperlink"/>
            <w:noProof/>
            <w:lang w:val="pt-BR"/>
          </w:rPr>
          <w:t>IR-6: Relatórios de Incidentes (P1)</w:t>
        </w:r>
        <w:r>
          <w:rPr>
            <w:noProof/>
            <w:webHidden/>
          </w:rPr>
          <w:tab/>
        </w:r>
        <w:r>
          <w:rPr>
            <w:noProof/>
            <w:webHidden/>
          </w:rPr>
          <w:fldChar w:fldCharType="begin"/>
        </w:r>
        <w:r>
          <w:rPr>
            <w:noProof/>
            <w:webHidden/>
          </w:rPr>
          <w:instrText xml:space="preserve"> PAGEREF _Toc17904425 \h </w:instrText>
        </w:r>
        <w:r>
          <w:rPr>
            <w:noProof/>
            <w:webHidden/>
          </w:rPr>
        </w:r>
        <w:r>
          <w:rPr>
            <w:noProof/>
            <w:webHidden/>
          </w:rPr>
          <w:fldChar w:fldCharType="separate"/>
        </w:r>
        <w:r>
          <w:rPr>
            <w:noProof/>
            <w:webHidden/>
          </w:rPr>
          <w:t>127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6" w:history="1">
        <w:r w:rsidRPr="003569E4">
          <w:rPr>
            <w:rStyle w:val="Hyperlink"/>
            <w:noProof/>
            <w:lang w:val="pt-BR"/>
          </w:rPr>
          <w:t>IR-7: Assistência à Resposta a Incidentes (P2)</w:t>
        </w:r>
        <w:r>
          <w:rPr>
            <w:noProof/>
            <w:webHidden/>
          </w:rPr>
          <w:tab/>
        </w:r>
        <w:r>
          <w:rPr>
            <w:noProof/>
            <w:webHidden/>
          </w:rPr>
          <w:fldChar w:fldCharType="begin"/>
        </w:r>
        <w:r>
          <w:rPr>
            <w:noProof/>
            <w:webHidden/>
          </w:rPr>
          <w:instrText xml:space="preserve"> PAGEREF _Toc17904426 \h </w:instrText>
        </w:r>
        <w:r>
          <w:rPr>
            <w:noProof/>
            <w:webHidden/>
          </w:rPr>
        </w:r>
        <w:r>
          <w:rPr>
            <w:noProof/>
            <w:webHidden/>
          </w:rPr>
          <w:fldChar w:fldCharType="separate"/>
        </w:r>
        <w:r>
          <w:rPr>
            <w:noProof/>
            <w:webHidden/>
          </w:rPr>
          <w:t>128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7" w:history="1">
        <w:r w:rsidRPr="003569E4">
          <w:rPr>
            <w:rStyle w:val="Hyperlink"/>
            <w:noProof/>
            <w:lang w:val="pt-BR"/>
          </w:rPr>
          <w:t>IR-8: Plano de Resposta a Incidentes (P1)</w:t>
        </w:r>
        <w:r>
          <w:rPr>
            <w:noProof/>
            <w:webHidden/>
          </w:rPr>
          <w:tab/>
        </w:r>
        <w:r>
          <w:rPr>
            <w:noProof/>
            <w:webHidden/>
          </w:rPr>
          <w:fldChar w:fldCharType="begin"/>
        </w:r>
        <w:r>
          <w:rPr>
            <w:noProof/>
            <w:webHidden/>
          </w:rPr>
          <w:instrText xml:space="preserve"> PAGEREF _Toc17904427 \h </w:instrText>
        </w:r>
        <w:r>
          <w:rPr>
            <w:noProof/>
            <w:webHidden/>
          </w:rPr>
        </w:r>
        <w:r>
          <w:rPr>
            <w:noProof/>
            <w:webHidden/>
          </w:rPr>
          <w:fldChar w:fldCharType="separate"/>
        </w:r>
        <w:r>
          <w:rPr>
            <w:noProof/>
            <w:webHidden/>
          </w:rPr>
          <w:t>129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8" w:history="1">
        <w:r w:rsidRPr="003569E4">
          <w:rPr>
            <w:rStyle w:val="Hyperlink"/>
            <w:noProof/>
            <w:lang w:val="pt-BR"/>
          </w:rPr>
          <w:t>IR-9: Resposta ao Vazamento de Informação (P0)</w:t>
        </w:r>
        <w:r>
          <w:rPr>
            <w:noProof/>
            <w:webHidden/>
          </w:rPr>
          <w:tab/>
        </w:r>
        <w:r>
          <w:rPr>
            <w:noProof/>
            <w:webHidden/>
          </w:rPr>
          <w:fldChar w:fldCharType="begin"/>
        </w:r>
        <w:r>
          <w:rPr>
            <w:noProof/>
            <w:webHidden/>
          </w:rPr>
          <w:instrText xml:space="preserve"> PAGEREF _Toc17904428 \h </w:instrText>
        </w:r>
        <w:r>
          <w:rPr>
            <w:noProof/>
            <w:webHidden/>
          </w:rPr>
        </w:r>
        <w:r>
          <w:rPr>
            <w:noProof/>
            <w:webHidden/>
          </w:rPr>
          <w:fldChar w:fldCharType="separate"/>
        </w:r>
        <w:r>
          <w:rPr>
            <w:noProof/>
            <w:webHidden/>
          </w:rPr>
          <w:t>130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29" w:history="1">
        <w:r w:rsidRPr="003569E4">
          <w:rPr>
            <w:rStyle w:val="Hyperlink"/>
            <w:noProof/>
            <w:lang w:val="pt-BR"/>
          </w:rPr>
          <w:t>IR-10: Equipe Integrada de Análise da Segurança da Informação (P0)</w:t>
        </w:r>
        <w:r>
          <w:rPr>
            <w:noProof/>
            <w:webHidden/>
          </w:rPr>
          <w:tab/>
        </w:r>
        <w:r>
          <w:rPr>
            <w:noProof/>
            <w:webHidden/>
          </w:rPr>
          <w:fldChar w:fldCharType="begin"/>
        </w:r>
        <w:r>
          <w:rPr>
            <w:noProof/>
            <w:webHidden/>
          </w:rPr>
          <w:instrText xml:space="preserve"> PAGEREF _Toc17904429 \h </w:instrText>
        </w:r>
        <w:r>
          <w:rPr>
            <w:noProof/>
            <w:webHidden/>
          </w:rPr>
        </w:r>
        <w:r>
          <w:rPr>
            <w:noProof/>
            <w:webHidden/>
          </w:rPr>
          <w:fldChar w:fldCharType="separate"/>
        </w:r>
        <w:r>
          <w:rPr>
            <w:noProof/>
            <w:webHidden/>
          </w:rPr>
          <w:t>131</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30" w:history="1">
        <w:r w:rsidRPr="003569E4">
          <w:rPr>
            <w:rStyle w:val="Hyperlink"/>
            <w:noProof/>
            <w:lang w:val="pt-BR"/>
          </w:rPr>
          <w:t>MA - Manutenção</w:t>
        </w:r>
        <w:r>
          <w:rPr>
            <w:noProof/>
            <w:webHidden/>
          </w:rPr>
          <w:tab/>
        </w:r>
        <w:r>
          <w:rPr>
            <w:noProof/>
            <w:webHidden/>
          </w:rPr>
          <w:fldChar w:fldCharType="begin"/>
        </w:r>
        <w:r>
          <w:rPr>
            <w:noProof/>
            <w:webHidden/>
          </w:rPr>
          <w:instrText xml:space="preserve"> PAGEREF _Toc17904430 \h </w:instrText>
        </w:r>
        <w:r>
          <w:rPr>
            <w:noProof/>
            <w:webHidden/>
          </w:rPr>
        </w:r>
        <w:r>
          <w:rPr>
            <w:noProof/>
            <w:webHidden/>
          </w:rPr>
          <w:fldChar w:fldCharType="separate"/>
        </w:r>
        <w:r>
          <w:rPr>
            <w:noProof/>
            <w:webHidden/>
          </w:rPr>
          <w:t>132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1" w:history="1">
        <w:r w:rsidRPr="003569E4">
          <w:rPr>
            <w:rStyle w:val="Hyperlink"/>
            <w:noProof/>
            <w:lang w:val="pt-BR"/>
          </w:rPr>
          <w:t>MA-1: Política e Procedimentos da Manutenção de Sistemas (P1)</w:t>
        </w:r>
        <w:r>
          <w:rPr>
            <w:noProof/>
            <w:webHidden/>
          </w:rPr>
          <w:tab/>
        </w:r>
        <w:r>
          <w:rPr>
            <w:noProof/>
            <w:webHidden/>
          </w:rPr>
          <w:fldChar w:fldCharType="begin"/>
        </w:r>
        <w:r>
          <w:rPr>
            <w:noProof/>
            <w:webHidden/>
          </w:rPr>
          <w:instrText xml:space="preserve"> PAGEREF _Toc17904431 \h </w:instrText>
        </w:r>
        <w:r>
          <w:rPr>
            <w:noProof/>
            <w:webHidden/>
          </w:rPr>
        </w:r>
        <w:r>
          <w:rPr>
            <w:noProof/>
            <w:webHidden/>
          </w:rPr>
          <w:fldChar w:fldCharType="separate"/>
        </w:r>
        <w:r>
          <w:rPr>
            <w:noProof/>
            <w:webHidden/>
          </w:rPr>
          <w:t>132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2" w:history="1">
        <w:r w:rsidRPr="003569E4">
          <w:rPr>
            <w:rStyle w:val="Hyperlink"/>
            <w:noProof/>
            <w:lang w:val="pt-BR"/>
          </w:rPr>
          <w:t>MA-2: Manutenção Controlada (P2)</w:t>
        </w:r>
        <w:r>
          <w:rPr>
            <w:noProof/>
            <w:webHidden/>
          </w:rPr>
          <w:tab/>
        </w:r>
        <w:r>
          <w:rPr>
            <w:noProof/>
            <w:webHidden/>
          </w:rPr>
          <w:fldChar w:fldCharType="begin"/>
        </w:r>
        <w:r>
          <w:rPr>
            <w:noProof/>
            <w:webHidden/>
          </w:rPr>
          <w:instrText xml:space="preserve"> PAGEREF _Toc17904432 \h </w:instrText>
        </w:r>
        <w:r>
          <w:rPr>
            <w:noProof/>
            <w:webHidden/>
          </w:rPr>
        </w:r>
        <w:r>
          <w:rPr>
            <w:noProof/>
            <w:webHidden/>
          </w:rPr>
          <w:fldChar w:fldCharType="separate"/>
        </w:r>
        <w:r>
          <w:rPr>
            <w:noProof/>
            <w:webHidden/>
          </w:rPr>
          <w:t>132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3" w:history="1">
        <w:r w:rsidRPr="003569E4">
          <w:rPr>
            <w:rStyle w:val="Hyperlink"/>
            <w:noProof/>
            <w:lang w:val="pt-BR"/>
          </w:rPr>
          <w:t>MA-3: Ferramentas de Manutenção (P3)</w:t>
        </w:r>
        <w:r>
          <w:rPr>
            <w:noProof/>
            <w:webHidden/>
          </w:rPr>
          <w:tab/>
        </w:r>
        <w:r>
          <w:rPr>
            <w:noProof/>
            <w:webHidden/>
          </w:rPr>
          <w:fldChar w:fldCharType="begin"/>
        </w:r>
        <w:r>
          <w:rPr>
            <w:noProof/>
            <w:webHidden/>
          </w:rPr>
          <w:instrText xml:space="preserve"> PAGEREF _Toc17904433 \h </w:instrText>
        </w:r>
        <w:r>
          <w:rPr>
            <w:noProof/>
            <w:webHidden/>
          </w:rPr>
        </w:r>
        <w:r>
          <w:rPr>
            <w:noProof/>
            <w:webHidden/>
          </w:rPr>
          <w:fldChar w:fldCharType="separate"/>
        </w:r>
        <w:r>
          <w:rPr>
            <w:noProof/>
            <w:webHidden/>
          </w:rPr>
          <w:t>134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4" w:history="1">
        <w:r w:rsidRPr="003569E4">
          <w:rPr>
            <w:rStyle w:val="Hyperlink"/>
            <w:noProof/>
            <w:lang w:val="pt-BR"/>
          </w:rPr>
          <w:t>MA-4: Manutenção Não Local (P2)</w:t>
        </w:r>
        <w:r>
          <w:rPr>
            <w:noProof/>
            <w:webHidden/>
          </w:rPr>
          <w:tab/>
        </w:r>
        <w:r>
          <w:rPr>
            <w:noProof/>
            <w:webHidden/>
          </w:rPr>
          <w:fldChar w:fldCharType="begin"/>
        </w:r>
        <w:r>
          <w:rPr>
            <w:noProof/>
            <w:webHidden/>
          </w:rPr>
          <w:instrText xml:space="preserve"> PAGEREF _Toc17904434 \h </w:instrText>
        </w:r>
        <w:r>
          <w:rPr>
            <w:noProof/>
            <w:webHidden/>
          </w:rPr>
        </w:r>
        <w:r>
          <w:rPr>
            <w:noProof/>
            <w:webHidden/>
          </w:rPr>
          <w:fldChar w:fldCharType="separate"/>
        </w:r>
        <w:r>
          <w:rPr>
            <w:noProof/>
            <w:webHidden/>
          </w:rPr>
          <w:t>135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5" w:history="1">
        <w:r w:rsidRPr="003569E4">
          <w:rPr>
            <w:rStyle w:val="Hyperlink"/>
            <w:noProof/>
            <w:lang w:val="pt-BR"/>
          </w:rPr>
          <w:t>MA-5: Manutenção Pessoal (P2)</w:t>
        </w:r>
        <w:r>
          <w:rPr>
            <w:noProof/>
            <w:webHidden/>
          </w:rPr>
          <w:tab/>
        </w:r>
        <w:r>
          <w:rPr>
            <w:noProof/>
            <w:webHidden/>
          </w:rPr>
          <w:fldChar w:fldCharType="begin"/>
        </w:r>
        <w:r>
          <w:rPr>
            <w:noProof/>
            <w:webHidden/>
          </w:rPr>
          <w:instrText xml:space="preserve"> PAGEREF _Toc17904435 \h </w:instrText>
        </w:r>
        <w:r>
          <w:rPr>
            <w:noProof/>
            <w:webHidden/>
          </w:rPr>
        </w:r>
        <w:r>
          <w:rPr>
            <w:noProof/>
            <w:webHidden/>
          </w:rPr>
          <w:fldChar w:fldCharType="separate"/>
        </w:r>
        <w:r>
          <w:rPr>
            <w:noProof/>
            <w:webHidden/>
          </w:rPr>
          <w:t>137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6" w:history="1">
        <w:r w:rsidRPr="003569E4">
          <w:rPr>
            <w:rStyle w:val="Hyperlink"/>
            <w:noProof/>
            <w:lang w:val="pt-BR"/>
          </w:rPr>
          <w:t>MA-6: Manutenção Programada (P2)</w:t>
        </w:r>
        <w:r>
          <w:rPr>
            <w:noProof/>
            <w:webHidden/>
          </w:rPr>
          <w:tab/>
        </w:r>
        <w:r>
          <w:rPr>
            <w:noProof/>
            <w:webHidden/>
          </w:rPr>
          <w:fldChar w:fldCharType="begin"/>
        </w:r>
        <w:r>
          <w:rPr>
            <w:noProof/>
            <w:webHidden/>
          </w:rPr>
          <w:instrText xml:space="preserve"> PAGEREF _Toc17904436 \h </w:instrText>
        </w:r>
        <w:r>
          <w:rPr>
            <w:noProof/>
            <w:webHidden/>
          </w:rPr>
        </w:r>
        <w:r>
          <w:rPr>
            <w:noProof/>
            <w:webHidden/>
          </w:rPr>
          <w:fldChar w:fldCharType="separate"/>
        </w:r>
        <w:r>
          <w:rPr>
            <w:noProof/>
            <w:webHidden/>
          </w:rPr>
          <w:t>139</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37" w:history="1">
        <w:r w:rsidRPr="003569E4">
          <w:rPr>
            <w:rStyle w:val="Hyperlink"/>
            <w:noProof/>
            <w:lang w:val="pt-BR"/>
          </w:rPr>
          <w:t>MP - Proteção de Mídia</w:t>
        </w:r>
        <w:r>
          <w:rPr>
            <w:noProof/>
            <w:webHidden/>
          </w:rPr>
          <w:tab/>
        </w:r>
        <w:r>
          <w:rPr>
            <w:noProof/>
            <w:webHidden/>
          </w:rPr>
          <w:fldChar w:fldCharType="begin"/>
        </w:r>
        <w:r>
          <w:rPr>
            <w:noProof/>
            <w:webHidden/>
          </w:rPr>
          <w:instrText xml:space="preserve"> PAGEREF _Toc17904437 \h </w:instrText>
        </w:r>
        <w:r>
          <w:rPr>
            <w:noProof/>
            <w:webHidden/>
          </w:rPr>
        </w:r>
        <w:r>
          <w:rPr>
            <w:noProof/>
            <w:webHidden/>
          </w:rPr>
          <w:fldChar w:fldCharType="separate"/>
        </w:r>
        <w:r>
          <w:rPr>
            <w:noProof/>
            <w:webHidden/>
          </w:rPr>
          <w:t>141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8" w:history="1">
        <w:r w:rsidRPr="003569E4">
          <w:rPr>
            <w:rStyle w:val="Hyperlink"/>
            <w:noProof/>
            <w:lang w:val="pt-BR"/>
          </w:rPr>
          <w:t>MP-1: Política e Procedimentos de Proteção de Mídia (P1)</w:t>
        </w:r>
        <w:r>
          <w:rPr>
            <w:noProof/>
            <w:webHidden/>
          </w:rPr>
          <w:tab/>
        </w:r>
        <w:r>
          <w:rPr>
            <w:noProof/>
            <w:webHidden/>
          </w:rPr>
          <w:fldChar w:fldCharType="begin"/>
        </w:r>
        <w:r>
          <w:rPr>
            <w:noProof/>
            <w:webHidden/>
          </w:rPr>
          <w:instrText xml:space="preserve"> PAGEREF _Toc17904438 \h </w:instrText>
        </w:r>
        <w:r>
          <w:rPr>
            <w:noProof/>
            <w:webHidden/>
          </w:rPr>
        </w:r>
        <w:r>
          <w:rPr>
            <w:noProof/>
            <w:webHidden/>
          </w:rPr>
          <w:fldChar w:fldCharType="separate"/>
        </w:r>
        <w:r>
          <w:rPr>
            <w:noProof/>
            <w:webHidden/>
          </w:rPr>
          <w:t>141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39" w:history="1">
        <w:r w:rsidRPr="003569E4">
          <w:rPr>
            <w:rStyle w:val="Hyperlink"/>
            <w:noProof/>
          </w:rPr>
          <w:t>MP-2: Acesso à Mídia (P1)</w:t>
        </w:r>
        <w:r>
          <w:rPr>
            <w:noProof/>
            <w:webHidden/>
          </w:rPr>
          <w:tab/>
        </w:r>
        <w:r>
          <w:rPr>
            <w:noProof/>
            <w:webHidden/>
          </w:rPr>
          <w:fldChar w:fldCharType="begin"/>
        </w:r>
        <w:r>
          <w:rPr>
            <w:noProof/>
            <w:webHidden/>
          </w:rPr>
          <w:instrText xml:space="preserve"> PAGEREF _Toc17904439 \h </w:instrText>
        </w:r>
        <w:r>
          <w:rPr>
            <w:noProof/>
            <w:webHidden/>
          </w:rPr>
        </w:r>
        <w:r>
          <w:rPr>
            <w:noProof/>
            <w:webHidden/>
          </w:rPr>
          <w:fldChar w:fldCharType="separate"/>
        </w:r>
        <w:r>
          <w:rPr>
            <w:noProof/>
            <w:webHidden/>
          </w:rPr>
          <w:t>141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0" w:history="1">
        <w:r w:rsidRPr="003569E4">
          <w:rPr>
            <w:rStyle w:val="Hyperlink"/>
            <w:noProof/>
          </w:rPr>
          <w:t>MP-3: Marcação de Mídia (P2)</w:t>
        </w:r>
        <w:r>
          <w:rPr>
            <w:noProof/>
            <w:webHidden/>
          </w:rPr>
          <w:tab/>
        </w:r>
        <w:r>
          <w:rPr>
            <w:noProof/>
            <w:webHidden/>
          </w:rPr>
          <w:fldChar w:fldCharType="begin"/>
        </w:r>
        <w:r>
          <w:rPr>
            <w:noProof/>
            <w:webHidden/>
          </w:rPr>
          <w:instrText xml:space="preserve"> PAGEREF _Toc17904440 \h </w:instrText>
        </w:r>
        <w:r>
          <w:rPr>
            <w:noProof/>
            <w:webHidden/>
          </w:rPr>
        </w:r>
        <w:r>
          <w:rPr>
            <w:noProof/>
            <w:webHidden/>
          </w:rPr>
          <w:fldChar w:fldCharType="separate"/>
        </w:r>
        <w:r>
          <w:rPr>
            <w:noProof/>
            <w:webHidden/>
          </w:rPr>
          <w:t>142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1" w:history="1">
        <w:r w:rsidRPr="003569E4">
          <w:rPr>
            <w:rStyle w:val="Hyperlink"/>
            <w:noProof/>
          </w:rPr>
          <w:t>MP-4: Armazenamento de Mídia (P1)</w:t>
        </w:r>
        <w:r>
          <w:rPr>
            <w:noProof/>
            <w:webHidden/>
          </w:rPr>
          <w:tab/>
        </w:r>
        <w:r>
          <w:rPr>
            <w:noProof/>
            <w:webHidden/>
          </w:rPr>
          <w:fldChar w:fldCharType="begin"/>
        </w:r>
        <w:r>
          <w:rPr>
            <w:noProof/>
            <w:webHidden/>
          </w:rPr>
          <w:instrText xml:space="preserve"> PAGEREF _Toc17904441 \h </w:instrText>
        </w:r>
        <w:r>
          <w:rPr>
            <w:noProof/>
            <w:webHidden/>
          </w:rPr>
        </w:r>
        <w:r>
          <w:rPr>
            <w:noProof/>
            <w:webHidden/>
          </w:rPr>
          <w:fldChar w:fldCharType="separate"/>
        </w:r>
        <w:r>
          <w:rPr>
            <w:noProof/>
            <w:webHidden/>
          </w:rPr>
          <w:t>143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2" w:history="1">
        <w:r w:rsidRPr="003569E4">
          <w:rPr>
            <w:rStyle w:val="Hyperlink"/>
            <w:noProof/>
          </w:rPr>
          <w:t>MP-5: Transporte de Mídia (P1)</w:t>
        </w:r>
        <w:r>
          <w:rPr>
            <w:noProof/>
            <w:webHidden/>
          </w:rPr>
          <w:tab/>
        </w:r>
        <w:r>
          <w:rPr>
            <w:noProof/>
            <w:webHidden/>
          </w:rPr>
          <w:fldChar w:fldCharType="begin"/>
        </w:r>
        <w:r>
          <w:rPr>
            <w:noProof/>
            <w:webHidden/>
          </w:rPr>
          <w:instrText xml:space="preserve"> PAGEREF _Toc17904442 \h </w:instrText>
        </w:r>
        <w:r>
          <w:rPr>
            <w:noProof/>
            <w:webHidden/>
          </w:rPr>
        </w:r>
        <w:r>
          <w:rPr>
            <w:noProof/>
            <w:webHidden/>
          </w:rPr>
          <w:fldChar w:fldCharType="separate"/>
        </w:r>
        <w:r>
          <w:rPr>
            <w:noProof/>
            <w:webHidden/>
          </w:rPr>
          <w:t>144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3" w:history="1">
        <w:r w:rsidRPr="003569E4">
          <w:rPr>
            <w:rStyle w:val="Hyperlink"/>
            <w:noProof/>
          </w:rPr>
          <w:t>MP-6: Sanitização de Mídia (P1)</w:t>
        </w:r>
        <w:r>
          <w:rPr>
            <w:noProof/>
            <w:webHidden/>
          </w:rPr>
          <w:tab/>
        </w:r>
        <w:r>
          <w:rPr>
            <w:noProof/>
            <w:webHidden/>
          </w:rPr>
          <w:fldChar w:fldCharType="begin"/>
        </w:r>
        <w:r>
          <w:rPr>
            <w:noProof/>
            <w:webHidden/>
          </w:rPr>
          <w:instrText xml:space="preserve"> PAGEREF _Toc17904443 \h </w:instrText>
        </w:r>
        <w:r>
          <w:rPr>
            <w:noProof/>
            <w:webHidden/>
          </w:rPr>
        </w:r>
        <w:r>
          <w:rPr>
            <w:noProof/>
            <w:webHidden/>
          </w:rPr>
          <w:fldChar w:fldCharType="separate"/>
        </w:r>
        <w:r>
          <w:rPr>
            <w:noProof/>
            <w:webHidden/>
          </w:rPr>
          <w:t>145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4" w:history="1">
        <w:r w:rsidRPr="003569E4">
          <w:rPr>
            <w:rStyle w:val="Hyperlink"/>
            <w:noProof/>
          </w:rPr>
          <w:t>MP-7: Uso de Mídia (P1)</w:t>
        </w:r>
        <w:r>
          <w:rPr>
            <w:noProof/>
            <w:webHidden/>
          </w:rPr>
          <w:tab/>
        </w:r>
        <w:r>
          <w:rPr>
            <w:noProof/>
            <w:webHidden/>
          </w:rPr>
          <w:fldChar w:fldCharType="begin"/>
        </w:r>
        <w:r>
          <w:rPr>
            <w:noProof/>
            <w:webHidden/>
          </w:rPr>
          <w:instrText xml:space="preserve"> PAGEREF _Toc17904444 \h </w:instrText>
        </w:r>
        <w:r>
          <w:rPr>
            <w:noProof/>
            <w:webHidden/>
          </w:rPr>
        </w:r>
        <w:r>
          <w:rPr>
            <w:noProof/>
            <w:webHidden/>
          </w:rPr>
          <w:fldChar w:fldCharType="separate"/>
        </w:r>
        <w:r>
          <w:rPr>
            <w:noProof/>
            <w:webHidden/>
          </w:rPr>
          <w:t>148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5" w:history="1">
        <w:r w:rsidRPr="003569E4">
          <w:rPr>
            <w:rStyle w:val="Hyperlink"/>
            <w:noProof/>
          </w:rPr>
          <w:t>MP-8: Descarte de Mídia (P0)</w:t>
        </w:r>
        <w:r>
          <w:rPr>
            <w:noProof/>
            <w:webHidden/>
          </w:rPr>
          <w:tab/>
        </w:r>
        <w:r>
          <w:rPr>
            <w:noProof/>
            <w:webHidden/>
          </w:rPr>
          <w:fldChar w:fldCharType="begin"/>
        </w:r>
        <w:r>
          <w:rPr>
            <w:noProof/>
            <w:webHidden/>
          </w:rPr>
          <w:instrText xml:space="preserve"> PAGEREF _Toc17904445 \h </w:instrText>
        </w:r>
        <w:r>
          <w:rPr>
            <w:noProof/>
            <w:webHidden/>
          </w:rPr>
        </w:r>
        <w:r>
          <w:rPr>
            <w:noProof/>
            <w:webHidden/>
          </w:rPr>
          <w:fldChar w:fldCharType="separate"/>
        </w:r>
        <w:r>
          <w:rPr>
            <w:noProof/>
            <w:webHidden/>
          </w:rPr>
          <w:t>149</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46" w:history="1">
        <w:r w:rsidRPr="003569E4">
          <w:rPr>
            <w:rStyle w:val="Hyperlink"/>
            <w:noProof/>
          </w:rPr>
          <w:t>PS - Segurança Pessoal</w:t>
        </w:r>
        <w:r>
          <w:rPr>
            <w:noProof/>
            <w:webHidden/>
          </w:rPr>
          <w:tab/>
        </w:r>
        <w:r>
          <w:rPr>
            <w:noProof/>
            <w:webHidden/>
          </w:rPr>
          <w:fldChar w:fldCharType="begin"/>
        </w:r>
        <w:r>
          <w:rPr>
            <w:noProof/>
            <w:webHidden/>
          </w:rPr>
          <w:instrText xml:space="preserve"> PAGEREF _Toc17904446 \h </w:instrText>
        </w:r>
        <w:r>
          <w:rPr>
            <w:noProof/>
            <w:webHidden/>
          </w:rPr>
        </w:r>
        <w:r>
          <w:rPr>
            <w:noProof/>
            <w:webHidden/>
          </w:rPr>
          <w:fldChar w:fldCharType="separate"/>
        </w:r>
        <w:r>
          <w:rPr>
            <w:noProof/>
            <w:webHidden/>
          </w:rPr>
          <w:t>151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7" w:history="1">
        <w:r w:rsidRPr="003569E4">
          <w:rPr>
            <w:rStyle w:val="Hyperlink"/>
            <w:noProof/>
          </w:rPr>
          <w:t>PS-1: Política e Procedimentos de Segurança dos Funcionários (P1)</w:t>
        </w:r>
        <w:r>
          <w:rPr>
            <w:noProof/>
            <w:webHidden/>
          </w:rPr>
          <w:tab/>
        </w:r>
        <w:r>
          <w:rPr>
            <w:noProof/>
            <w:webHidden/>
          </w:rPr>
          <w:fldChar w:fldCharType="begin"/>
        </w:r>
        <w:r>
          <w:rPr>
            <w:noProof/>
            <w:webHidden/>
          </w:rPr>
          <w:instrText xml:space="preserve"> PAGEREF _Toc17904447 \h </w:instrText>
        </w:r>
        <w:r>
          <w:rPr>
            <w:noProof/>
            <w:webHidden/>
          </w:rPr>
        </w:r>
        <w:r>
          <w:rPr>
            <w:noProof/>
            <w:webHidden/>
          </w:rPr>
          <w:fldChar w:fldCharType="separate"/>
        </w:r>
        <w:r>
          <w:rPr>
            <w:noProof/>
            <w:webHidden/>
          </w:rPr>
          <w:t>151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8" w:history="1">
        <w:r w:rsidRPr="003569E4">
          <w:rPr>
            <w:rStyle w:val="Hyperlink"/>
            <w:noProof/>
          </w:rPr>
          <w:t>PS-2: Designação de Riscos de Cargo (P1)</w:t>
        </w:r>
        <w:r>
          <w:rPr>
            <w:noProof/>
            <w:webHidden/>
          </w:rPr>
          <w:tab/>
        </w:r>
        <w:r>
          <w:rPr>
            <w:noProof/>
            <w:webHidden/>
          </w:rPr>
          <w:fldChar w:fldCharType="begin"/>
        </w:r>
        <w:r>
          <w:rPr>
            <w:noProof/>
            <w:webHidden/>
          </w:rPr>
          <w:instrText xml:space="preserve"> PAGEREF _Toc17904448 \h </w:instrText>
        </w:r>
        <w:r>
          <w:rPr>
            <w:noProof/>
            <w:webHidden/>
          </w:rPr>
        </w:r>
        <w:r>
          <w:rPr>
            <w:noProof/>
            <w:webHidden/>
          </w:rPr>
          <w:fldChar w:fldCharType="separate"/>
        </w:r>
        <w:r>
          <w:rPr>
            <w:noProof/>
            <w:webHidden/>
          </w:rPr>
          <w:t>151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49" w:history="1">
        <w:r w:rsidRPr="003569E4">
          <w:rPr>
            <w:rStyle w:val="Hyperlink"/>
            <w:noProof/>
          </w:rPr>
          <w:t>PS-3: Entrevista de Funcionários (P1)</w:t>
        </w:r>
        <w:r>
          <w:rPr>
            <w:noProof/>
            <w:webHidden/>
          </w:rPr>
          <w:tab/>
        </w:r>
        <w:r>
          <w:rPr>
            <w:noProof/>
            <w:webHidden/>
          </w:rPr>
          <w:fldChar w:fldCharType="begin"/>
        </w:r>
        <w:r>
          <w:rPr>
            <w:noProof/>
            <w:webHidden/>
          </w:rPr>
          <w:instrText xml:space="preserve"> PAGEREF _Toc17904449 \h </w:instrText>
        </w:r>
        <w:r>
          <w:rPr>
            <w:noProof/>
            <w:webHidden/>
          </w:rPr>
        </w:r>
        <w:r>
          <w:rPr>
            <w:noProof/>
            <w:webHidden/>
          </w:rPr>
          <w:fldChar w:fldCharType="separate"/>
        </w:r>
        <w:r>
          <w:rPr>
            <w:noProof/>
            <w:webHidden/>
          </w:rPr>
          <w:t>152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0" w:history="1">
        <w:r w:rsidRPr="003569E4">
          <w:rPr>
            <w:rStyle w:val="Hyperlink"/>
            <w:noProof/>
          </w:rPr>
          <w:t>PS-4: Desligamento de Funcionários (P1)</w:t>
        </w:r>
        <w:r>
          <w:rPr>
            <w:noProof/>
            <w:webHidden/>
          </w:rPr>
          <w:tab/>
        </w:r>
        <w:r>
          <w:rPr>
            <w:noProof/>
            <w:webHidden/>
          </w:rPr>
          <w:fldChar w:fldCharType="begin"/>
        </w:r>
        <w:r>
          <w:rPr>
            <w:noProof/>
            <w:webHidden/>
          </w:rPr>
          <w:instrText xml:space="preserve"> PAGEREF _Toc17904450 \h </w:instrText>
        </w:r>
        <w:r>
          <w:rPr>
            <w:noProof/>
            <w:webHidden/>
          </w:rPr>
        </w:r>
        <w:r>
          <w:rPr>
            <w:noProof/>
            <w:webHidden/>
          </w:rPr>
          <w:fldChar w:fldCharType="separate"/>
        </w:r>
        <w:r>
          <w:rPr>
            <w:noProof/>
            <w:webHidden/>
          </w:rPr>
          <w:t>153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1" w:history="1">
        <w:r w:rsidRPr="003569E4">
          <w:rPr>
            <w:rStyle w:val="Hyperlink"/>
            <w:noProof/>
          </w:rPr>
          <w:t>PS-5: Transferência de Funcionários (P2)</w:t>
        </w:r>
        <w:r>
          <w:rPr>
            <w:noProof/>
            <w:webHidden/>
          </w:rPr>
          <w:tab/>
        </w:r>
        <w:r>
          <w:rPr>
            <w:noProof/>
            <w:webHidden/>
          </w:rPr>
          <w:fldChar w:fldCharType="begin"/>
        </w:r>
        <w:r>
          <w:rPr>
            <w:noProof/>
            <w:webHidden/>
          </w:rPr>
          <w:instrText xml:space="preserve"> PAGEREF _Toc17904451 \h </w:instrText>
        </w:r>
        <w:r>
          <w:rPr>
            <w:noProof/>
            <w:webHidden/>
          </w:rPr>
        </w:r>
        <w:r>
          <w:rPr>
            <w:noProof/>
            <w:webHidden/>
          </w:rPr>
          <w:fldChar w:fldCharType="separate"/>
        </w:r>
        <w:r>
          <w:rPr>
            <w:noProof/>
            <w:webHidden/>
          </w:rPr>
          <w:t>155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2" w:history="1">
        <w:r w:rsidRPr="003569E4">
          <w:rPr>
            <w:rStyle w:val="Hyperlink"/>
            <w:noProof/>
          </w:rPr>
          <w:t>PS-6: Acordos de Acesso (P3)</w:t>
        </w:r>
        <w:r>
          <w:rPr>
            <w:noProof/>
            <w:webHidden/>
          </w:rPr>
          <w:tab/>
        </w:r>
        <w:r>
          <w:rPr>
            <w:noProof/>
            <w:webHidden/>
          </w:rPr>
          <w:fldChar w:fldCharType="begin"/>
        </w:r>
        <w:r>
          <w:rPr>
            <w:noProof/>
            <w:webHidden/>
          </w:rPr>
          <w:instrText xml:space="preserve"> PAGEREF _Toc17904452 \h </w:instrText>
        </w:r>
        <w:r>
          <w:rPr>
            <w:noProof/>
            <w:webHidden/>
          </w:rPr>
        </w:r>
        <w:r>
          <w:rPr>
            <w:noProof/>
            <w:webHidden/>
          </w:rPr>
          <w:fldChar w:fldCharType="separate"/>
        </w:r>
        <w:r>
          <w:rPr>
            <w:noProof/>
            <w:webHidden/>
          </w:rPr>
          <w:t>155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3" w:history="1">
        <w:r w:rsidRPr="003569E4">
          <w:rPr>
            <w:rStyle w:val="Hyperlink"/>
            <w:noProof/>
          </w:rPr>
          <w:t>PS-7: Segurança dos Terceiros (P1)</w:t>
        </w:r>
        <w:r>
          <w:rPr>
            <w:noProof/>
            <w:webHidden/>
          </w:rPr>
          <w:tab/>
        </w:r>
        <w:r>
          <w:rPr>
            <w:noProof/>
            <w:webHidden/>
          </w:rPr>
          <w:fldChar w:fldCharType="begin"/>
        </w:r>
        <w:r>
          <w:rPr>
            <w:noProof/>
            <w:webHidden/>
          </w:rPr>
          <w:instrText xml:space="preserve"> PAGEREF _Toc17904453 \h </w:instrText>
        </w:r>
        <w:r>
          <w:rPr>
            <w:noProof/>
            <w:webHidden/>
          </w:rPr>
        </w:r>
        <w:r>
          <w:rPr>
            <w:noProof/>
            <w:webHidden/>
          </w:rPr>
          <w:fldChar w:fldCharType="separate"/>
        </w:r>
        <w:r>
          <w:rPr>
            <w:noProof/>
            <w:webHidden/>
          </w:rPr>
          <w:t>157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4" w:history="1">
        <w:r w:rsidRPr="003569E4">
          <w:rPr>
            <w:rStyle w:val="Hyperlink"/>
            <w:noProof/>
          </w:rPr>
          <w:t>PS-8: Sanções dos Funcionários (P3)</w:t>
        </w:r>
        <w:r>
          <w:rPr>
            <w:noProof/>
            <w:webHidden/>
          </w:rPr>
          <w:tab/>
        </w:r>
        <w:r>
          <w:rPr>
            <w:noProof/>
            <w:webHidden/>
          </w:rPr>
          <w:fldChar w:fldCharType="begin"/>
        </w:r>
        <w:r>
          <w:rPr>
            <w:noProof/>
            <w:webHidden/>
          </w:rPr>
          <w:instrText xml:space="preserve"> PAGEREF _Toc17904454 \h </w:instrText>
        </w:r>
        <w:r>
          <w:rPr>
            <w:noProof/>
            <w:webHidden/>
          </w:rPr>
        </w:r>
        <w:r>
          <w:rPr>
            <w:noProof/>
            <w:webHidden/>
          </w:rPr>
          <w:fldChar w:fldCharType="separate"/>
        </w:r>
        <w:r>
          <w:rPr>
            <w:noProof/>
            <w:webHidden/>
          </w:rPr>
          <w:t>157</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55" w:history="1">
        <w:r w:rsidRPr="003569E4">
          <w:rPr>
            <w:rStyle w:val="Hyperlink"/>
            <w:noProof/>
          </w:rPr>
          <w:t>PE - Proteção Física e Ambiental</w:t>
        </w:r>
        <w:r>
          <w:rPr>
            <w:noProof/>
            <w:webHidden/>
          </w:rPr>
          <w:tab/>
        </w:r>
        <w:r>
          <w:rPr>
            <w:noProof/>
            <w:webHidden/>
          </w:rPr>
          <w:fldChar w:fldCharType="begin"/>
        </w:r>
        <w:r>
          <w:rPr>
            <w:noProof/>
            <w:webHidden/>
          </w:rPr>
          <w:instrText xml:space="preserve"> PAGEREF _Toc17904455 \h </w:instrText>
        </w:r>
        <w:r>
          <w:rPr>
            <w:noProof/>
            <w:webHidden/>
          </w:rPr>
        </w:r>
        <w:r>
          <w:rPr>
            <w:noProof/>
            <w:webHidden/>
          </w:rPr>
          <w:fldChar w:fldCharType="separate"/>
        </w:r>
        <w:r>
          <w:rPr>
            <w:noProof/>
            <w:webHidden/>
          </w:rPr>
          <w:t>159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6" w:history="1">
        <w:r w:rsidRPr="003569E4">
          <w:rPr>
            <w:rStyle w:val="Hyperlink"/>
            <w:noProof/>
          </w:rPr>
          <w:t>PE-1: Política e Procedimentos de Proteção Física e Ambiental (P1)</w:t>
        </w:r>
        <w:r>
          <w:rPr>
            <w:noProof/>
            <w:webHidden/>
          </w:rPr>
          <w:tab/>
        </w:r>
        <w:r>
          <w:rPr>
            <w:noProof/>
            <w:webHidden/>
          </w:rPr>
          <w:fldChar w:fldCharType="begin"/>
        </w:r>
        <w:r>
          <w:rPr>
            <w:noProof/>
            <w:webHidden/>
          </w:rPr>
          <w:instrText xml:space="preserve"> PAGEREF _Toc17904456 \h </w:instrText>
        </w:r>
        <w:r>
          <w:rPr>
            <w:noProof/>
            <w:webHidden/>
          </w:rPr>
        </w:r>
        <w:r>
          <w:rPr>
            <w:noProof/>
            <w:webHidden/>
          </w:rPr>
          <w:fldChar w:fldCharType="separate"/>
        </w:r>
        <w:r>
          <w:rPr>
            <w:noProof/>
            <w:webHidden/>
          </w:rPr>
          <w:t>159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7" w:history="1">
        <w:r w:rsidRPr="003569E4">
          <w:rPr>
            <w:rStyle w:val="Hyperlink"/>
            <w:noProof/>
          </w:rPr>
          <w:t>PE-2: Autorizações de Acesso Físico (P1)</w:t>
        </w:r>
        <w:r>
          <w:rPr>
            <w:noProof/>
            <w:webHidden/>
          </w:rPr>
          <w:tab/>
        </w:r>
        <w:r>
          <w:rPr>
            <w:noProof/>
            <w:webHidden/>
          </w:rPr>
          <w:fldChar w:fldCharType="begin"/>
        </w:r>
        <w:r>
          <w:rPr>
            <w:noProof/>
            <w:webHidden/>
          </w:rPr>
          <w:instrText xml:space="preserve"> PAGEREF _Toc17904457 \h </w:instrText>
        </w:r>
        <w:r>
          <w:rPr>
            <w:noProof/>
            <w:webHidden/>
          </w:rPr>
        </w:r>
        <w:r>
          <w:rPr>
            <w:noProof/>
            <w:webHidden/>
          </w:rPr>
          <w:fldChar w:fldCharType="separate"/>
        </w:r>
        <w:r>
          <w:rPr>
            <w:noProof/>
            <w:webHidden/>
          </w:rPr>
          <w:t>159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8" w:history="1">
        <w:r w:rsidRPr="003569E4">
          <w:rPr>
            <w:rStyle w:val="Hyperlink"/>
            <w:noProof/>
          </w:rPr>
          <w:t>PE-3: Controle de Acesso Físico (P1)</w:t>
        </w:r>
        <w:r>
          <w:rPr>
            <w:noProof/>
            <w:webHidden/>
          </w:rPr>
          <w:tab/>
        </w:r>
        <w:r>
          <w:rPr>
            <w:noProof/>
            <w:webHidden/>
          </w:rPr>
          <w:fldChar w:fldCharType="begin"/>
        </w:r>
        <w:r>
          <w:rPr>
            <w:noProof/>
            <w:webHidden/>
          </w:rPr>
          <w:instrText xml:space="preserve"> PAGEREF _Toc17904458 \h </w:instrText>
        </w:r>
        <w:r>
          <w:rPr>
            <w:noProof/>
            <w:webHidden/>
          </w:rPr>
        </w:r>
        <w:r>
          <w:rPr>
            <w:noProof/>
            <w:webHidden/>
          </w:rPr>
          <w:fldChar w:fldCharType="separate"/>
        </w:r>
        <w:r>
          <w:rPr>
            <w:noProof/>
            <w:webHidden/>
          </w:rPr>
          <w:t>161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59" w:history="1">
        <w:r w:rsidRPr="003569E4">
          <w:rPr>
            <w:rStyle w:val="Hyperlink"/>
            <w:noProof/>
          </w:rPr>
          <w:t>PE-4: Controle de Acesso para Meios de Transmissão (P1)</w:t>
        </w:r>
        <w:r>
          <w:rPr>
            <w:noProof/>
            <w:webHidden/>
          </w:rPr>
          <w:tab/>
        </w:r>
        <w:r>
          <w:rPr>
            <w:noProof/>
            <w:webHidden/>
          </w:rPr>
          <w:fldChar w:fldCharType="begin"/>
        </w:r>
        <w:r>
          <w:rPr>
            <w:noProof/>
            <w:webHidden/>
          </w:rPr>
          <w:instrText xml:space="preserve"> PAGEREF _Toc17904459 \h </w:instrText>
        </w:r>
        <w:r>
          <w:rPr>
            <w:noProof/>
            <w:webHidden/>
          </w:rPr>
        </w:r>
        <w:r>
          <w:rPr>
            <w:noProof/>
            <w:webHidden/>
          </w:rPr>
          <w:fldChar w:fldCharType="separate"/>
        </w:r>
        <w:r>
          <w:rPr>
            <w:noProof/>
            <w:webHidden/>
          </w:rPr>
          <w:t>163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0" w:history="1">
        <w:r w:rsidRPr="003569E4">
          <w:rPr>
            <w:rStyle w:val="Hyperlink"/>
            <w:noProof/>
          </w:rPr>
          <w:t>PE-5: Controle de Acesso para Dispositivos de Saída (P2)</w:t>
        </w:r>
        <w:r>
          <w:rPr>
            <w:noProof/>
            <w:webHidden/>
          </w:rPr>
          <w:tab/>
        </w:r>
        <w:r>
          <w:rPr>
            <w:noProof/>
            <w:webHidden/>
          </w:rPr>
          <w:fldChar w:fldCharType="begin"/>
        </w:r>
        <w:r>
          <w:rPr>
            <w:noProof/>
            <w:webHidden/>
          </w:rPr>
          <w:instrText xml:space="preserve"> PAGEREF _Toc17904460 \h </w:instrText>
        </w:r>
        <w:r>
          <w:rPr>
            <w:noProof/>
            <w:webHidden/>
          </w:rPr>
        </w:r>
        <w:r>
          <w:rPr>
            <w:noProof/>
            <w:webHidden/>
          </w:rPr>
          <w:fldChar w:fldCharType="separate"/>
        </w:r>
        <w:r>
          <w:rPr>
            <w:noProof/>
            <w:webHidden/>
          </w:rPr>
          <w:t>164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1" w:history="1">
        <w:r w:rsidRPr="003569E4">
          <w:rPr>
            <w:rStyle w:val="Hyperlink"/>
            <w:noProof/>
          </w:rPr>
          <w:t>PE-6: Monitorando o Acesso Físico (P1)</w:t>
        </w:r>
        <w:r>
          <w:rPr>
            <w:noProof/>
            <w:webHidden/>
          </w:rPr>
          <w:tab/>
        </w:r>
        <w:r>
          <w:rPr>
            <w:noProof/>
            <w:webHidden/>
          </w:rPr>
          <w:fldChar w:fldCharType="begin"/>
        </w:r>
        <w:r>
          <w:rPr>
            <w:noProof/>
            <w:webHidden/>
          </w:rPr>
          <w:instrText xml:space="preserve"> PAGEREF _Toc17904461 \h </w:instrText>
        </w:r>
        <w:r>
          <w:rPr>
            <w:noProof/>
            <w:webHidden/>
          </w:rPr>
        </w:r>
        <w:r>
          <w:rPr>
            <w:noProof/>
            <w:webHidden/>
          </w:rPr>
          <w:fldChar w:fldCharType="separate"/>
        </w:r>
        <w:r>
          <w:rPr>
            <w:noProof/>
            <w:webHidden/>
          </w:rPr>
          <w:t>164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2" w:history="1">
        <w:r w:rsidRPr="003569E4">
          <w:rPr>
            <w:rStyle w:val="Hyperlink"/>
            <w:noProof/>
          </w:rPr>
          <w:t>PE-7: Controle do Visitante (P0)</w:t>
        </w:r>
        <w:r>
          <w:rPr>
            <w:noProof/>
            <w:webHidden/>
          </w:rPr>
          <w:tab/>
        </w:r>
        <w:r>
          <w:rPr>
            <w:noProof/>
            <w:webHidden/>
          </w:rPr>
          <w:fldChar w:fldCharType="begin"/>
        </w:r>
        <w:r>
          <w:rPr>
            <w:noProof/>
            <w:webHidden/>
          </w:rPr>
          <w:instrText xml:space="preserve"> PAGEREF _Toc17904462 \h </w:instrText>
        </w:r>
        <w:r>
          <w:rPr>
            <w:noProof/>
            <w:webHidden/>
          </w:rPr>
        </w:r>
        <w:r>
          <w:rPr>
            <w:noProof/>
            <w:webHidden/>
          </w:rPr>
          <w:fldChar w:fldCharType="separate"/>
        </w:r>
        <w:r>
          <w:rPr>
            <w:noProof/>
            <w:webHidden/>
          </w:rPr>
          <w:t>166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3" w:history="1">
        <w:r w:rsidRPr="003569E4">
          <w:rPr>
            <w:rStyle w:val="Hyperlink"/>
            <w:noProof/>
          </w:rPr>
          <w:t>PE-8: Registros de Acesso ao Visitante (P3)</w:t>
        </w:r>
        <w:r>
          <w:rPr>
            <w:noProof/>
            <w:webHidden/>
          </w:rPr>
          <w:tab/>
        </w:r>
        <w:r>
          <w:rPr>
            <w:noProof/>
            <w:webHidden/>
          </w:rPr>
          <w:fldChar w:fldCharType="begin"/>
        </w:r>
        <w:r>
          <w:rPr>
            <w:noProof/>
            <w:webHidden/>
          </w:rPr>
          <w:instrText xml:space="preserve"> PAGEREF _Toc17904463 \h </w:instrText>
        </w:r>
        <w:r>
          <w:rPr>
            <w:noProof/>
            <w:webHidden/>
          </w:rPr>
        </w:r>
        <w:r>
          <w:rPr>
            <w:noProof/>
            <w:webHidden/>
          </w:rPr>
          <w:fldChar w:fldCharType="separate"/>
        </w:r>
        <w:r>
          <w:rPr>
            <w:noProof/>
            <w:webHidden/>
          </w:rPr>
          <w:t>166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4" w:history="1">
        <w:r w:rsidRPr="003569E4">
          <w:rPr>
            <w:rStyle w:val="Hyperlink"/>
            <w:noProof/>
          </w:rPr>
          <w:t>PE-9: Equipamentos de Energia e Cabos (P1)</w:t>
        </w:r>
        <w:r>
          <w:rPr>
            <w:noProof/>
            <w:webHidden/>
          </w:rPr>
          <w:tab/>
        </w:r>
        <w:r>
          <w:rPr>
            <w:noProof/>
            <w:webHidden/>
          </w:rPr>
          <w:fldChar w:fldCharType="begin"/>
        </w:r>
        <w:r>
          <w:rPr>
            <w:noProof/>
            <w:webHidden/>
          </w:rPr>
          <w:instrText xml:space="preserve"> PAGEREF _Toc17904464 \h </w:instrText>
        </w:r>
        <w:r>
          <w:rPr>
            <w:noProof/>
            <w:webHidden/>
          </w:rPr>
        </w:r>
        <w:r>
          <w:rPr>
            <w:noProof/>
            <w:webHidden/>
          </w:rPr>
          <w:fldChar w:fldCharType="separate"/>
        </w:r>
        <w:r>
          <w:rPr>
            <w:noProof/>
            <w:webHidden/>
          </w:rPr>
          <w:t>166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5" w:history="1">
        <w:r w:rsidRPr="003569E4">
          <w:rPr>
            <w:rStyle w:val="Hyperlink"/>
            <w:noProof/>
          </w:rPr>
          <w:t>PE-10: Desligamento de Emergência (P1)</w:t>
        </w:r>
        <w:r>
          <w:rPr>
            <w:noProof/>
            <w:webHidden/>
          </w:rPr>
          <w:tab/>
        </w:r>
        <w:r>
          <w:rPr>
            <w:noProof/>
            <w:webHidden/>
          </w:rPr>
          <w:fldChar w:fldCharType="begin"/>
        </w:r>
        <w:r>
          <w:rPr>
            <w:noProof/>
            <w:webHidden/>
          </w:rPr>
          <w:instrText xml:space="preserve"> PAGEREF _Toc17904465 \h </w:instrText>
        </w:r>
        <w:r>
          <w:rPr>
            <w:noProof/>
            <w:webHidden/>
          </w:rPr>
        </w:r>
        <w:r>
          <w:rPr>
            <w:noProof/>
            <w:webHidden/>
          </w:rPr>
          <w:fldChar w:fldCharType="separate"/>
        </w:r>
        <w:r>
          <w:rPr>
            <w:noProof/>
            <w:webHidden/>
          </w:rPr>
          <w:t>167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6" w:history="1">
        <w:r w:rsidRPr="003569E4">
          <w:rPr>
            <w:rStyle w:val="Hyperlink"/>
            <w:noProof/>
          </w:rPr>
          <w:t>PE-11: Energia de Emergência (P1)</w:t>
        </w:r>
        <w:r>
          <w:rPr>
            <w:noProof/>
            <w:webHidden/>
          </w:rPr>
          <w:tab/>
        </w:r>
        <w:r>
          <w:rPr>
            <w:noProof/>
            <w:webHidden/>
          </w:rPr>
          <w:fldChar w:fldCharType="begin"/>
        </w:r>
        <w:r>
          <w:rPr>
            <w:noProof/>
            <w:webHidden/>
          </w:rPr>
          <w:instrText xml:space="preserve"> PAGEREF _Toc17904466 \h </w:instrText>
        </w:r>
        <w:r>
          <w:rPr>
            <w:noProof/>
            <w:webHidden/>
          </w:rPr>
        </w:r>
        <w:r>
          <w:rPr>
            <w:noProof/>
            <w:webHidden/>
          </w:rPr>
          <w:fldChar w:fldCharType="separate"/>
        </w:r>
        <w:r>
          <w:rPr>
            <w:noProof/>
            <w:webHidden/>
          </w:rPr>
          <w:t>167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7" w:history="1">
        <w:r w:rsidRPr="003569E4">
          <w:rPr>
            <w:rStyle w:val="Hyperlink"/>
            <w:noProof/>
          </w:rPr>
          <w:t>PE-12: Luz de Emergência (P1)</w:t>
        </w:r>
        <w:r>
          <w:rPr>
            <w:noProof/>
            <w:webHidden/>
          </w:rPr>
          <w:tab/>
        </w:r>
        <w:r>
          <w:rPr>
            <w:noProof/>
            <w:webHidden/>
          </w:rPr>
          <w:fldChar w:fldCharType="begin"/>
        </w:r>
        <w:r>
          <w:rPr>
            <w:noProof/>
            <w:webHidden/>
          </w:rPr>
          <w:instrText xml:space="preserve"> PAGEREF _Toc17904467 \h </w:instrText>
        </w:r>
        <w:r>
          <w:rPr>
            <w:noProof/>
            <w:webHidden/>
          </w:rPr>
        </w:r>
        <w:r>
          <w:rPr>
            <w:noProof/>
            <w:webHidden/>
          </w:rPr>
          <w:fldChar w:fldCharType="separate"/>
        </w:r>
        <w:r>
          <w:rPr>
            <w:noProof/>
            <w:webHidden/>
          </w:rPr>
          <w:t>168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8" w:history="1">
        <w:r w:rsidRPr="003569E4">
          <w:rPr>
            <w:rStyle w:val="Hyperlink"/>
            <w:noProof/>
          </w:rPr>
          <w:t>PE-13: Proteção Contra Fogo (P1)</w:t>
        </w:r>
        <w:r>
          <w:rPr>
            <w:noProof/>
            <w:webHidden/>
          </w:rPr>
          <w:tab/>
        </w:r>
        <w:r>
          <w:rPr>
            <w:noProof/>
            <w:webHidden/>
          </w:rPr>
          <w:fldChar w:fldCharType="begin"/>
        </w:r>
        <w:r>
          <w:rPr>
            <w:noProof/>
            <w:webHidden/>
          </w:rPr>
          <w:instrText xml:space="preserve"> PAGEREF _Toc17904468 \h </w:instrText>
        </w:r>
        <w:r>
          <w:rPr>
            <w:noProof/>
            <w:webHidden/>
          </w:rPr>
        </w:r>
        <w:r>
          <w:rPr>
            <w:noProof/>
            <w:webHidden/>
          </w:rPr>
          <w:fldChar w:fldCharType="separate"/>
        </w:r>
        <w:r>
          <w:rPr>
            <w:noProof/>
            <w:webHidden/>
          </w:rPr>
          <w:t>168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69" w:history="1">
        <w:r w:rsidRPr="003569E4">
          <w:rPr>
            <w:rStyle w:val="Hyperlink"/>
            <w:noProof/>
          </w:rPr>
          <w:t>PE-14: Controles de Temperatura e Umidade (P1)</w:t>
        </w:r>
        <w:r>
          <w:rPr>
            <w:noProof/>
            <w:webHidden/>
          </w:rPr>
          <w:tab/>
        </w:r>
        <w:r>
          <w:rPr>
            <w:noProof/>
            <w:webHidden/>
          </w:rPr>
          <w:fldChar w:fldCharType="begin"/>
        </w:r>
        <w:r>
          <w:rPr>
            <w:noProof/>
            <w:webHidden/>
          </w:rPr>
          <w:instrText xml:space="preserve"> PAGEREF _Toc17904469 \h </w:instrText>
        </w:r>
        <w:r>
          <w:rPr>
            <w:noProof/>
            <w:webHidden/>
          </w:rPr>
        </w:r>
        <w:r>
          <w:rPr>
            <w:noProof/>
            <w:webHidden/>
          </w:rPr>
          <w:fldChar w:fldCharType="separate"/>
        </w:r>
        <w:r>
          <w:rPr>
            <w:noProof/>
            <w:webHidden/>
          </w:rPr>
          <w:t>169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0" w:history="1">
        <w:r w:rsidRPr="003569E4">
          <w:rPr>
            <w:rStyle w:val="Hyperlink"/>
            <w:noProof/>
          </w:rPr>
          <w:t>PE-15: Proteção de Danos a Água (P1)</w:t>
        </w:r>
        <w:r>
          <w:rPr>
            <w:noProof/>
            <w:webHidden/>
          </w:rPr>
          <w:tab/>
        </w:r>
        <w:r>
          <w:rPr>
            <w:noProof/>
            <w:webHidden/>
          </w:rPr>
          <w:fldChar w:fldCharType="begin"/>
        </w:r>
        <w:r>
          <w:rPr>
            <w:noProof/>
            <w:webHidden/>
          </w:rPr>
          <w:instrText xml:space="preserve"> PAGEREF _Toc17904470 \h </w:instrText>
        </w:r>
        <w:r>
          <w:rPr>
            <w:noProof/>
            <w:webHidden/>
          </w:rPr>
        </w:r>
        <w:r>
          <w:rPr>
            <w:noProof/>
            <w:webHidden/>
          </w:rPr>
          <w:fldChar w:fldCharType="separate"/>
        </w:r>
        <w:r>
          <w:rPr>
            <w:noProof/>
            <w:webHidden/>
          </w:rPr>
          <w:t>170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1" w:history="1">
        <w:r w:rsidRPr="003569E4">
          <w:rPr>
            <w:rStyle w:val="Hyperlink"/>
            <w:noProof/>
          </w:rPr>
          <w:t>PE-16: Entrega e Remoção (P2)</w:t>
        </w:r>
        <w:r>
          <w:rPr>
            <w:noProof/>
            <w:webHidden/>
          </w:rPr>
          <w:tab/>
        </w:r>
        <w:r>
          <w:rPr>
            <w:noProof/>
            <w:webHidden/>
          </w:rPr>
          <w:fldChar w:fldCharType="begin"/>
        </w:r>
        <w:r>
          <w:rPr>
            <w:noProof/>
            <w:webHidden/>
          </w:rPr>
          <w:instrText xml:space="preserve"> PAGEREF _Toc17904471 \h </w:instrText>
        </w:r>
        <w:r>
          <w:rPr>
            <w:noProof/>
            <w:webHidden/>
          </w:rPr>
        </w:r>
        <w:r>
          <w:rPr>
            <w:noProof/>
            <w:webHidden/>
          </w:rPr>
          <w:fldChar w:fldCharType="separate"/>
        </w:r>
        <w:r>
          <w:rPr>
            <w:noProof/>
            <w:webHidden/>
          </w:rPr>
          <w:t>170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2" w:history="1">
        <w:r w:rsidRPr="003569E4">
          <w:rPr>
            <w:rStyle w:val="Hyperlink"/>
            <w:noProof/>
          </w:rPr>
          <w:t>PE-17: Local de Trabalho Alternativo (P2)</w:t>
        </w:r>
        <w:r>
          <w:rPr>
            <w:noProof/>
            <w:webHidden/>
          </w:rPr>
          <w:tab/>
        </w:r>
        <w:r>
          <w:rPr>
            <w:noProof/>
            <w:webHidden/>
          </w:rPr>
          <w:fldChar w:fldCharType="begin"/>
        </w:r>
        <w:r>
          <w:rPr>
            <w:noProof/>
            <w:webHidden/>
          </w:rPr>
          <w:instrText xml:space="preserve"> PAGEREF _Toc17904472 \h </w:instrText>
        </w:r>
        <w:r>
          <w:rPr>
            <w:noProof/>
            <w:webHidden/>
          </w:rPr>
        </w:r>
        <w:r>
          <w:rPr>
            <w:noProof/>
            <w:webHidden/>
          </w:rPr>
          <w:fldChar w:fldCharType="separate"/>
        </w:r>
        <w:r>
          <w:rPr>
            <w:noProof/>
            <w:webHidden/>
          </w:rPr>
          <w:t>171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3" w:history="1">
        <w:r w:rsidRPr="003569E4">
          <w:rPr>
            <w:rStyle w:val="Hyperlink"/>
            <w:noProof/>
          </w:rPr>
          <w:t>PE-18: Localização dos Componentes do Sistema de Informação (P3)</w:t>
        </w:r>
        <w:r>
          <w:rPr>
            <w:noProof/>
            <w:webHidden/>
          </w:rPr>
          <w:tab/>
        </w:r>
        <w:r>
          <w:rPr>
            <w:noProof/>
            <w:webHidden/>
          </w:rPr>
          <w:fldChar w:fldCharType="begin"/>
        </w:r>
        <w:r>
          <w:rPr>
            <w:noProof/>
            <w:webHidden/>
          </w:rPr>
          <w:instrText xml:space="preserve"> PAGEREF _Toc17904473 \h </w:instrText>
        </w:r>
        <w:r>
          <w:rPr>
            <w:noProof/>
            <w:webHidden/>
          </w:rPr>
        </w:r>
        <w:r>
          <w:rPr>
            <w:noProof/>
            <w:webHidden/>
          </w:rPr>
          <w:fldChar w:fldCharType="separate"/>
        </w:r>
        <w:r>
          <w:rPr>
            <w:noProof/>
            <w:webHidden/>
          </w:rPr>
          <w:t>171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4" w:history="1">
        <w:r w:rsidRPr="003569E4">
          <w:rPr>
            <w:rStyle w:val="Hyperlink"/>
            <w:noProof/>
          </w:rPr>
          <w:t>PE-19: Vazamento de Informação (P0)</w:t>
        </w:r>
        <w:r>
          <w:rPr>
            <w:noProof/>
            <w:webHidden/>
          </w:rPr>
          <w:tab/>
        </w:r>
        <w:r>
          <w:rPr>
            <w:noProof/>
            <w:webHidden/>
          </w:rPr>
          <w:fldChar w:fldCharType="begin"/>
        </w:r>
        <w:r>
          <w:rPr>
            <w:noProof/>
            <w:webHidden/>
          </w:rPr>
          <w:instrText xml:space="preserve"> PAGEREF _Toc17904474 \h </w:instrText>
        </w:r>
        <w:r>
          <w:rPr>
            <w:noProof/>
            <w:webHidden/>
          </w:rPr>
        </w:r>
        <w:r>
          <w:rPr>
            <w:noProof/>
            <w:webHidden/>
          </w:rPr>
          <w:fldChar w:fldCharType="separate"/>
        </w:r>
        <w:r>
          <w:rPr>
            <w:noProof/>
            <w:webHidden/>
          </w:rPr>
          <w:t>172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5" w:history="1">
        <w:r w:rsidRPr="003569E4">
          <w:rPr>
            <w:rStyle w:val="Hyperlink"/>
            <w:noProof/>
          </w:rPr>
          <w:t>PE-20: Monitoramento e Acompanhamento de Ativos (P0)</w:t>
        </w:r>
        <w:r>
          <w:rPr>
            <w:noProof/>
            <w:webHidden/>
          </w:rPr>
          <w:tab/>
        </w:r>
        <w:r>
          <w:rPr>
            <w:noProof/>
            <w:webHidden/>
          </w:rPr>
          <w:fldChar w:fldCharType="begin"/>
        </w:r>
        <w:r>
          <w:rPr>
            <w:noProof/>
            <w:webHidden/>
          </w:rPr>
          <w:instrText xml:space="preserve"> PAGEREF _Toc17904475 \h </w:instrText>
        </w:r>
        <w:r>
          <w:rPr>
            <w:noProof/>
            <w:webHidden/>
          </w:rPr>
        </w:r>
        <w:r>
          <w:rPr>
            <w:noProof/>
            <w:webHidden/>
          </w:rPr>
          <w:fldChar w:fldCharType="separate"/>
        </w:r>
        <w:r>
          <w:rPr>
            <w:noProof/>
            <w:webHidden/>
          </w:rPr>
          <w:t>172</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76" w:history="1">
        <w:r w:rsidRPr="003569E4">
          <w:rPr>
            <w:rStyle w:val="Hyperlink"/>
            <w:noProof/>
          </w:rPr>
          <w:t>PL - Planejamento</w:t>
        </w:r>
        <w:r>
          <w:rPr>
            <w:noProof/>
            <w:webHidden/>
          </w:rPr>
          <w:tab/>
        </w:r>
        <w:r>
          <w:rPr>
            <w:noProof/>
            <w:webHidden/>
          </w:rPr>
          <w:fldChar w:fldCharType="begin"/>
        </w:r>
        <w:r>
          <w:rPr>
            <w:noProof/>
            <w:webHidden/>
          </w:rPr>
          <w:instrText xml:space="preserve"> PAGEREF _Toc17904476 \h </w:instrText>
        </w:r>
        <w:r>
          <w:rPr>
            <w:noProof/>
            <w:webHidden/>
          </w:rPr>
        </w:r>
        <w:r>
          <w:rPr>
            <w:noProof/>
            <w:webHidden/>
          </w:rPr>
          <w:fldChar w:fldCharType="separate"/>
        </w:r>
        <w:r>
          <w:rPr>
            <w:noProof/>
            <w:webHidden/>
          </w:rPr>
          <w:t>174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7" w:history="1">
        <w:r w:rsidRPr="003569E4">
          <w:rPr>
            <w:rStyle w:val="Hyperlink"/>
            <w:noProof/>
          </w:rPr>
          <w:t>PL-1: Política e Procedimentos do Planejamento de Segurança (P1)</w:t>
        </w:r>
        <w:r>
          <w:rPr>
            <w:noProof/>
            <w:webHidden/>
          </w:rPr>
          <w:tab/>
        </w:r>
        <w:r>
          <w:rPr>
            <w:noProof/>
            <w:webHidden/>
          </w:rPr>
          <w:fldChar w:fldCharType="begin"/>
        </w:r>
        <w:r>
          <w:rPr>
            <w:noProof/>
            <w:webHidden/>
          </w:rPr>
          <w:instrText xml:space="preserve"> PAGEREF _Toc17904477 \h </w:instrText>
        </w:r>
        <w:r>
          <w:rPr>
            <w:noProof/>
            <w:webHidden/>
          </w:rPr>
        </w:r>
        <w:r>
          <w:rPr>
            <w:noProof/>
            <w:webHidden/>
          </w:rPr>
          <w:fldChar w:fldCharType="separate"/>
        </w:r>
        <w:r>
          <w:rPr>
            <w:noProof/>
            <w:webHidden/>
          </w:rPr>
          <w:t>174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8" w:history="1">
        <w:r w:rsidRPr="003569E4">
          <w:rPr>
            <w:rStyle w:val="Hyperlink"/>
            <w:noProof/>
          </w:rPr>
          <w:t>PL-2: Plano de Segurança do Sistema (P1)</w:t>
        </w:r>
        <w:r>
          <w:rPr>
            <w:noProof/>
            <w:webHidden/>
          </w:rPr>
          <w:tab/>
        </w:r>
        <w:r>
          <w:rPr>
            <w:noProof/>
            <w:webHidden/>
          </w:rPr>
          <w:fldChar w:fldCharType="begin"/>
        </w:r>
        <w:r>
          <w:rPr>
            <w:noProof/>
            <w:webHidden/>
          </w:rPr>
          <w:instrText xml:space="preserve"> PAGEREF _Toc17904478 \h </w:instrText>
        </w:r>
        <w:r>
          <w:rPr>
            <w:noProof/>
            <w:webHidden/>
          </w:rPr>
        </w:r>
        <w:r>
          <w:rPr>
            <w:noProof/>
            <w:webHidden/>
          </w:rPr>
          <w:fldChar w:fldCharType="separate"/>
        </w:r>
        <w:r>
          <w:rPr>
            <w:noProof/>
            <w:webHidden/>
          </w:rPr>
          <w:t>175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79" w:history="1">
        <w:r w:rsidRPr="003569E4">
          <w:rPr>
            <w:rStyle w:val="Hyperlink"/>
            <w:noProof/>
          </w:rPr>
          <w:t>PL-3: Atualização do Plano de Segurança do Sistema (P0)</w:t>
        </w:r>
        <w:r>
          <w:rPr>
            <w:noProof/>
            <w:webHidden/>
          </w:rPr>
          <w:tab/>
        </w:r>
        <w:r>
          <w:rPr>
            <w:noProof/>
            <w:webHidden/>
          </w:rPr>
          <w:fldChar w:fldCharType="begin"/>
        </w:r>
        <w:r>
          <w:rPr>
            <w:noProof/>
            <w:webHidden/>
          </w:rPr>
          <w:instrText xml:space="preserve"> PAGEREF _Toc17904479 \h </w:instrText>
        </w:r>
        <w:r>
          <w:rPr>
            <w:noProof/>
            <w:webHidden/>
          </w:rPr>
        </w:r>
        <w:r>
          <w:rPr>
            <w:noProof/>
            <w:webHidden/>
          </w:rPr>
          <w:fldChar w:fldCharType="separate"/>
        </w:r>
        <w:r>
          <w:rPr>
            <w:noProof/>
            <w:webHidden/>
          </w:rPr>
          <w:t>176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0" w:history="1">
        <w:r w:rsidRPr="003569E4">
          <w:rPr>
            <w:rStyle w:val="Hyperlink"/>
            <w:noProof/>
          </w:rPr>
          <w:t>PL-4: Regras de Comportamento (P2)</w:t>
        </w:r>
        <w:r>
          <w:rPr>
            <w:noProof/>
            <w:webHidden/>
          </w:rPr>
          <w:tab/>
        </w:r>
        <w:r>
          <w:rPr>
            <w:noProof/>
            <w:webHidden/>
          </w:rPr>
          <w:fldChar w:fldCharType="begin"/>
        </w:r>
        <w:r>
          <w:rPr>
            <w:noProof/>
            <w:webHidden/>
          </w:rPr>
          <w:instrText xml:space="preserve"> PAGEREF _Toc17904480 \h </w:instrText>
        </w:r>
        <w:r>
          <w:rPr>
            <w:noProof/>
            <w:webHidden/>
          </w:rPr>
        </w:r>
        <w:r>
          <w:rPr>
            <w:noProof/>
            <w:webHidden/>
          </w:rPr>
          <w:fldChar w:fldCharType="separate"/>
        </w:r>
        <w:r>
          <w:rPr>
            <w:noProof/>
            <w:webHidden/>
          </w:rPr>
          <w:t>177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1" w:history="1">
        <w:r w:rsidRPr="003569E4">
          <w:rPr>
            <w:rStyle w:val="Hyperlink"/>
            <w:noProof/>
          </w:rPr>
          <w:t>PL-5: Avaliação de Impacto de Privacidade (P0)</w:t>
        </w:r>
        <w:r>
          <w:rPr>
            <w:noProof/>
            <w:webHidden/>
          </w:rPr>
          <w:tab/>
        </w:r>
        <w:r>
          <w:rPr>
            <w:noProof/>
            <w:webHidden/>
          </w:rPr>
          <w:fldChar w:fldCharType="begin"/>
        </w:r>
        <w:r>
          <w:rPr>
            <w:noProof/>
            <w:webHidden/>
          </w:rPr>
          <w:instrText xml:space="preserve"> PAGEREF _Toc17904481 \h </w:instrText>
        </w:r>
        <w:r>
          <w:rPr>
            <w:noProof/>
            <w:webHidden/>
          </w:rPr>
        </w:r>
        <w:r>
          <w:rPr>
            <w:noProof/>
            <w:webHidden/>
          </w:rPr>
          <w:fldChar w:fldCharType="separate"/>
        </w:r>
        <w:r>
          <w:rPr>
            <w:noProof/>
            <w:webHidden/>
          </w:rPr>
          <w:t>178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2" w:history="1">
        <w:r w:rsidRPr="003569E4">
          <w:rPr>
            <w:rStyle w:val="Hyperlink"/>
            <w:noProof/>
          </w:rPr>
          <w:t>PL-6: Planejamento de Atividades Relacionadas com a Segurança (P0)</w:t>
        </w:r>
        <w:r>
          <w:rPr>
            <w:noProof/>
            <w:webHidden/>
          </w:rPr>
          <w:tab/>
        </w:r>
        <w:r>
          <w:rPr>
            <w:noProof/>
            <w:webHidden/>
          </w:rPr>
          <w:fldChar w:fldCharType="begin"/>
        </w:r>
        <w:r>
          <w:rPr>
            <w:noProof/>
            <w:webHidden/>
          </w:rPr>
          <w:instrText xml:space="preserve"> PAGEREF _Toc17904482 \h </w:instrText>
        </w:r>
        <w:r>
          <w:rPr>
            <w:noProof/>
            <w:webHidden/>
          </w:rPr>
        </w:r>
        <w:r>
          <w:rPr>
            <w:noProof/>
            <w:webHidden/>
          </w:rPr>
          <w:fldChar w:fldCharType="separate"/>
        </w:r>
        <w:r>
          <w:rPr>
            <w:noProof/>
            <w:webHidden/>
          </w:rPr>
          <w:t>178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3" w:history="1">
        <w:r w:rsidRPr="003569E4">
          <w:rPr>
            <w:rStyle w:val="Hyperlink"/>
            <w:noProof/>
          </w:rPr>
          <w:t>PL-7: Conceito de Segurança das Operações (P0)</w:t>
        </w:r>
        <w:r>
          <w:rPr>
            <w:noProof/>
            <w:webHidden/>
          </w:rPr>
          <w:tab/>
        </w:r>
        <w:r>
          <w:rPr>
            <w:noProof/>
            <w:webHidden/>
          </w:rPr>
          <w:fldChar w:fldCharType="begin"/>
        </w:r>
        <w:r>
          <w:rPr>
            <w:noProof/>
            <w:webHidden/>
          </w:rPr>
          <w:instrText xml:space="preserve"> PAGEREF _Toc17904483 \h </w:instrText>
        </w:r>
        <w:r>
          <w:rPr>
            <w:noProof/>
            <w:webHidden/>
          </w:rPr>
        </w:r>
        <w:r>
          <w:rPr>
            <w:noProof/>
            <w:webHidden/>
          </w:rPr>
          <w:fldChar w:fldCharType="separate"/>
        </w:r>
        <w:r>
          <w:rPr>
            <w:noProof/>
            <w:webHidden/>
          </w:rPr>
          <w:t>178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4" w:history="1">
        <w:r w:rsidRPr="003569E4">
          <w:rPr>
            <w:rStyle w:val="Hyperlink"/>
            <w:noProof/>
          </w:rPr>
          <w:t>PL-8: Arquitetura de Segurança da Informação (P1)</w:t>
        </w:r>
        <w:r>
          <w:rPr>
            <w:noProof/>
            <w:webHidden/>
          </w:rPr>
          <w:tab/>
        </w:r>
        <w:r>
          <w:rPr>
            <w:noProof/>
            <w:webHidden/>
          </w:rPr>
          <w:fldChar w:fldCharType="begin"/>
        </w:r>
        <w:r>
          <w:rPr>
            <w:noProof/>
            <w:webHidden/>
          </w:rPr>
          <w:instrText xml:space="preserve"> PAGEREF _Toc17904484 \h </w:instrText>
        </w:r>
        <w:r>
          <w:rPr>
            <w:noProof/>
            <w:webHidden/>
          </w:rPr>
        </w:r>
        <w:r>
          <w:rPr>
            <w:noProof/>
            <w:webHidden/>
          </w:rPr>
          <w:fldChar w:fldCharType="separate"/>
        </w:r>
        <w:r>
          <w:rPr>
            <w:noProof/>
            <w:webHidden/>
          </w:rPr>
          <w:t>178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5" w:history="1">
        <w:r w:rsidRPr="003569E4">
          <w:rPr>
            <w:rStyle w:val="Hyperlink"/>
            <w:noProof/>
          </w:rPr>
          <w:t>PL-9: Gestão Central (P0)</w:t>
        </w:r>
        <w:r>
          <w:rPr>
            <w:noProof/>
            <w:webHidden/>
          </w:rPr>
          <w:tab/>
        </w:r>
        <w:r>
          <w:rPr>
            <w:noProof/>
            <w:webHidden/>
          </w:rPr>
          <w:fldChar w:fldCharType="begin"/>
        </w:r>
        <w:r>
          <w:rPr>
            <w:noProof/>
            <w:webHidden/>
          </w:rPr>
          <w:instrText xml:space="preserve"> PAGEREF _Toc17904485 \h </w:instrText>
        </w:r>
        <w:r>
          <w:rPr>
            <w:noProof/>
            <w:webHidden/>
          </w:rPr>
        </w:r>
        <w:r>
          <w:rPr>
            <w:noProof/>
            <w:webHidden/>
          </w:rPr>
          <w:fldChar w:fldCharType="separate"/>
        </w:r>
        <w:r>
          <w:rPr>
            <w:noProof/>
            <w:webHidden/>
          </w:rPr>
          <w:t>180</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486" w:history="1">
        <w:r w:rsidRPr="003569E4">
          <w:rPr>
            <w:rStyle w:val="Hyperlink"/>
            <w:noProof/>
          </w:rPr>
          <w:t>PM - Gestão de Programas</w:t>
        </w:r>
        <w:r>
          <w:rPr>
            <w:noProof/>
            <w:webHidden/>
          </w:rPr>
          <w:tab/>
        </w:r>
        <w:r>
          <w:rPr>
            <w:noProof/>
            <w:webHidden/>
          </w:rPr>
          <w:fldChar w:fldCharType="begin"/>
        </w:r>
        <w:r>
          <w:rPr>
            <w:noProof/>
            <w:webHidden/>
          </w:rPr>
          <w:instrText xml:space="preserve"> PAGEREF _Toc17904486 \h </w:instrText>
        </w:r>
        <w:r>
          <w:rPr>
            <w:noProof/>
            <w:webHidden/>
          </w:rPr>
        </w:r>
        <w:r>
          <w:rPr>
            <w:noProof/>
            <w:webHidden/>
          </w:rPr>
          <w:fldChar w:fldCharType="separate"/>
        </w:r>
        <w:r>
          <w:rPr>
            <w:noProof/>
            <w:webHidden/>
          </w:rPr>
          <w:t>182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7" w:history="1">
        <w:r w:rsidRPr="003569E4">
          <w:rPr>
            <w:rStyle w:val="Hyperlink"/>
            <w:noProof/>
          </w:rPr>
          <w:t>PM-1: Plano do Programa de Segurança da Informação (P0)</w:t>
        </w:r>
        <w:r>
          <w:rPr>
            <w:noProof/>
            <w:webHidden/>
          </w:rPr>
          <w:tab/>
        </w:r>
        <w:r>
          <w:rPr>
            <w:noProof/>
            <w:webHidden/>
          </w:rPr>
          <w:fldChar w:fldCharType="begin"/>
        </w:r>
        <w:r>
          <w:rPr>
            <w:noProof/>
            <w:webHidden/>
          </w:rPr>
          <w:instrText xml:space="preserve"> PAGEREF _Toc17904487 \h </w:instrText>
        </w:r>
        <w:r>
          <w:rPr>
            <w:noProof/>
            <w:webHidden/>
          </w:rPr>
        </w:r>
        <w:r>
          <w:rPr>
            <w:noProof/>
            <w:webHidden/>
          </w:rPr>
          <w:fldChar w:fldCharType="separate"/>
        </w:r>
        <w:r>
          <w:rPr>
            <w:noProof/>
            <w:webHidden/>
          </w:rPr>
          <w:t>182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8" w:history="1">
        <w:r w:rsidRPr="003569E4">
          <w:rPr>
            <w:rStyle w:val="Hyperlink"/>
            <w:noProof/>
          </w:rPr>
          <w:t>PM-2: Diretor de Segurança de Informação Sênior (P0)</w:t>
        </w:r>
        <w:r>
          <w:rPr>
            <w:noProof/>
            <w:webHidden/>
          </w:rPr>
          <w:tab/>
        </w:r>
        <w:r>
          <w:rPr>
            <w:noProof/>
            <w:webHidden/>
          </w:rPr>
          <w:fldChar w:fldCharType="begin"/>
        </w:r>
        <w:r>
          <w:rPr>
            <w:noProof/>
            <w:webHidden/>
          </w:rPr>
          <w:instrText xml:space="preserve"> PAGEREF _Toc17904488 \h </w:instrText>
        </w:r>
        <w:r>
          <w:rPr>
            <w:noProof/>
            <w:webHidden/>
          </w:rPr>
        </w:r>
        <w:r>
          <w:rPr>
            <w:noProof/>
            <w:webHidden/>
          </w:rPr>
          <w:fldChar w:fldCharType="separate"/>
        </w:r>
        <w:r>
          <w:rPr>
            <w:noProof/>
            <w:webHidden/>
          </w:rPr>
          <w:t>183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89" w:history="1">
        <w:r w:rsidRPr="003569E4">
          <w:rPr>
            <w:rStyle w:val="Hyperlink"/>
            <w:noProof/>
          </w:rPr>
          <w:t>PM-3: Recursos de Segurança da Informação (P0)</w:t>
        </w:r>
        <w:r>
          <w:rPr>
            <w:noProof/>
            <w:webHidden/>
          </w:rPr>
          <w:tab/>
        </w:r>
        <w:r>
          <w:rPr>
            <w:noProof/>
            <w:webHidden/>
          </w:rPr>
          <w:fldChar w:fldCharType="begin"/>
        </w:r>
        <w:r>
          <w:rPr>
            <w:noProof/>
            <w:webHidden/>
          </w:rPr>
          <w:instrText xml:space="preserve"> PAGEREF _Toc17904489 \h </w:instrText>
        </w:r>
        <w:r>
          <w:rPr>
            <w:noProof/>
            <w:webHidden/>
          </w:rPr>
        </w:r>
        <w:r>
          <w:rPr>
            <w:noProof/>
            <w:webHidden/>
          </w:rPr>
          <w:fldChar w:fldCharType="separate"/>
        </w:r>
        <w:r>
          <w:rPr>
            <w:noProof/>
            <w:webHidden/>
          </w:rPr>
          <w:t>183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0" w:history="1">
        <w:r w:rsidRPr="003569E4">
          <w:rPr>
            <w:rStyle w:val="Hyperlink"/>
            <w:noProof/>
          </w:rPr>
          <w:t>PM-4: Plano de Ação e Marcos do Processo (P0)</w:t>
        </w:r>
        <w:r>
          <w:rPr>
            <w:noProof/>
            <w:webHidden/>
          </w:rPr>
          <w:tab/>
        </w:r>
        <w:r>
          <w:rPr>
            <w:noProof/>
            <w:webHidden/>
          </w:rPr>
          <w:fldChar w:fldCharType="begin"/>
        </w:r>
        <w:r>
          <w:rPr>
            <w:noProof/>
            <w:webHidden/>
          </w:rPr>
          <w:instrText xml:space="preserve"> PAGEREF _Toc17904490 \h </w:instrText>
        </w:r>
        <w:r>
          <w:rPr>
            <w:noProof/>
            <w:webHidden/>
          </w:rPr>
        </w:r>
        <w:r>
          <w:rPr>
            <w:noProof/>
            <w:webHidden/>
          </w:rPr>
          <w:fldChar w:fldCharType="separate"/>
        </w:r>
        <w:r>
          <w:rPr>
            <w:noProof/>
            <w:webHidden/>
          </w:rPr>
          <w:t>184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1" w:history="1">
        <w:r w:rsidRPr="003569E4">
          <w:rPr>
            <w:rStyle w:val="Hyperlink"/>
            <w:noProof/>
          </w:rPr>
          <w:t>PM-5: Inventário do Sistema de Informação (P0)</w:t>
        </w:r>
        <w:r>
          <w:rPr>
            <w:noProof/>
            <w:webHidden/>
          </w:rPr>
          <w:tab/>
        </w:r>
        <w:r>
          <w:rPr>
            <w:noProof/>
            <w:webHidden/>
          </w:rPr>
          <w:fldChar w:fldCharType="begin"/>
        </w:r>
        <w:r>
          <w:rPr>
            <w:noProof/>
            <w:webHidden/>
          </w:rPr>
          <w:instrText xml:space="preserve"> PAGEREF _Toc17904491 \h </w:instrText>
        </w:r>
        <w:r>
          <w:rPr>
            <w:noProof/>
            <w:webHidden/>
          </w:rPr>
        </w:r>
        <w:r>
          <w:rPr>
            <w:noProof/>
            <w:webHidden/>
          </w:rPr>
          <w:fldChar w:fldCharType="separate"/>
        </w:r>
        <w:r>
          <w:rPr>
            <w:noProof/>
            <w:webHidden/>
          </w:rPr>
          <w:t>184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2" w:history="1">
        <w:r w:rsidRPr="003569E4">
          <w:rPr>
            <w:rStyle w:val="Hyperlink"/>
            <w:noProof/>
          </w:rPr>
          <w:t>PM-6: Medidas de Desempenho da Segurança da Informação (P0)</w:t>
        </w:r>
        <w:r>
          <w:rPr>
            <w:noProof/>
            <w:webHidden/>
          </w:rPr>
          <w:tab/>
        </w:r>
        <w:r>
          <w:rPr>
            <w:noProof/>
            <w:webHidden/>
          </w:rPr>
          <w:fldChar w:fldCharType="begin"/>
        </w:r>
        <w:r>
          <w:rPr>
            <w:noProof/>
            <w:webHidden/>
          </w:rPr>
          <w:instrText xml:space="preserve"> PAGEREF _Toc17904492 \h </w:instrText>
        </w:r>
        <w:r>
          <w:rPr>
            <w:noProof/>
            <w:webHidden/>
          </w:rPr>
        </w:r>
        <w:r>
          <w:rPr>
            <w:noProof/>
            <w:webHidden/>
          </w:rPr>
          <w:fldChar w:fldCharType="separate"/>
        </w:r>
        <w:r>
          <w:rPr>
            <w:noProof/>
            <w:webHidden/>
          </w:rPr>
          <w:t>185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3" w:history="1">
        <w:r w:rsidRPr="003569E4">
          <w:rPr>
            <w:rStyle w:val="Hyperlink"/>
            <w:noProof/>
          </w:rPr>
          <w:t>PM-7: Arquitetura Empresarial (P0)</w:t>
        </w:r>
        <w:r>
          <w:rPr>
            <w:noProof/>
            <w:webHidden/>
          </w:rPr>
          <w:tab/>
        </w:r>
        <w:r>
          <w:rPr>
            <w:noProof/>
            <w:webHidden/>
          </w:rPr>
          <w:fldChar w:fldCharType="begin"/>
        </w:r>
        <w:r>
          <w:rPr>
            <w:noProof/>
            <w:webHidden/>
          </w:rPr>
          <w:instrText xml:space="preserve"> PAGEREF _Toc17904493 \h </w:instrText>
        </w:r>
        <w:r>
          <w:rPr>
            <w:noProof/>
            <w:webHidden/>
          </w:rPr>
        </w:r>
        <w:r>
          <w:rPr>
            <w:noProof/>
            <w:webHidden/>
          </w:rPr>
          <w:fldChar w:fldCharType="separate"/>
        </w:r>
        <w:r>
          <w:rPr>
            <w:noProof/>
            <w:webHidden/>
          </w:rPr>
          <w:t>185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4" w:history="1">
        <w:r w:rsidRPr="003569E4">
          <w:rPr>
            <w:rStyle w:val="Hyperlink"/>
            <w:noProof/>
          </w:rPr>
          <w:t>PM-8: Plano de Infraestrutura Crítica (P0)</w:t>
        </w:r>
        <w:r>
          <w:rPr>
            <w:noProof/>
            <w:webHidden/>
          </w:rPr>
          <w:tab/>
        </w:r>
        <w:r>
          <w:rPr>
            <w:noProof/>
            <w:webHidden/>
          </w:rPr>
          <w:fldChar w:fldCharType="begin"/>
        </w:r>
        <w:r>
          <w:rPr>
            <w:noProof/>
            <w:webHidden/>
          </w:rPr>
          <w:instrText xml:space="preserve"> PAGEREF _Toc17904494 \h </w:instrText>
        </w:r>
        <w:r>
          <w:rPr>
            <w:noProof/>
            <w:webHidden/>
          </w:rPr>
        </w:r>
        <w:r>
          <w:rPr>
            <w:noProof/>
            <w:webHidden/>
          </w:rPr>
          <w:fldChar w:fldCharType="separate"/>
        </w:r>
        <w:r>
          <w:rPr>
            <w:noProof/>
            <w:webHidden/>
          </w:rPr>
          <w:t>186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5" w:history="1">
        <w:r w:rsidRPr="003569E4">
          <w:rPr>
            <w:rStyle w:val="Hyperlink"/>
            <w:noProof/>
          </w:rPr>
          <w:t>PM-9: Estratégia de Gestão de Riscos (P0)</w:t>
        </w:r>
        <w:r>
          <w:rPr>
            <w:noProof/>
            <w:webHidden/>
          </w:rPr>
          <w:tab/>
        </w:r>
        <w:r>
          <w:rPr>
            <w:noProof/>
            <w:webHidden/>
          </w:rPr>
          <w:fldChar w:fldCharType="begin"/>
        </w:r>
        <w:r>
          <w:rPr>
            <w:noProof/>
            <w:webHidden/>
          </w:rPr>
          <w:instrText xml:space="preserve"> PAGEREF _Toc17904495 \h </w:instrText>
        </w:r>
        <w:r>
          <w:rPr>
            <w:noProof/>
            <w:webHidden/>
          </w:rPr>
        </w:r>
        <w:r>
          <w:rPr>
            <w:noProof/>
            <w:webHidden/>
          </w:rPr>
          <w:fldChar w:fldCharType="separate"/>
        </w:r>
        <w:r>
          <w:rPr>
            <w:noProof/>
            <w:webHidden/>
          </w:rPr>
          <w:t>186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6" w:history="1">
        <w:r w:rsidRPr="003569E4">
          <w:rPr>
            <w:rStyle w:val="Hyperlink"/>
            <w:noProof/>
          </w:rPr>
          <w:t>PM-10: Processo de Autorização de Segurança (P0)</w:t>
        </w:r>
        <w:r>
          <w:rPr>
            <w:noProof/>
            <w:webHidden/>
          </w:rPr>
          <w:tab/>
        </w:r>
        <w:r>
          <w:rPr>
            <w:noProof/>
            <w:webHidden/>
          </w:rPr>
          <w:fldChar w:fldCharType="begin"/>
        </w:r>
        <w:r>
          <w:rPr>
            <w:noProof/>
            <w:webHidden/>
          </w:rPr>
          <w:instrText xml:space="preserve"> PAGEREF _Toc17904496 \h </w:instrText>
        </w:r>
        <w:r>
          <w:rPr>
            <w:noProof/>
            <w:webHidden/>
          </w:rPr>
        </w:r>
        <w:r>
          <w:rPr>
            <w:noProof/>
            <w:webHidden/>
          </w:rPr>
          <w:fldChar w:fldCharType="separate"/>
        </w:r>
        <w:r>
          <w:rPr>
            <w:noProof/>
            <w:webHidden/>
          </w:rPr>
          <w:t>187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7" w:history="1">
        <w:r w:rsidRPr="003569E4">
          <w:rPr>
            <w:rStyle w:val="Hyperlink"/>
            <w:noProof/>
          </w:rPr>
          <w:t>PM-11: Definição do Processo da Missão/Negócio (P0)</w:t>
        </w:r>
        <w:r>
          <w:rPr>
            <w:noProof/>
            <w:webHidden/>
          </w:rPr>
          <w:tab/>
        </w:r>
        <w:r>
          <w:rPr>
            <w:noProof/>
            <w:webHidden/>
          </w:rPr>
          <w:fldChar w:fldCharType="begin"/>
        </w:r>
        <w:r>
          <w:rPr>
            <w:noProof/>
            <w:webHidden/>
          </w:rPr>
          <w:instrText xml:space="preserve"> PAGEREF _Toc17904497 \h </w:instrText>
        </w:r>
        <w:r>
          <w:rPr>
            <w:noProof/>
            <w:webHidden/>
          </w:rPr>
        </w:r>
        <w:r>
          <w:rPr>
            <w:noProof/>
            <w:webHidden/>
          </w:rPr>
          <w:fldChar w:fldCharType="separate"/>
        </w:r>
        <w:r>
          <w:rPr>
            <w:noProof/>
            <w:webHidden/>
          </w:rPr>
          <w:t>188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8" w:history="1">
        <w:r w:rsidRPr="003569E4">
          <w:rPr>
            <w:rStyle w:val="Hyperlink"/>
            <w:noProof/>
          </w:rPr>
          <w:t>PM-12: Programa de Ameaças Internas (Insiders) (P0)</w:t>
        </w:r>
        <w:r>
          <w:rPr>
            <w:noProof/>
            <w:webHidden/>
          </w:rPr>
          <w:tab/>
        </w:r>
        <w:r>
          <w:rPr>
            <w:noProof/>
            <w:webHidden/>
          </w:rPr>
          <w:fldChar w:fldCharType="begin"/>
        </w:r>
        <w:r>
          <w:rPr>
            <w:noProof/>
            <w:webHidden/>
          </w:rPr>
          <w:instrText xml:space="preserve"> PAGEREF _Toc17904498 \h </w:instrText>
        </w:r>
        <w:r>
          <w:rPr>
            <w:noProof/>
            <w:webHidden/>
          </w:rPr>
        </w:r>
        <w:r>
          <w:rPr>
            <w:noProof/>
            <w:webHidden/>
          </w:rPr>
          <w:fldChar w:fldCharType="separate"/>
        </w:r>
        <w:r>
          <w:rPr>
            <w:noProof/>
            <w:webHidden/>
          </w:rPr>
          <w:t>188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499" w:history="1">
        <w:r w:rsidRPr="003569E4">
          <w:rPr>
            <w:rStyle w:val="Hyperlink"/>
            <w:noProof/>
          </w:rPr>
          <w:t>PM-13: Força de Trabalho de Segurança da Informação (P0)</w:t>
        </w:r>
        <w:r>
          <w:rPr>
            <w:noProof/>
            <w:webHidden/>
          </w:rPr>
          <w:tab/>
        </w:r>
        <w:r>
          <w:rPr>
            <w:noProof/>
            <w:webHidden/>
          </w:rPr>
          <w:fldChar w:fldCharType="begin"/>
        </w:r>
        <w:r>
          <w:rPr>
            <w:noProof/>
            <w:webHidden/>
          </w:rPr>
          <w:instrText xml:space="preserve"> PAGEREF _Toc17904499 \h </w:instrText>
        </w:r>
        <w:r>
          <w:rPr>
            <w:noProof/>
            <w:webHidden/>
          </w:rPr>
        </w:r>
        <w:r>
          <w:rPr>
            <w:noProof/>
            <w:webHidden/>
          </w:rPr>
          <w:fldChar w:fldCharType="separate"/>
        </w:r>
        <w:r>
          <w:rPr>
            <w:noProof/>
            <w:webHidden/>
          </w:rPr>
          <w:t>189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0" w:history="1">
        <w:r w:rsidRPr="003569E4">
          <w:rPr>
            <w:rStyle w:val="Hyperlink"/>
            <w:noProof/>
          </w:rPr>
          <w:t>PM-14: Teste, Treinamento e Monitoramento (P0)</w:t>
        </w:r>
        <w:r>
          <w:rPr>
            <w:noProof/>
            <w:webHidden/>
          </w:rPr>
          <w:tab/>
        </w:r>
        <w:r>
          <w:rPr>
            <w:noProof/>
            <w:webHidden/>
          </w:rPr>
          <w:fldChar w:fldCharType="begin"/>
        </w:r>
        <w:r>
          <w:rPr>
            <w:noProof/>
            <w:webHidden/>
          </w:rPr>
          <w:instrText xml:space="preserve"> PAGEREF _Toc17904500 \h </w:instrText>
        </w:r>
        <w:r>
          <w:rPr>
            <w:noProof/>
            <w:webHidden/>
          </w:rPr>
        </w:r>
        <w:r>
          <w:rPr>
            <w:noProof/>
            <w:webHidden/>
          </w:rPr>
          <w:fldChar w:fldCharType="separate"/>
        </w:r>
        <w:r>
          <w:rPr>
            <w:noProof/>
            <w:webHidden/>
          </w:rPr>
          <w:t>190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1" w:history="1">
        <w:r w:rsidRPr="003569E4">
          <w:rPr>
            <w:rStyle w:val="Hyperlink"/>
            <w:noProof/>
          </w:rPr>
          <w:t>PM-15: Contatos com Grupos de Segurança e Associações (P0)</w:t>
        </w:r>
        <w:r>
          <w:rPr>
            <w:noProof/>
            <w:webHidden/>
          </w:rPr>
          <w:tab/>
        </w:r>
        <w:r>
          <w:rPr>
            <w:noProof/>
            <w:webHidden/>
          </w:rPr>
          <w:fldChar w:fldCharType="begin"/>
        </w:r>
        <w:r>
          <w:rPr>
            <w:noProof/>
            <w:webHidden/>
          </w:rPr>
          <w:instrText xml:space="preserve"> PAGEREF _Toc17904501 \h </w:instrText>
        </w:r>
        <w:r>
          <w:rPr>
            <w:noProof/>
            <w:webHidden/>
          </w:rPr>
        </w:r>
        <w:r>
          <w:rPr>
            <w:noProof/>
            <w:webHidden/>
          </w:rPr>
          <w:fldChar w:fldCharType="separate"/>
        </w:r>
        <w:r>
          <w:rPr>
            <w:noProof/>
            <w:webHidden/>
          </w:rPr>
          <w:t>191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2" w:history="1">
        <w:r w:rsidRPr="003569E4">
          <w:rPr>
            <w:rStyle w:val="Hyperlink"/>
            <w:noProof/>
          </w:rPr>
          <w:t>PM-16: Programa de Conscientização sobre Ameaças (P0)</w:t>
        </w:r>
        <w:r>
          <w:rPr>
            <w:noProof/>
            <w:webHidden/>
          </w:rPr>
          <w:tab/>
        </w:r>
        <w:r>
          <w:rPr>
            <w:noProof/>
            <w:webHidden/>
          </w:rPr>
          <w:fldChar w:fldCharType="begin"/>
        </w:r>
        <w:r>
          <w:rPr>
            <w:noProof/>
            <w:webHidden/>
          </w:rPr>
          <w:instrText xml:space="preserve"> PAGEREF _Toc17904502 \h </w:instrText>
        </w:r>
        <w:r>
          <w:rPr>
            <w:noProof/>
            <w:webHidden/>
          </w:rPr>
        </w:r>
        <w:r>
          <w:rPr>
            <w:noProof/>
            <w:webHidden/>
          </w:rPr>
          <w:fldChar w:fldCharType="separate"/>
        </w:r>
        <w:r>
          <w:rPr>
            <w:noProof/>
            <w:webHidden/>
          </w:rPr>
          <w:t>191</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503" w:history="1">
        <w:r w:rsidRPr="003569E4">
          <w:rPr>
            <w:rStyle w:val="Hyperlink"/>
            <w:noProof/>
          </w:rPr>
          <w:t>RA - Avaliação de Riscos</w:t>
        </w:r>
        <w:r>
          <w:rPr>
            <w:noProof/>
            <w:webHidden/>
          </w:rPr>
          <w:tab/>
        </w:r>
        <w:r>
          <w:rPr>
            <w:noProof/>
            <w:webHidden/>
          </w:rPr>
          <w:fldChar w:fldCharType="begin"/>
        </w:r>
        <w:r>
          <w:rPr>
            <w:noProof/>
            <w:webHidden/>
          </w:rPr>
          <w:instrText xml:space="preserve"> PAGEREF _Toc17904503 \h </w:instrText>
        </w:r>
        <w:r>
          <w:rPr>
            <w:noProof/>
            <w:webHidden/>
          </w:rPr>
        </w:r>
        <w:r>
          <w:rPr>
            <w:noProof/>
            <w:webHidden/>
          </w:rPr>
          <w:fldChar w:fldCharType="separate"/>
        </w:r>
        <w:r>
          <w:rPr>
            <w:noProof/>
            <w:webHidden/>
          </w:rPr>
          <w:t>192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4" w:history="1">
        <w:r w:rsidRPr="003569E4">
          <w:rPr>
            <w:rStyle w:val="Hyperlink"/>
            <w:noProof/>
          </w:rPr>
          <w:t>RA-1: Política e Procedimentos de Avaliação de Riscos (P1)</w:t>
        </w:r>
        <w:r>
          <w:rPr>
            <w:noProof/>
            <w:webHidden/>
          </w:rPr>
          <w:tab/>
        </w:r>
        <w:r>
          <w:rPr>
            <w:noProof/>
            <w:webHidden/>
          </w:rPr>
          <w:fldChar w:fldCharType="begin"/>
        </w:r>
        <w:r>
          <w:rPr>
            <w:noProof/>
            <w:webHidden/>
          </w:rPr>
          <w:instrText xml:space="preserve"> PAGEREF _Toc17904504 \h </w:instrText>
        </w:r>
        <w:r>
          <w:rPr>
            <w:noProof/>
            <w:webHidden/>
          </w:rPr>
        </w:r>
        <w:r>
          <w:rPr>
            <w:noProof/>
            <w:webHidden/>
          </w:rPr>
          <w:fldChar w:fldCharType="separate"/>
        </w:r>
        <w:r>
          <w:rPr>
            <w:noProof/>
            <w:webHidden/>
          </w:rPr>
          <w:t>192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5" w:history="1">
        <w:r w:rsidRPr="003569E4">
          <w:rPr>
            <w:rStyle w:val="Hyperlink"/>
            <w:noProof/>
          </w:rPr>
          <w:t>RA-2: Categorização de Segurança (P1)</w:t>
        </w:r>
        <w:r>
          <w:rPr>
            <w:noProof/>
            <w:webHidden/>
          </w:rPr>
          <w:tab/>
        </w:r>
        <w:r>
          <w:rPr>
            <w:noProof/>
            <w:webHidden/>
          </w:rPr>
          <w:fldChar w:fldCharType="begin"/>
        </w:r>
        <w:r>
          <w:rPr>
            <w:noProof/>
            <w:webHidden/>
          </w:rPr>
          <w:instrText xml:space="preserve"> PAGEREF _Toc17904505 \h </w:instrText>
        </w:r>
        <w:r>
          <w:rPr>
            <w:noProof/>
            <w:webHidden/>
          </w:rPr>
        </w:r>
        <w:r>
          <w:rPr>
            <w:noProof/>
            <w:webHidden/>
          </w:rPr>
          <w:fldChar w:fldCharType="separate"/>
        </w:r>
        <w:r>
          <w:rPr>
            <w:noProof/>
            <w:webHidden/>
          </w:rPr>
          <w:t>193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6" w:history="1">
        <w:r w:rsidRPr="003569E4">
          <w:rPr>
            <w:rStyle w:val="Hyperlink"/>
            <w:noProof/>
          </w:rPr>
          <w:t>RA-3: Avaliação de Risco (P1)</w:t>
        </w:r>
        <w:r>
          <w:rPr>
            <w:noProof/>
            <w:webHidden/>
          </w:rPr>
          <w:tab/>
        </w:r>
        <w:r>
          <w:rPr>
            <w:noProof/>
            <w:webHidden/>
          </w:rPr>
          <w:fldChar w:fldCharType="begin"/>
        </w:r>
        <w:r>
          <w:rPr>
            <w:noProof/>
            <w:webHidden/>
          </w:rPr>
          <w:instrText xml:space="preserve"> PAGEREF _Toc17904506 \h </w:instrText>
        </w:r>
        <w:r>
          <w:rPr>
            <w:noProof/>
            <w:webHidden/>
          </w:rPr>
        </w:r>
        <w:r>
          <w:rPr>
            <w:noProof/>
            <w:webHidden/>
          </w:rPr>
          <w:fldChar w:fldCharType="separate"/>
        </w:r>
        <w:r>
          <w:rPr>
            <w:noProof/>
            <w:webHidden/>
          </w:rPr>
          <w:t>193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7" w:history="1">
        <w:r w:rsidRPr="003569E4">
          <w:rPr>
            <w:rStyle w:val="Hyperlink"/>
            <w:noProof/>
          </w:rPr>
          <w:t>RA-4: Atualização de Avaliação de Riscos (P0)</w:t>
        </w:r>
        <w:r>
          <w:rPr>
            <w:noProof/>
            <w:webHidden/>
          </w:rPr>
          <w:tab/>
        </w:r>
        <w:r>
          <w:rPr>
            <w:noProof/>
            <w:webHidden/>
          </w:rPr>
          <w:fldChar w:fldCharType="begin"/>
        </w:r>
        <w:r>
          <w:rPr>
            <w:noProof/>
            <w:webHidden/>
          </w:rPr>
          <w:instrText xml:space="preserve"> PAGEREF _Toc17904507 \h </w:instrText>
        </w:r>
        <w:r>
          <w:rPr>
            <w:noProof/>
            <w:webHidden/>
          </w:rPr>
        </w:r>
        <w:r>
          <w:rPr>
            <w:noProof/>
            <w:webHidden/>
          </w:rPr>
          <w:fldChar w:fldCharType="separate"/>
        </w:r>
        <w:r>
          <w:rPr>
            <w:noProof/>
            <w:webHidden/>
          </w:rPr>
          <w:t>195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8" w:history="1">
        <w:r w:rsidRPr="003569E4">
          <w:rPr>
            <w:rStyle w:val="Hyperlink"/>
            <w:noProof/>
          </w:rPr>
          <w:t>RA-5: Digitalização de Vulnerabilidade (P1)</w:t>
        </w:r>
        <w:r>
          <w:rPr>
            <w:noProof/>
            <w:webHidden/>
          </w:rPr>
          <w:tab/>
        </w:r>
        <w:r>
          <w:rPr>
            <w:noProof/>
            <w:webHidden/>
          </w:rPr>
          <w:fldChar w:fldCharType="begin"/>
        </w:r>
        <w:r>
          <w:rPr>
            <w:noProof/>
            <w:webHidden/>
          </w:rPr>
          <w:instrText xml:space="preserve"> PAGEREF _Toc17904508 \h </w:instrText>
        </w:r>
        <w:r>
          <w:rPr>
            <w:noProof/>
            <w:webHidden/>
          </w:rPr>
        </w:r>
        <w:r>
          <w:rPr>
            <w:noProof/>
            <w:webHidden/>
          </w:rPr>
          <w:fldChar w:fldCharType="separate"/>
        </w:r>
        <w:r>
          <w:rPr>
            <w:noProof/>
            <w:webHidden/>
          </w:rPr>
          <w:t>195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09" w:history="1">
        <w:r w:rsidRPr="003569E4">
          <w:rPr>
            <w:rStyle w:val="Hyperlink"/>
            <w:noProof/>
          </w:rPr>
          <w:t>RA-6: Inquérito à Vigilância Técnica (P0)</w:t>
        </w:r>
        <w:r>
          <w:rPr>
            <w:noProof/>
            <w:webHidden/>
          </w:rPr>
          <w:tab/>
        </w:r>
        <w:r>
          <w:rPr>
            <w:noProof/>
            <w:webHidden/>
          </w:rPr>
          <w:fldChar w:fldCharType="begin"/>
        </w:r>
        <w:r>
          <w:rPr>
            <w:noProof/>
            <w:webHidden/>
          </w:rPr>
          <w:instrText xml:space="preserve"> PAGEREF _Toc17904509 \h </w:instrText>
        </w:r>
        <w:r>
          <w:rPr>
            <w:noProof/>
            <w:webHidden/>
          </w:rPr>
        </w:r>
        <w:r>
          <w:rPr>
            <w:noProof/>
            <w:webHidden/>
          </w:rPr>
          <w:fldChar w:fldCharType="separate"/>
        </w:r>
        <w:r>
          <w:rPr>
            <w:noProof/>
            <w:webHidden/>
          </w:rPr>
          <w:t>197</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510" w:history="1">
        <w:r w:rsidRPr="003569E4">
          <w:rPr>
            <w:rStyle w:val="Hyperlink"/>
            <w:noProof/>
          </w:rPr>
          <w:t>CA - Avaliação e Autorização de Segurança</w:t>
        </w:r>
        <w:r>
          <w:rPr>
            <w:noProof/>
            <w:webHidden/>
          </w:rPr>
          <w:tab/>
        </w:r>
        <w:r>
          <w:rPr>
            <w:noProof/>
            <w:webHidden/>
          </w:rPr>
          <w:fldChar w:fldCharType="begin"/>
        </w:r>
        <w:r>
          <w:rPr>
            <w:noProof/>
            <w:webHidden/>
          </w:rPr>
          <w:instrText xml:space="preserve"> PAGEREF _Toc17904510 \h </w:instrText>
        </w:r>
        <w:r>
          <w:rPr>
            <w:noProof/>
            <w:webHidden/>
          </w:rPr>
        </w:r>
        <w:r>
          <w:rPr>
            <w:noProof/>
            <w:webHidden/>
          </w:rPr>
          <w:fldChar w:fldCharType="separate"/>
        </w:r>
        <w:r>
          <w:rPr>
            <w:noProof/>
            <w:webHidden/>
          </w:rPr>
          <w:t>199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1" w:history="1">
        <w:r w:rsidRPr="003569E4">
          <w:rPr>
            <w:rStyle w:val="Hyperlink"/>
            <w:noProof/>
          </w:rPr>
          <w:t>CA-1: Política e Procedimentos de Avaliação de Segurança e Autorização (P1)</w:t>
        </w:r>
        <w:r>
          <w:rPr>
            <w:noProof/>
            <w:webHidden/>
          </w:rPr>
          <w:tab/>
        </w:r>
        <w:r>
          <w:rPr>
            <w:noProof/>
            <w:webHidden/>
          </w:rPr>
          <w:fldChar w:fldCharType="begin"/>
        </w:r>
        <w:r>
          <w:rPr>
            <w:noProof/>
            <w:webHidden/>
          </w:rPr>
          <w:instrText xml:space="preserve"> PAGEREF _Toc17904511 \h </w:instrText>
        </w:r>
        <w:r>
          <w:rPr>
            <w:noProof/>
            <w:webHidden/>
          </w:rPr>
        </w:r>
        <w:r>
          <w:rPr>
            <w:noProof/>
            <w:webHidden/>
          </w:rPr>
          <w:fldChar w:fldCharType="separate"/>
        </w:r>
        <w:r>
          <w:rPr>
            <w:noProof/>
            <w:webHidden/>
          </w:rPr>
          <w:t>199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2" w:history="1">
        <w:r w:rsidRPr="003569E4">
          <w:rPr>
            <w:rStyle w:val="Hyperlink"/>
            <w:noProof/>
          </w:rPr>
          <w:t>CA-2: Avaliações de Segurança (P2)</w:t>
        </w:r>
        <w:r>
          <w:rPr>
            <w:noProof/>
            <w:webHidden/>
          </w:rPr>
          <w:tab/>
        </w:r>
        <w:r>
          <w:rPr>
            <w:noProof/>
            <w:webHidden/>
          </w:rPr>
          <w:fldChar w:fldCharType="begin"/>
        </w:r>
        <w:r>
          <w:rPr>
            <w:noProof/>
            <w:webHidden/>
          </w:rPr>
          <w:instrText xml:space="preserve"> PAGEREF _Toc17904512 \h </w:instrText>
        </w:r>
        <w:r>
          <w:rPr>
            <w:noProof/>
            <w:webHidden/>
          </w:rPr>
        </w:r>
        <w:r>
          <w:rPr>
            <w:noProof/>
            <w:webHidden/>
          </w:rPr>
          <w:fldChar w:fldCharType="separate"/>
        </w:r>
        <w:r>
          <w:rPr>
            <w:noProof/>
            <w:webHidden/>
          </w:rPr>
          <w:t>200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3" w:history="1">
        <w:r w:rsidRPr="003569E4">
          <w:rPr>
            <w:rStyle w:val="Hyperlink"/>
            <w:noProof/>
          </w:rPr>
          <w:t>CA-3: Interconexões do Sistema (P1)</w:t>
        </w:r>
        <w:r>
          <w:rPr>
            <w:noProof/>
            <w:webHidden/>
          </w:rPr>
          <w:tab/>
        </w:r>
        <w:r>
          <w:rPr>
            <w:noProof/>
            <w:webHidden/>
          </w:rPr>
          <w:fldChar w:fldCharType="begin"/>
        </w:r>
        <w:r>
          <w:rPr>
            <w:noProof/>
            <w:webHidden/>
          </w:rPr>
          <w:instrText xml:space="preserve"> PAGEREF _Toc17904513 \h </w:instrText>
        </w:r>
        <w:r>
          <w:rPr>
            <w:noProof/>
            <w:webHidden/>
          </w:rPr>
        </w:r>
        <w:r>
          <w:rPr>
            <w:noProof/>
            <w:webHidden/>
          </w:rPr>
          <w:fldChar w:fldCharType="separate"/>
        </w:r>
        <w:r>
          <w:rPr>
            <w:noProof/>
            <w:webHidden/>
          </w:rPr>
          <w:t>203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4" w:history="1">
        <w:r w:rsidRPr="003569E4">
          <w:rPr>
            <w:rStyle w:val="Hyperlink"/>
            <w:noProof/>
          </w:rPr>
          <w:t>CA-4: Certificação de Segurança (P0)</w:t>
        </w:r>
        <w:r>
          <w:rPr>
            <w:noProof/>
            <w:webHidden/>
          </w:rPr>
          <w:tab/>
        </w:r>
        <w:r>
          <w:rPr>
            <w:noProof/>
            <w:webHidden/>
          </w:rPr>
          <w:fldChar w:fldCharType="begin"/>
        </w:r>
        <w:r>
          <w:rPr>
            <w:noProof/>
            <w:webHidden/>
          </w:rPr>
          <w:instrText xml:space="preserve"> PAGEREF _Toc17904514 \h </w:instrText>
        </w:r>
        <w:r>
          <w:rPr>
            <w:noProof/>
            <w:webHidden/>
          </w:rPr>
        </w:r>
        <w:r>
          <w:rPr>
            <w:noProof/>
            <w:webHidden/>
          </w:rPr>
          <w:fldChar w:fldCharType="separate"/>
        </w:r>
        <w:r>
          <w:rPr>
            <w:noProof/>
            <w:webHidden/>
          </w:rPr>
          <w:t>205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5" w:history="1">
        <w:r w:rsidRPr="003569E4">
          <w:rPr>
            <w:rStyle w:val="Hyperlink"/>
            <w:noProof/>
          </w:rPr>
          <w:t>CA-5: Plano de Ação e Marcos (P3)</w:t>
        </w:r>
        <w:r>
          <w:rPr>
            <w:noProof/>
            <w:webHidden/>
          </w:rPr>
          <w:tab/>
        </w:r>
        <w:r>
          <w:rPr>
            <w:noProof/>
            <w:webHidden/>
          </w:rPr>
          <w:fldChar w:fldCharType="begin"/>
        </w:r>
        <w:r>
          <w:rPr>
            <w:noProof/>
            <w:webHidden/>
          </w:rPr>
          <w:instrText xml:space="preserve"> PAGEREF _Toc17904515 \h </w:instrText>
        </w:r>
        <w:r>
          <w:rPr>
            <w:noProof/>
            <w:webHidden/>
          </w:rPr>
        </w:r>
        <w:r>
          <w:rPr>
            <w:noProof/>
            <w:webHidden/>
          </w:rPr>
          <w:fldChar w:fldCharType="separate"/>
        </w:r>
        <w:r>
          <w:rPr>
            <w:noProof/>
            <w:webHidden/>
          </w:rPr>
          <w:t>205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6" w:history="1">
        <w:r w:rsidRPr="003569E4">
          <w:rPr>
            <w:rStyle w:val="Hyperlink"/>
            <w:noProof/>
          </w:rPr>
          <w:t>CA-6: Autorização de Segurança (P2)</w:t>
        </w:r>
        <w:r>
          <w:rPr>
            <w:noProof/>
            <w:webHidden/>
          </w:rPr>
          <w:tab/>
        </w:r>
        <w:r>
          <w:rPr>
            <w:noProof/>
            <w:webHidden/>
          </w:rPr>
          <w:fldChar w:fldCharType="begin"/>
        </w:r>
        <w:r>
          <w:rPr>
            <w:noProof/>
            <w:webHidden/>
          </w:rPr>
          <w:instrText xml:space="preserve"> PAGEREF _Toc17904516 \h </w:instrText>
        </w:r>
        <w:r>
          <w:rPr>
            <w:noProof/>
            <w:webHidden/>
          </w:rPr>
        </w:r>
        <w:r>
          <w:rPr>
            <w:noProof/>
            <w:webHidden/>
          </w:rPr>
          <w:fldChar w:fldCharType="separate"/>
        </w:r>
        <w:r>
          <w:rPr>
            <w:noProof/>
            <w:webHidden/>
          </w:rPr>
          <w:t>205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7" w:history="1">
        <w:r w:rsidRPr="003569E4">
          <w:rPr>
            <w:rStyle w:val="Hyperlink"/>
            <w:noProof/>
          </w:rPr>
          <w:t>CA-7: Monitoramento Contínuo (P2)</w:t>
        </w:r>
        <w:r>
          <w:rPr>
            <w:noProof/>
            <w:webHidden/>
          </w:rPr>
          <w:tab/>
        </w:r>
        <w:r>
          <w:rPr>
            <w:noProof/>
            <w:webHidden/>
          </w:rPr>
          <w:fldChar w:fldCharType="begin"/>
        </w:r>
        <w:r>
          <w:rPr>
            <w:noProof/>
            <w:webHidden/>
          </w:rPr>
          <w:instrText xml:space="preserve"> PAGEREF _Toc17904517 \h </w:instrText>
        </w:r>
        <w:r>
          <w:rPr>
            <w:noProof/>
            <w:webHidden/>
          </w:rPr>
        </w:r>
        <w:r>
          <w:rPr>
            <w:noProof/>
            <w:webHidden/>
          </w:rPr>
          <w:fldChar w:fldCharType="separate"/>
        </w:r>
        <w:r>
          <w:rPr>
            <w:noProof/>
            <w:webHidden/>
          </w:rPr>
          <w:t>206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8" w:history="1">
        <w:r w:rsidRPr="003569E4">
          <w:rPr>
            <w:rStyle w:val="Hyperlink"/>
            <w:noProof/>
          </w:rPr>
          <w:t>CA-8: Treinamento de Invasão (PenTest) (P2)</w:t>
        </w:r>
        <w:r>
          <w:rPr>
            <w:noProof/>
            <w:webHidden/>
          </w:rPr>
          <w:tab/>
        </w:r>
        <w:r>
          <w:rPr>
            <w:noProof/>
            <w:webHidden/>
          </w:rPr>
          <w:fldChar w:fldCharType="begin"/>
        </w:r>
        <w:r>
          <w:rPr>
            <w:noProof/>
            <w:webHidden/>
          </w:rPr>
          <w:instrText xml:space="preserve"> PAGEREF _Toc17904518 \h </w:instrText>
        </w:r>
        <w:r>
          <w:rPr>
            <w:noProof/>
            <w:webHidden/>
          </w:rPr>
        </w:r>
        <w:r>
          <w:rPr>
            <w:noProof/>
            <w:webHidden/>
          </w:rPr>
          <w:fldChar w:fldCharType="separate"/>
        </w:r>
        <w:r>
          <w:rPr>
            <w:noProof/>
            <w:webHidden/>
          </w:rPr>
          <w:t>208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19" w:history="1">
        <w:r w:rsidRPr="003569E4">
          <w:rPr>
            <w:rStyle w:val="Hyperlink"/>
            <w:noProof/>
          </w:rPr>
          <w:t>CA-9: Conexões do Sistema Interno (P2)</w:t>
        </w:r>
        <w:r>
          <w:rPr>
            <w:noProof/>
            <w:webHidden/>
          </w:rPr>
          <w:tab/>
        </w:r>
        <w:r>
          <w:rPr>
            <w:noProof/>
            <w:webHidden/>
          </w:rPr>
          <w:fldChar w:fldCharType="begin"/>
        </w:r>
        <w:r>
          <w:rPr>
            <w:noProof/>
            <w:webHidden/>
          </w:rPr>
          <w:instrText xml:space="preserve"> PAGEREF _Toc17904519 \h </w:instrText>
        </w:r>
        <w:r>
          <w:rPr>
            <w:noProof/>
            <w:webHidden/>
          </w:rPr>
        </w:r>
        <w:r>
          <w:rPr>
            <w:noProof/>
            <w:webHidden/>
          </w:rPr>
          <w:fldChar w:fldCharType="separate"/>
        </w:r>
        <w:r>
          <w:rPr>
            <w:noProof/>
            <w:webHidden/>
          </w:rPr>
          <w:t>210</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520" w:history="1">
        <w:r w:rsidRPr="003569E4">
          <w:rPr>
            <w:rStyle w:val="Hyperlink"/>
            <w:noProof/>
          </w:rPr>
          <w:t>SC - Proteção de Sistemas e Comunicações</w:t>
        </w:r>
        <w:r>
          <w:rPr>
            <w:noProof/>
            <w:webHidden/>
          </w:rPr>
          <w:tab/>
        </w:r>
        <w:r>
          <w:rPr>
            <w:noProof/>
            <w:webHidden/>
          </w:rPr>
          <w:fldChar w:fldCharType="begin"/>
        </w:r>
        <w:r>
          <w:rPr>
            <w:noProof/>
            <w:webHidden/>
          </w:rPr>
          <w:instrText xml:space="preserve"> PAGEREF _Toc17904520 \h </w:instrText>
        </w:r>
        <w:r>
          <w:rPr>
            <w:noProof/>
            <w:webHidden/>
          </w:rPr>
        </w:r>
        <w:r>
          <w:rPr>
            <w:noProof/>
            <w:webHidden/>
          </w:rPr>
          <w:fldChar w:fldCharType="separate"/>
        </w:r>
        <w:r>
          <w:rPr>
            <w:noProof/>
            <w:webHidden/>
          </w:rPr>
          <w:t>211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1" w:history="1">
        <w:r w:rsidRPr="003569E4">
          <w:rPr>
            <w:rStyle w:val="Hyperlink"/>
            <w:noProof/>
          </w:rPr>
          <w:t>SC-1: Política e Procedimentos de Proteção de Sistemas e Comunicações (P1)</w:t>
        </w:r>
        <w:r>
          <w:rPr>
            <w:noProof/>
            <w:webHidden/>
          </w:rPr>
          <w:tab/>
        </w:r>
        <w:r>
          <w:rPr>
            <w:noProof/>
            <w:webHidden/>
          </w:rPr>
          <w:fldChar w:fldCharType="begin"/>
        </w:r>
        <w:r>
          <w:rPr>
            <w:noProof/>
            <w:webHidden/>
          </w:rPr>
          <w:instrText xml:space="preserve"> PAGEREF _Toc17904521 \h </w:instrText>
        </w:r>
        <w:r>
          <w:rPr>
            <w:noProof/>
            <w:webHidden/>
          </w:rPr>
        </w:r>
        <w:r>
          <w:rPr>
            <w:noProof/>
            <w:webHidden/>
          </w:rPr>
          <w:fldChar w:fldCharType="separate"/>
        </w:r>
        <w:r>
          <w:rPr>
            <w:noProof/>
            <w:webHidden/>
          </w:rPr>
          <w:t>211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2" w:history="1">
        <w:r w:rsidRPr="003569E4">
          <w:rPr>
            <w:rStyle w:val="Hyperlink"/>
            <w:noProof/>
          </w:rPr>
          <w:t>SC-2: Particionamento do Aplicativo (P1)</w:t>
        </w:r>
        <w:r>
          <w:rPr>
            <w:noProof/>
            <w:webHidden/>
          </w:rPr>
          <w:tab/>
        </w:r>
        <w:r>
          <w:rPr>
            <w:noProof/>
            <w:webHidden/>
          </w:rPr>
          <w:fldChar w:fldCharType="begin"/>
        </w:r>
        <w:r>
          <w:rPr>
            <w:noProof/>
            <w:webHidden/>
          </w:rPr>
          <w:instrText xml:space="preserve"> PAGEREF _Toc17904522 \h </w:instrText>
        </w:r>
        <w:r>
          <w:rPr>
            <w:noProof/>
            <w:webHidden/>
          </w:rPr>
        </w:r>
        <w:r>
          <w:rPr>
            <w:noProof/>
            <w:webHidden/>
          </w:rPr>
          <w:fldChar w:fldCharType="separate"/>
        </w:r>
        <w:r>
          <w:rPr>
            <w:noProof/>
            <w:webHidden/>
          </w:rPr>
          <w:t>211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3" w:history="1">
        <w:r w:rsidRPr="003569E4">
          <w:rPr>
            <w:rStyle w:val="Hyperlink"/>
            <w:noProof/>
          </w:rPr>
          <w:t>SC-3: Isolamento das Funções de Segurança (P1)</w:t>
        </w:r>
        <w:r>
          <w:rPr>
            <w:noProof/>
            <w:webHidden/>
          </w:rPr>
          <w:tab/>
        </w:r>
        <w:r>
          <w:rPr>
            <w:noProof/>
            <w:webHidden/>
          </w:rPr>
          <w:fldChar w:fldCharType="begin"/>
        </w:r>
        <w:r>
          <w:rPr>
            <w:noProof/>
            <w:webHidden/>
          </w:rPr>
          <w:instrText xml:space="preserve"> PAGEREF _Toc17904523 \h </w:instrText>
        </w:r>
        <w:r>
          <w:rPr>
            <w:noProof/>
            <w:webHidden/>
          </w:rPr>
        </w:r>
        <w:r>
          <w:rPr>
            <w:noProof/>
            <w:webHidden/>
          </w:rPr>
          <w:fldChar w:fldCharType="separate"/>
        </w:r>
        <w:r>
          <w:rPr>
            <w:noProof/>
            <w:webHidden/>
          </w:rPr>
          <w:t>212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4" w:history="1">
        <w:r w:rsidRPr="003569E4">
          <w:rPr>
            <w:rStyle w:val="Hyperlink"/>
            <w:noProof/>
          </w:rPr>
          <w:t>SC-4: Informação em Recursos Compartilhados (P1)</w:t>
        </w:r>
        <w:r>
          <w:rPr>
            <w:noProof/>
            <w:webHidden/>
          </w:rPr>
          <w:tab/>
        </w:r>
        <w:r>
          <w:rPr>
            <w:noProof/>
            <w:webHidden/>
          </w:rPr>
          <w:fldChar w:fldCharType="begin"/>
        </w:r>
        <w:r>
          <w:rPr>
            <w:noProof/>
            <w:webHidden/>
          </w:rPr>
          <w:instrText xml:space="preserve"> PAGEREF _Toc17904524 \h </w:instrText>
        </w:r>
        <w:r>
          <w:rPr>
            <w:noProof/>
            <w:webHidden/>
          </w:rPr>
        </w:r>
        <w:r>
          <w:rPr>
            <w:noProof/>
            <w:webHidden/>
          </w:rPr>
          <w:fldChar w:fldCharType="separate"/>
        </w:r>
        <w:r>
          <w:rPr>
            <w:noProof/>
            <w:webHidden/>
          </w:rPr>
          <w:t>214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5" w:history="1">
        <w:r w:rsidRPr="003569E4">
          <w:rPr>
            <w:rStyle w:val="Hyperlink"/>
            <w:noProof/>
          </w:rPr>
          <w:t>SC-5: Proteção sobre Negação de Serviço (DoS) (P1)</w:t>
        </w:r>
        <w:r>
          <w:rPr>
            <w:noProof/>
            <w:webHidden/>
          </w:rPr>
          <w:tab/>
        </w:r>
        <w:r>
          <w:rPr>
            <w:noProof/>
            <w:webHidden/>
          </w:rPr>
          <w:fldChar w:fldCharType="begin"/>
        </w:r>
        <w:r>
          <w:rPr>
            <w:noProof/>
            <w:webHidden/>
          </w:rPr>
          <w:instrText xml:space="preserve"> PAGEREF _Toc17904525 \h </w:instrText>
        </w:r>
        <w:r>
          <w:rPr>
            <w:noProof/>
            <w:webHidden/>
          </w:rPr>
        </w:r>
        <w:r>
          <w:rPr>
            <w:noProof/>
            <w:webHidden/>
          </w:rPr>
          <w:fldChar w:fldCharType="separate"/>
        </w:r>
        <w:r>
          <w:rPr>
            <w:noProof/>
            <w:webHidden/>
          </w:rPr>
          <w:t>214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6" w:history="1">
        <w:r w:rsidRPr="003569E4">
          <w:rPr>
            <w:rStyle w:val="Hyperlink"/>
            <w:noProof/>
          </w:rPr>
          <w:t>SC-6: Disponibilidade de Recursos (P0)</w:t>
        </w:r>
        <w:r>
          <w:rPr>
            <w:noProof/>
            <w:webHidden/>
          </w:rPr>
          <w:tab/>
        </w:r>
        <w:r>
          <w:rPr>
            <w:noProof/>
            <w:webHidden/>
          </w:rPr>
          <w:fldChar w:fldCharType="begin"/>
        </w:r>
        <w:r>
          <w:rPr>
            <w:noProof/>
            <w:webHidden/>
          </w:rPr>
          <w:instrText xml:space="preserve"> PAGEREF _Toc17904526 \h </w:instrText>
        </w:r>
        <w:r>
          <w:rPr>
            <w:noProof/>
            <w:webHidden/>
          </w:rPr>
        </w:r>
        <w:r>
          <w:rPr>
            <w:noProof/>
            <w:webHidden/>
          </w:rPr>
          <w:fldChar w:fldCharType="separate"/>
        </w:r>
        <w:r>
          <w:rPr>
            <w:noProof/>
            <w:webHidden/>
          </w:rPr>
          <w:t>216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7" w:history="1">
        <w:r w:rsidRPr="003569E4">
          <w:rPr>
            <w:rStyle w:val="Hyperlink"/>
            <w:noProof/>
          </w:rPr>
          <w:t>SC-7: Proteção de Borda (P1)</w:t>
        </w:r>
        <w:r>
          <w:rPr>
            <w:noProof/>
            <w:webHidden/>
          </w:rPr>
          <w:tab/>
        </w:r>
        <w:r>
          <w:rPr>
            <w:noProof/>
            <w:webHidden/>
          </w:rPr>
          <w:fldChar w:fldCharType="begin"/>
        </w:r>
        <w:r>
          <w:rPr>
            <w:noProof/>
            <w:webHidden/>
          </w:rPr>
          <w:instrText xml:space="preserve"> PAGEREF _Toc17904527 \h </w:instrText>
        </w:r>
        <w:r>
          <w:rPr>
            <w:noProof/>
            <w:webHidden/>
          </w:rPr>
        </w:r>
        <w:r>
          <w:rPr>
            <w:noProof/>
            <w:webHidden/>
          </w:rPr>
          <w:fldChar w:fldCharType="separate"/>
        </w:r>
        <w:r>
          <w:rPr>
            <w:noProof/>
            <w:webHidden/>
          </w:rPr>
          <w:t>216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8" w:history="1">
        <w:r w:rsidRPr="003569E4">
          <w:rPr>
            <w:rStyle w:val="Hyperlink"/>
            <w:noProof/>
          </w:rPr>
          <w:t>SC-8: Confidencialidade e Integridade da Transmissão (P1)</w:t>
        </w:r>
        <w:r>
          <w:rPr>
            <w:noProof/>
            <w:webHidden/>
          </w:rPr>
          <w:tab/>
        </w:r>
        <w:r>
          <w:rPr>
            <w:noProof/>
            <w:webHidden/>
          </w:rPr>
          <w:fldChar w:fldCharType="begin"/>
        </w:r>
        <w:r>
          <w:rPr>
            <w:noProof/>
            <w:webHidden/>
          </w:rPr>
          <w:instrText xml:space="preserve"> PAGEREF _Toc17904528 \h </w:instrText>
        </w:r>
        <w:r>
          <w:rPr>
            <w:noProof/>
            <w:webHidden/>
          </w:rPr>
        </w:r>
        <w:r>
          <w:rPr>
            <w:noProof/>
            <w:webHidden/>
          </w:rPr>
          <w:fldChar w:fldCharType="separate"/>
        </w:r>
        <w:r>
          <w:rPr>
            <w:noProof/>
            <w:webHidden/>
          </w:rPr>
          <w:t>222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29" w:history="1">
        <w:r w:rsidRPr="003569E4">
          <w:rPr>
            <w:rStyle w:val="Hyperlink"/>
            <w:noProof/>
          </w:rPr>
          <w:t>SC-9: Confidencialidade da Transmissão (P0)</w:t>
        </w:r>
        <w:r>
          <w:rPr>
            <w:noProof/>
            <w:webHidden/>
          </w:rPr>
          <w:tab/>
        </w:r>
        <w:r>
          <w:rPr>
            <w:noProof/>
            <w:webHidden/>
          </w:rPr>
          <w:fldChar w:fldCharType="begin"/>
        </w:r>
        <w:r>
          <w:rPr>
            <w:noProof/>
            <w:webHidden/>
          </w:rPr>
          <w:instrText xml:space="preserve"> PAGEREF _Toc17904529 \h </w:instrText>
        </w:r>
        <w:r>
          <w:rPr>
            <w:noProof/>
            <w:webHidden/>
          </w:rPr>
        </w:r>
        <w:r>
          <w:rPr>
            <w:noProof/>
            <w:webHidden/>
          </w:rPr>
          <w:fldChar w:fldCharType="separate"/>
        </w:r>
        <w:r>
          <w:rPr>
            <w:noProof/>
            <w:webHidden/>
          </w:rPr>
          <w:t>224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0" w:history="1">
        <w:r w:rsidRPr="003569E4">
          <w:rPr>
            <w:rStyle w:val="Hyperlink"/>
            <w:noProof/>
          </w:rPr>
          <w:t>SC-10: Desconexão de Rede (P2)</w:t>
        </w:r>
        <w:r>
          <w:rPr>
            <w:noProof/>
            <w:webHidden/>
          </w:rPr>
          <w:tab/>
        </w:r>
        <w:r>
          <w:rPr>
            <w:noProof/>
            <w:webHidden/>
          </w:rPr>
          <w:fldChar w:fldCharType="begin"/>
        </w:r>
        <w:r>
          <w:rPr>
            <w:noProof/>
            <w:webHidden/>
          </w:rPr>
          <w:instrText xml:space="preserve"> PAGEREF _Toc17904530 \h </w:instrText>
        </w:r>
        <w:r>
          <w:rPr>
            <w:noProof/>
            <w:webHidden/>
          </w:rPr>
        </w:r>
        <w:r>
          <w:rPr>
            <w:noProof/>
            <w:webHidden/>
          </w:rPr>
          <w:fldChar w:fldCharType="separate"/>
        </w:r>
        <w:r>
          <w:rPr>
            <w:noProof/>
            <w:webHidden/>
          </w:rPr>
          <w:t>224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1" w:history="1">
        <w:r w:rsidRPr="003569E4">
          <w:rPr>
            <w:rStyle w:val="Hyperlink"/>
            <w:noProof/>
          </w:rPr>
          <w:t>SC-11: Caminho Confiável (P0)</w:t>
        </w:r>
        <w:r>
          <w:rPr>
            <w:noProof/>
            <w:webHidden/>
          </w:rPr>
          <w:tab/>
        </w:r>
        <w:r>
          <w:rPr>
            <w:noProof/>
            <w:webHidden/>
          </w:rPr>
          <w:fldChar w:fldCharType="begin"/>
        </w:r>
        <w:r>
          <w:rPr>
            <w:noProof/>
            <w:webHidden/>
          </w:rPr>
          <w:instrText xml:space="preserve"> PAGEREF _Toc17904531 \h </w:instrText>
        </w:r>
        <w:r>
          <w:rPr>
            <w:noProof/>
            <w:webHidden/>
          </w:rPr>
        </w:r>
        <w:r>
          <w:rPr>
            <w:noProof/>
            <w:webHidden/>
          </w:rPr>
          <w:fldChar w:fldCharType="separate"/>
        </w:r>
        <w:r>
          <w:rPr>
            <w:noProof/>
            <w:webHidden/>
          </w:rPr>
          <w:t>224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2" w:history="1">
        <w:r w:rsidRPr="003569E4">
          <w:rPr>
            <w:rStyle w:val="Hyperlink"/>
            <w:noProof/>
          </w:rPr>
          <w:t>SC-12: Estabelecimento e Gerenciamento de Chaves Criptográficas (P1)</w:t>
        </w:r>
        <w:r>
          <w:rPr>
            <w:noProof/>
            <w:webHidden/>
          </w:rPr>
          <w:tab/>
        </w:r>
        <w:r>
          <w:rPr>
            <w:noProof/>
            <w:webHidden/>
          </w:rPr>
          <w:fldChar w:fldCharType="begin"/>
        </w:r>
        <w:r>
          <w:rPr>
            <w:noProof/>
            <w:webHidden/>
          </w:rPr>
          <w:instrText xml:space="preserve"> PAGEREF _Toc17904532 \h </w:instrText>
        </w:r>
        <w:r>
          <w:rPr>
            <w:noProof/>
            <w:webHidden/>
          </w:rPr>
        </w:r>
        <w:r>
          <w:rPr>
            <w:noProof/>
            <w:webHidden/>
          </w:rPr>
          <w:fldChar w:fldCharType="separate"/>
        </w:r>
        <w:r>
          <w:rPr>
            <w:noProof/>
            <w:webHidden/>
          </w:rPr>
          <w:t>225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3" w:history="1">
        <w:r w:rsidRPr="003569E4">
          <w:rPr>
            <w:rStyle w:val="Hyperlink"/>
            <w:noProof/>
          </w:rPr>
          <w:t>SC-13: Proteção Criptográfica (P1)</w:t>
        </w:r>
        <w:r>
          <w:rPr>
            <w:noProof/>
            <w:webHidden/>
          </w:rPr>
          <w:tab/>
        </w:r>
        <w:r>
          <w:rPr>
            <w:noProof/>
            <w:webHidden/>
          </w:rPr>
          <w:fldChar w:fldCharType="begin"/>
        </w:r>
        <w:r>
          <w:rPr>
            <w:noProof/>
            <w:webHidden/>
          </w:rPr>
          <w:instrText xml:space="preserve"> PAGEREF _Toc17904533 \h </w:instrText>
        </w:r>
        <w:r>
          <w:rPr>
            <w:noProof/>
            <w:webHidden/>
          </w:rPr>
        </w:r>
        <w:r>
          <w:rPr>
            <w:noProof/>
            <w:webHidden/>
          </w:rPr>
          <w:fldChar w:fldCharType="separate"/>
        </w:r>
        <w:r>
          <w:rPr>
            <w:noProof/>
            <w:webHidden/>
          </w:rPr>
          <w:t>226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4" w:history="1">
        <w:r w:rsidRPr="003569E4">
          <w:rPr>
            <w:rStyle w:val="Hyperlink"/>
            <w:noProof/>
          </w:rPr>
          <w:t>SC-14: Proteções de Acesso Público (P0)</w:t>
        </w:r>
        <w:r>
          <w:rPr>
            <w:noProof/>
            <w:webHidden/>
          </w:rPr>
          <w:tab/>
        </w:r>
        <w:r>
          <w:rPr>
            <w:noProof/>
            <w:webHidden/>
          </w:rPr>
          <w:fldChar w:fldCharType="begin"/>
        </w:r>
        <w:r>
          <w:rPr>
            <w:noProof/>
            <w:webHidden/>
          </w:rPr>
          <w:instrText xml:space="preserve"> PAGEREF _Toc17904534 \h </w:instrText>
        </w:r>
        <w:r>
          <w:rPr>
            <w:noProof/>
            <w:webHidden/>
          </w:rPr>
        </w:r>
        <w:r>
          <w:rPr>
            <w:noProof/>
            <w:webHidden/>
          </w:rPr>
          <w:fldChar w:fldCharType="separate"/>
        </w:r>
        <w:r>
          <w:rPr>
            <w:noProof/>
            <w:webHidden/>
          </w:rPr>
          <w:t>227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5" w:history="1">
        <w:r w:rsidRPr="003569E4">
          <w:rPr>
            <w:rStyle w:val="Hyperlink"/>
            <w:noProof/>
          </w:rPr>
          <w:t>SC-15: Dispositivos Colaborativos de Computação (P1)</w:t>
        </w:r>
        <w:r>
          <w:rPr>
            <w:noProof/>
            <w:webHidden/>
          </w:rPr>
          <w:tab/>
        </w:r>
        <w:r>
          <w:rPr>
            <w:noProof/>
            <w:webHidden/>
          </w:rPr>
          <w:fldChar w:fldCharType="begin"/>
        </w:r>
        <w:r>
          <w:rPr>
            <w:noProof/>
            <w:webHidden/>
          </w:rPr>
          <w:instrText xml:space="preserve"> PAGEREF _Toc17904535 \h </w:instrText>
        </w:r>
        <w:r>
          <w:rPr>
            <w:noProof/>
            <w:webHidden/>
          </w:rPr>
        </w:r>
        <w:r>
          <w:rPr>
            <w:noProof/>
            <w:webHidden/>
          </w:rPr>
          <w:fldChar w:fldCharType="separate"/>
        </w:r>
        <w:r>
          <w:rPr>
            <w:noProof/>
            <w:webHidden/>
          </w:rPr>
          <w:t>227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6" w:history="1">
        <w:r w:rsidRPr="003569E4">
          <w:rPr>
            <w:rStyle w:val="Hyperlink"/>
            <w:noProof/>
          </w:rPr>
          <w:t>SC-16: Transmissão de Atributos de Segurança (P0)</w:t>
        </w:r>
        <w:r>
          <w:rPr>
            <w:noProof/>
            <w:webHidden/>
          </w:rPr>
          <w:tab/>
        </w:r>
        <w:r>
          <w:rPr>
            <w:noProof/>
            <w:webHidden/>
          </w:rPr>
          <w:fldChar w:fldCharType="begin"/>
        </w:r>
        <w:r>
          <w:rPr>
            <w:noProof/>
            <w:webHidden/>
          </w:rPr>
          <w:instrText xml:space="preserve"> PAGEREF _Toc17904536 \h </w:instrText>
        </w:r>
        <w:r>
          <w:rPr>
            <w:noProof/>
            <w:webHidden/>
          </w:rPr>
        </w:r>
        <w:r>
          <w:rPr>
            <w:noProof/>
            <w:webHidden/>
          </w:rPr>
          <w:fldChar w:fldCharType="separate"/>
        </w:r>
        <w:r>
          <w:rPr>
            <w:noProof/>
            <w:webHidden/>
          </w:rPr>
          <w:t>228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7" w:history="1">
        <w:r w:rsidRPr="003569E4">
          <w:rPr>
            <w:rStyle w:val="Hyperlink"/>
            <w:noProof/>
          </w:rPr>
          <w:t>SC-17: Certificados de Chave Pública da Infraestrutura (P1)</w:t>
        </w:r>
        <w:r>
          <w:rPr>
            <w:noProof/>
            <w:webHidden/>
          </w:rPr>
          <w:tab/>
        </w:r>
        <w:r>
          <w:rPr>
            <w:noProof/>
            <w:webHidden/>
          </w:rPr>
          <w:fldChar w:fldCharType="begin"/>
        </w:r>
        <w:r>
          <w:rPr>
            <w:noProof/>
            <w:webHidden/>
          </w:rPr>
          <w:instrText xml:space="preserve"> PAGEREF _Toc17904537 \h </w:instrText>
        </w:r>
        <w:r>
          <w:rPr>
            <w:noProof/>
            <w:webHidden/>
          </w:rPr>
        </w:r>
        <w:r>
          <w:rPr>
            <w:noProof/>
            <w:webHidden/>
          </w:rPr>
          <w:fldChar w:fldCharType="separate"/>
        </w:r>
        <w:r>
          <w:rPr>
            <w:noProof/>
            <w:webHidden/>
          </w:rPr>
          <w:t>228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8" w:history="1">
        <w:r w:rsidRPr="003569E4">
          <w:rPr>
            <w:rStyle w:val="Hyperlink"/>
            <w:noProof/>
          </w:rPr>
          <w:t>SC-18: Código Móvel (P2)</w:t>
        </w:r>
        <w:r>
          <w:rPr>
            <w:noProof/>
            <w:webHidden/>
          </w:rPr>
          <w:tab/>
        </w:r>
        <w:r>
          <w:rPr>
            <w:noProof/>
            <w:webHidden/>
          </w:rPr>
          <w:fldChar w:fldCharType="begin"/>
        </w:r>
        <w:r>
          <w:rPr>
            <w:noProof/>
            <w:webHidden/>
          </w:rPr>
          <w:instrText xml:space="preserve"> PAGEREF _Toc17904538 \h </w:instrText>
        </w:r>
        <w:r>
          <w:rPr>
            <w:noProof/>
            <w:webHidden/>
          </w:rPr>
        </w:r>
        <w:r>
          <w:rPr>
            <w:noProof/>
            <w:webHidden/>
          </w:rPr>
          <w:fldChar w:fldCharType="separate"/>
        </w:r>
        <w:r>
          <w:rPr>
            <w:noProof/>
            <w:webHidden/>
          </w:rPr>
          <w:t>228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39" w:history="1">
        <w:r w:rsidRPr="003569E4">
          <w:rPr>
            <w:rStyle w:val="Hyperlink"/>
            <w:noProof/>
          </w:rPr>
          <w:t>SC-19: Protocolo de Voz por Internet (VOIP) (P1)</w:t>
        </w:r>
        <w:r>
          <w:rPr>
            <w:noProof/>
            <w:webHidden/>
          </w:rPr>
          <w:tab/>
        </w:r>
        <w:r>
          <w:rPr>
            <w:noProof/>
            <w:webHidden/>
          </w:rPr>
          <w:fldChar w:fldCharType="begin"/>
        </w:r>
        <w:r>
          <w:rPr>
            <w:noProof/>
            <w:webHidden/>
          </w:rPr>
          <w:instrText xml:space="preserve"> PAGEREF _Toc17904539 \h </w:instrText>
        </w:r>
        <w:r>
          <w:rPr>
            <w:noProof/>
            <w:webHidden/>
          </w:rPr>
        </w:r>
        <w:r>
          <w:rPr>
            <w:noProof/>
            <w:webHidden/>
          </w:rPr>
          <w:fldChar w:fldCharType="separate"/>
        </w:r>
        <w:r>
          <w:rPr>
            <w:noProof/>
            <w:webHidden/>
          </w:rPr>
          <w:t>230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0" w:history="1">
        <w:r w:rsidRPr="003569E4">
          <w:rPr>
            <w:rStyle w:val="Hyperlink"/>
            <w:noProof/>
          </w:rPr>
          <w:t>SC-20: Serviço Seguro de Resolução de Nome/Endereço (Fonte Autoritária) (P1)</w:t>
        </w:r>
        <w:r>
          <w:rPr>
            <w:noProof/>
            <w:webHidden/>
          </w:rPr>
          <w:tab/>
        </w:r>
        <w:r>
          <w:rPr>
            <w:noProof/>
            <w:webHidden/>
          </w:rPr>
          <w:fldChar w:fldCharType="begin"/>
        </w:r>
        <w:r>
          <w:rPr>
            <w:noProof/>
            <w:webHidden/>
          </w:rPr>
          <w:instrText xml:space="preserve"> PAGEREF _Toc17904540 \h </w:instrText>
        </w:r>
        <w:r>
          <w:rPr>
            <w:noProof/>
            <w:webHidden/>
          </w:rPr>
        </w:r>
        <w:r>
          <w:rPr>
            <w:noProof/>
            <w:webHidden/>
          </w:rPr>
          <w:fldChar w:fldCharType="separate"/>
        </w:r>
        <w:r>
          <w:rPr>
            <w:noProof/>
            <w:webHidden/>
          </w:rPr>
          <w:t>230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1" w:history="1">
        <w:r w:rsidRPr="003569E4">
          <w:rPr>
            <w:rStyle w:val="Hyperlink"/>
            <w:noProof/>
          </w:rPr>
          <w:t>SC-21: Serviço Seguro de Resolução de Nome/Endereço (Recursivo ou Caching) (P1)</w:t>
        </w:r>
        <w:r>
          <w:rPr>
            <w:noProof/>
            <w:webHidden/>
          </w:rPr>
          <w:tab/>
        </w:r>
        <w:r>
          <w:rPr>
            <w:noProof/>
            <w:webHidden/>
          </w:rPr>
          <w:fldChar w:fldCharType="begin"/>
        </w:r>
        <w:r>
          <w:rPr>
            <w:noProof/>
            <w:webHidden/>
          </w:rPr>
          <w:instrText xml:space="preserve"> PAGEREF _Toc17904541 \h </w:instrText>
        </w:r>
        <w:r>
          <w:rPr>
            <w:noProof/>
            <w:webHidden/>
          </w:rPr>
        </w:r>
        <w:r>
          <w:rPr>
            <w:noProof/>
            <w:webHidden/>
          </w:rPr>
          <w:fldChar w:fldCharType="separate"/>
        </w:r>
        <w:r>
          <w:rPr>
            <w:noProof/>
            <w:webHidden/>
          </w:rPr>
          <w:t>231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2" w:history="1">
        <w:r w:rsidRPr="003569E4">
          <w:rPr>
            <w:rStyle w:val="Hyperlink"/>
            <w:noProof/>
          </w:rPr>
          <w:t>SC-22: Arquitetura e Provisão para Serviço de Resolução de Nome/Endereço (P1)</w:t>
        </w:r>
        <w:r>
          <w:rPr>
            <w:noProof/>
            <w:webHidden/>
          </w:rPr>
          <w:tab/>
        </w:r>
        <w:r>
          <w:rPr>
            <w:noProof/>
            <w:webHidden/>
          </w:rPr>
          <w:fldChar w:fldCharType="begin"/>
        </w:r>
        <w:r>
          <w:rPr>
            <w:noProof/>
            <w:webHidden/>
          </w:rPr>
          <w:instrText xml:space="preserve"> PAGEREF _Toc17904542 \h </w:instrText>
        </w:r>
        <w:r>
          <w:rPr>
            <w:noProof/>
            <w:webHidden/>
          </w:rPr>
        </w:r>
        <w:r>
          <w:rPr>
            <w:noProof/>
            <w:webHidden/>
          </w:rPr>
          <w:fldChar w:fldCharType="separate"/>
        </w:r>
        <w:r>
          <w:rPr>
            <w:noProof/>
            <w:webHidden/>
          </w:rPr>
          <w:t>232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3" w:history="1">
        <w:r w:rsidRPr="003569E4">
          <w:rPr>
            <w:rStyle w:val="Hyperlink"/>
            <w:noProof/>
          </w:rPr>
          <w:t>SC-23: Autenticidade da Sessão (P1)</w:t>
        </w:r>
        <w:r>
          <w:rPr>
            <w:noProof/>
            <w:webHidden/>
          </w:rPr>
          <w:tab/>
        </w:r>
        <w:r>
          <w:rPr>
            <w:noProof/>
            <w:webHidden/>
          </w:rPr>
          <w:fldChar w:fldCharType="begin"/>
        </w:r>
        <w:r>
          <w:rPr>
            <w:noProof/>
            <w:webHidden/>
          </w:rPr>
          <w:instrText xml:space="preserve"> PAGEREF _Toc17904543 \h </w:instrText>
        </w:r>
        <w:r>
          <w:rPr>
            <w:noProof/>
            <w:webHidden/>
          </w:rPr>
        </w:r>
        <w:r>
          <w:rPr>
            <w:noProof/>
            <w:webHidden/>
          </w:rPr>
          <w:fldChar w:fldCharType="separate"/>
        </w:r>
        <w:r>
          <w:rPr>
            <w:noProof/>
            <w:webHidden/>
          </w:rPr>
          <w:t>232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4" w:history="1">
        <w:r w:rsidRPr="003569E4">
          <w:rPr>
            <w:rStyle w:val="Hyperlink"/>
            <w:noProof/>
          </w:rPr>
          <w:t>SC-24: Falha no Estado Conhecido (P1)</w:t>
        </w:r>
        <w:r>
          <w:rPr>
            <w:noProof/>
            <w:webHidden/>
          </w:rPr>
          <w:tab/>
        </w:r>
        <w:r>
          <w:rPr>
            <w:noProof/>
            <w:webHidden/>
          </w:rPr>
          <w:fldChar w:fldCharType="begin"/>
        </w:r>
        <w:r>
          <w:rPr>
            <w:noProof/>
            <w:webHidden/>
          </w:rPr>
          <w:instrText xml:space="preserve"> PAGEREF _Toc17904544 \h </w:instrText>
        </w:r>
        <w:r>
          <w:rPr>
            <w:noProof/>
            <w:webHidden/>
          </w:rPr>
        </w:r>
        <w:r>
          <w:rPr>
            <w:noProof/>
            <w:webHidden/>
          </w:rPr>
          <w:fldChar w:fldCharType="separate"/>
        </w:r>
        <w:r>
          <w:rPr>
            <w:noProof/>
            <w:webHidden/>
          </w:rPr>
          <w:t>233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5" w:history="1">
        <w:r w:rsidRPr="003569E4">
          <w:rPr>
            <w:rStyle w:val="Hyperlink"/>
            <w:noProof/>
          </w:rPr>
          <w:t>SC-25: Thin Nodes (P0)</w:t>
        </w:r>
        <w:r>
          <w:rPr>
            <w:noProof/>
            <w:webHidden/>
          </w:rPr>
          <w:tab/>
        </w:r>
        <w:r>
          <w:rPr>
            <w:noProof/>
            <w:webHidden/>
          </w:rPr>
          <w:fldChar w:fldCharType="begin"/>
        </w:r>
        <w:r>
          <w:rPr>
            <w:noProof/>
            <w:webHidden/>
          </w:rPr>
          <w:instrText xml:space="preserve"> PAGEREF _Toc17904545 \h </w:instrText>
        </w:r>
        <w:r>
          <w:rPr>
            <w:noProof/>
            <w:webHidden/>
          </w:rPr>
        </w:r>
        <w:r>
          <w:rPr>
            <w:noProof/>
            <w:webHidden/>
          </w:rPr>
          <w:fldChar w:fldCharType="separate"/>
        </w:r>
        <w:r>
          <w:rPr>
            <w:noProof/>
            <w:webHidden/>
          </w:rPr>
          <w:t>234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6" w:history="1">
        <w:r w:rsidRPr="003569E4">
          <w:rPr>
            <w:rStyle w:val="Hyperlink"/>
            <w:noProof/>
          </w:rPr>
          <w:t>SC-26: Honeypots (P0)</w:t>
        </w:r>
        <w:r>
          <w:rPr>
            <w:noProof/>
            <w:webHidden/>
          </w:rPr>
          <w:tab/>
        </w:r>
        <w:r>
          <w:rPr>
            <w:noProof/>
            <w:webHidden/>
          </w:rPr>
          <w:fldChar w:fldCharType="begin"/>
        </w:r>
        <w:r>
          <w:rPr>
            <w:noProof/>
            <w:webHidden/>
          </w:rPr>
          <w:instrText xml:space="preserve"> PAGEREF _Toc17904546 \h </w:instrText>
        </w:r>
        <w:r>
          <w:rPr>
            <w:noProof/>
            <w:webHidden/>
          </w:rPr>
        </w:r>
        <w:r>
          <w:rPr>
            <w:noProof/>
            <w:webHidden/>
          </w:rPr>
          <w:fldChar w:fldCharType="separate"/>
        </w:r>
        <w:r>
          <w:rPr>
            <w:noProof/>
            <w:webHidden/>
          </w:rPr>
          <w:t>234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7" w:history="1">
        <w:r w:rsidRPr="003569E4">
          <w:rPr>
            <w:rStyle w:val="Hyperlink"/>
            <w:noProof/>
          </w:rPr>
          <w:t>SC-27: Aplicações Independentes de Plataforma (P0)</w:t>
        </w:r>
        <w:r>
          <w:rPr>
            <w:noProof/>
            <w:webHidden/>
          </w:rPr>
          <w:tab/>
        </w:r>
        <w:r>
          <w:rPr>
            <w:noProof/>
            <w:webHidden/>
          </w:rPr>
          <w:fldChar w:fldCharType="begin"/>
        </w:r>
        <w:r>
          <w:rPr>
            <w:noProof/>
            <w:webHidden/>
          </w:rPr>
          <w:instrText xml:space="preserve"> PAGEREF _Toc17904547 \h </w:instrText>
        </w:r>
        <w:r>
          <w:rPr>
            <w:noProof/>
            <w:webHidden/>
          </w:rPr>
        </w:r>
        <w:r>
          <w:rPr>
            <w:noProof/>
            <w:webHidden/>
          </w:rPr>
          <w:fldChar w:fldCharType="separate"/>
        </w:r>
        <w:r>
          <w:rPr>
            <w:noProof/>
            <w:webHidden/>
          </w:rPr>
          <w:t>234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8" w:history="1">
        <w:r w:rsidRPr="003569E4">
          <w:rPr>
            <w:rStyle w:val="Hyperlink"/>
            <w:noProof/>
          </w:rPr>
          <w:t>SC-28: Proteção de Informação em Repouso (P1)</w:t>
        </w:r>
        <w:r>
          <w:rPr>
            <w:noProof/>
            <w:webHidden/>
          </w:rPr>
          <w:tab/>
        </w:r>
        <w:r>
          <w:rPr>
            <w:noProof/>
            <w:webHidden/>
          </w:rPr>
          <w:fldChar w:fldCharType="begin"/>
        </w:r>
        <w:r>
          <w:rPr>
            <w:noProof/>
            <w:webHidden/>
          </w:rPr>
          <w:instrText xml:space="preserve"> PAGEREF _Toc17904548 \h </w:instrText>
        </w:r>
        <w:r>
          <w:rPr>
            <w:noProof/>
            <w:webHidden/>
          </w:rPr>
        </w:r>
        <w:r>
          <w:rPr>
            <w:noProof/>
            <w:webHidden/>
          </w:rPr>
          <w:fldChar w:fldCharType="separate"/>
        </w:r>
        <w:r>
          <w:rPr>
            <w:noProof/>
            <w:webHidden/>
          </w:rPr>
          <w:t>235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49" w:history="1">
        <w:r w:rsidRPr="003569E4">
          <w:rPr>
            <w:rStyle w:val="Hyperlink"/>
            <w:noProof/>
          </w:rPr>
          <w:t>SC-29: Heterogeneidade (P0)</w:t>
        </w:r>
        <w:r>
          <w:rPr>
            <w:noProof/>
            <w:webHidden/>
          </w:rPr>
          <w:tab/>
        </w:r>
        <w:r>
          <w:rPr>
            <w:noProof/>
            <w:webHidden/>
          </w:rPr>
          <w:fldChar w:fldCharType="begin"/>
        </w:r>
        <w:r>
          <w:rPr>
            <w:noProof/>
            <w:webHidden/>
          </w:rPr>
          <w:instrText xml:space="preserve"> PAGEREF _Toc17904549 \h </w:instrText>
        </w:r>
        <w:r>
          <w:rPr>
            <w:noProof/>
            <w:webHidden/>
          </w:rPr>
        </w:r>
        <w:r>
          <w:rPr>
            <w:noProof/>
            <w:webHidden/>
          </w:rPr>
          <w:fldChar w:fldCharType="separate"/>
        </w:r>
        <w:r>
          <w:rPr>
            <w:noProof/>
            <w:webHidden/>
          </w:rPr>
          <w:t>236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0" w:history="1">
        <w:r w:rsidRPr="003569E4">
          <w:rPr>
            <w:rStyle w:val="Hyperlink"/>
            <w:noProof/>
          </w:rPr>
          <w:t>SC-30: Ocultamento e Desorientação (P0)</w:t>
        </w:r>
        <w:r>
          <w:rPr>
            <w:noProof/>
            <w:webHidden/>
          </w:rPr>
          <w:tab/>
        </w:r>
        <w:r>
          <w:rPr>
            <w:noProof/>
            <w:webHidden/>
          </w:rPr>
          <w:fldChar w:fldCharType="begin"/>
        </w:r>
        <w:r>
          <w:rPr>
            <w:noProof/>
            <w:webHidden/>
          </w:rPr>
          <w:instrText xml:space="preserve"> PAGEREF _Toc17904550 \h </w:instrText>
        </w:r>
        <w:r>
          <w:rPr>
            <w:noProof/>
            <w:webHidden/>
          </w:rPr>
        </w:r>
        <w:r>
          <w:rPr>
            <w:noProof/>
            <w:webHidden/>
          </w:rPr>
          <w:fldChar w:fldCharType="separate"/>
        </w:r>
        <w:r>
          <w:rPr>
            <w:noProof/>
            <w:webHidden/>
          </w:rPr>
          <w:t>237</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1" w:history="1">
        <w:r w:rsidRPr="003569E4">
          <w:rPr>
            <w:rStyle w:val="Hyperlink"/>
            <w:noProof/>
          </w:rPr>
          <w:t>SC-31: Análise de Canais de Cobertura (P0)</w:t>
        </w:r>
        <w:r>
          <w:rPr>
            <w:noProof/>
            <w:webHidden/>
          </w:rPr>
          <w:tab/>
        </w:r>
        <w:r>
          <w:rPr>
            <w:noProof/>
            <w:webHidden/>
          </w:rPr>
          <w:fldChar w:fldCharType="begin"/>
        </w:r>
        <w:r>
          <w:rPr>
            <w:noProof/>
            <w:webHidden/>
          </w:rPr>
          <w:instrText xml:space="preserve"> PAGEREF _Toc17904551 \h </w:instrText>
        </w:r>
        <w:r>
          <w:rPr>
            <w:noProof/>
            <w:webHidden/>
          </w:rPr>
        </w:r>
        <w:r>
          <w:rPr>
            <w:noProof/>
            <w:webHidden/>
          </w:rPr>
          <w:fldChar w:fldCharType="separate"/>
        </w:r>
        <w:r>
          <w:rPr>
            <w:noProof/>
            <w:webHidden/>
          </w:rPr>
          <w:t>238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2" w:history="1">
        <w:r w:rsidRPr="003569E4">
          <w:rPr>
            <w:rStyle w:val="Hyperlink"/>
            <w:noProof/>
          </w:rPr>
          <w:t>SC-32: Particionamento do Sistema de Informação (P0)</w:t>
        </w:r>
        <w:r>
          <w:rPr>
            <w:noProof/>
            <w:webHidden/>
          </w:rPr>
          <w:tab/>
        </w:r>
        <w:r>
          <w:rPr>
            <w:noProof/>
            <w:webHidden/>
          </w:rPr>
          <w:fldChar w:fldCharType="begin"/>
        </w:r>
        <w:r>
          <w:rPr>
            <w:noProof/>
            <w:webHidden/>
          </w:rPr>
          <w:instrText xml:space="preserve"> PAGEREF _Toc17904552 \h </w:instrText>
        </w:r>
        <w:r>
          <w:rPr>
            <w:noProof/>
            <w:webHidden/>
          </w:rPr>
        </w:r>
        <w:r>
          <w:rPr>
            <w:noProof/>
            <w:webHidden/>
          </w:rPr>
          <w:fldChar w:fldCharType="separate"/>
        </w:r>
        <w:r>
          <w:rPr>
            <w:noProof/>
            <w:webHidden/>
          </w:rPr>
          <w:t>239</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3" w:history="1">
        <w:r w:rsidRPr="003569E4">
          <w:rPr>
            <w:rStyle w:val="Hyperlink"/>
            <w:noProof/>
          </w:rPr>
          <w:t>SC-33: Integridade da Preparação da Transmissão (P0)</w:t>
        </w:r>
        <w:r>
          <w:rPr>
            <w:noProof/>
            <w:webHidden/>
          </w:rPr>
          <w:tab/>
        </w:r>
        <w:r>
          <w:rPr>
            <w:noProof/>
            <w:webHidden/>
          </w:rPr>
          <w:fldChar w:fldCharType="begin"/>
        </w:r>
        <w:r>
          <w:rPr>
            <w:noProof/>
            <w:webHidden/>
          </w:rPr>
          <w:instrText xml:space="preserve"> PAGEREF _Toc17904553 \h </w:instrText>
        </w:r>
        <w:r>
          <w:rPr>
            <w:noProof/>
            <w:webHidden/>
          </w:rPr>
        </w:r>
        <w:r>
          <w:rPr>
            <w:noProof/>
            <w:webHidden/>
          </w:rPr>
          <w:fldChar w:fldCharType="separate"/>
        </w:r>
        <w:r>
          <w:rPr>
            <w:noProof/>
            <w:webHidden/>
          </w:rPr>
          <w:t>240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4" w:history="1">
        <w:r w:rsidRPr="003569E4">
          <w:rPr>
            <w:rStyle w:val="Hyperlink"/>
            <w:noProof/>
          </w:rPr>
          <w:t>SC-34: Programas Executáveis não Modificáveis (P0)</w:t>
        </w:r>
        <w:r>
          <w:rPr>
            <w:noProof/>
            <w:webHidden/>
          </w:rPr>
          <w:tab/>
        </w:r>
        <w:r>
          <w:rPr>
            <w:noProof/>
            <w:webHidden/>
          </w:rPr>
          <w:fldChar w:fldCharType="begin"/>
        </w:r>
        <w:r>
          <w:rPr>
            <w:noProof/>
            <w:webHidden/>
          </w:rPr>
          <w:instrText xml:space="preserve"> PAGEREF _Toc17904554 \h </w:instrText>
        </w:r>
        <w:r>
          <w:rPr>
            <w:noProof/>
            <w:webHidden/>
          </w:rPr>
        </w:r>
        <w:r>
          <w:rPr>
            <w:noProof/>
            <w:webHidden/>
          </w:rPr>
          <w:fldChar w:fldCharType="separate"/>
        </w:r>
        <w:r>
          <w:rPr>
            <w:noProof/>
            <w:webHidden/>
          </w:rPr>
          <w:t>240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5" w:history="1">
        <w:r w:rsidRPr="003569E4">
          <w:rPr>
            <w:rStyle w:val="Hyperlink"/>
            <w:noProof/>
          </w:rPr>
          <w:t>SC-35: Honeyclients (P0)</w:t>
        </w:r>
        <w:r>
          <w:rPr>
            <w:noProof/>
            <w:webHidden/>
          </w:rPr>
          <w:tab/>
        </w:r>
        <w:r>
          <w:rPr>
            <w:noProof/>
            <w:webHidden/>
          </w:rPr>
          <w:fldChar w:fldCharType="begin"/>
        </w:r>
        <w:r>
          <w:rPr>
            <w:noProof/>
            <w:webHidden/>
          </w:rPr>
          <w:instrText xml:space="preserve"> PAGEREF _Toc17904555 \h </w:instrText>
        </w:r>
        <w:r>
          <w:rPr>
            <w:noProof/>
            <w:webHidden/>
          </w:rPr>
        </w:r>
        <w:r>
          <w:rPr>
            <w:noProof/>
            <w:webHidden/>
          </w:rPr>
          <w:fldChar w:fldCharType="separate"/>
        </w:r>
        <w:r>
          <w:rPr>
            <w:noProof/>
            <w:webHidden/>
          </w:rPr>
          <w:t>241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6" w:history="1">
        <w:r w:rsidRPr="003569E4">
          <w:rPr>
            <w:rStyle w:val="Hyperlink"/>
            <w:noProof/>
          </w:rPr>
          <w:t>SC-36: Processamento e Armazenamento Distribuído (P0)</w:t>
        </w:r>
        <w:r>
          <w:rPr>
            <w:noProof/>
            <w:webHidden/>
          </w:rPr>
          <w:tab/>
        </w:r>
        <w:r>
          <w:rPr>
            <w:noProof/>
            <w:webHidden/>
          </w:rPr>
          <w:fldChar w:fldCharType="begin"/>
        </w:r>
        <w:r>
          <w:rPr>
            <w:noProof/>
            <w:webHidden/>
          </w:rPr>
          <w:instrText xml:space="preserve"> PAGEREF _Toc17904556 \h </w:instrText>
        </w:r>
        <w:r>
          <w:rPr>
            <w:noProof/>
            <w:webHidden/>
          </w:rPr>
        </w:r>
        <w:r>
          <w:rPr>
            <w:noProof/>
            <w:webHidden/>
          </w:rPr>
          <w:fldChar w:fldCharType="separate"/>
        </w:r>
        <w:r>
          <w:rPr>
            <w:noProof/>
            <w:webHidden/>
          </w:rPr>
          <w:t>241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7" w:history="1">
        <w:r w:rsidRPr="003569E4">
          <w:rPr>
            <w:rStyle w:val="Hyperlink"/>
            <w:noProof/>
          </w:rPr>
          <w:t>SC-37: Canais de Comunicação Fora do Padrão (Out-Of-Band) (P0)</w:t>
        </w:r>
        <w:r>
          <w:rPr>
            <w:noProof/>
            <w:webHidden/>
          </w:rPr>
          <w:tab/>
        </w:r>
        <w:r>
          <w:rPr>
            <w:noProof/>
            <w:webHidden/>
          </w:rPr>
          <w:fldChar w:fldCharType="begin"/>
        </w:r>
        <w:r>
          <w:rPr>
            <w:noProof/>
            <w:webHidden/>
          </w:rPr>
          <w:instrText xml:space="preserve"> PAGEREF _Toc17904557 \h </w:instrText>
        </w:r>
        <w:r>
          <w:rPr>
            <w:noProof/>
            <w:webHidden/>
          </w:rPr>
        </w:r>
        <w:r>
          <w:rPr>
            <w:noProof/>
            <w:webHidden/>
          </w:rPr>
          <w:fldChar w:fldCharType="separate"/>
        </w:r>
        <w:r>
          <w:rPr>
            <w:noProof/>
            <w:webHidden/>
          </w:rPr>
          <w:t>242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8" w:history="1">
        <w:r w:rsidRPr="003569E4">
          <w:rPr>
            <w:rStyle w:val="Hyperlink"/>
            <w:noProof/>
          </w:rPr>
          <w:t>SC-38: Segurança das Operações (P0)</w:t>
        </w:r>
        <w:r>
          <w:rPr>
            <w:noProof/>
            <w:webHidden/>
          </w:rPr>
          <w:tab/>
        </w:r>
        <w:r>
          <w:rPr>
            <w:noProof/>
            <w:webHidden/>
          </w:rPr>
          <w:fldChar w:fldCharType="begin"/>
        </w:r>
        <w:r>
          <w:rPr>
            <w:noProof/>
            <w:webHidden/>
          </w:rPr>
          <w:instrText xml:space="preserve"> PAGEREF _Toc17904558 \h </w:instrText>
        </w:r>
        <w:r>
          <w:rPr>
            <w:noProof/>
            <w:webHidden/>
          </w:rPr>
        </w:r>
        <w:r>
          <w:rPr>
            <w:noProof/>
            <w:webHidden/>
          </w:rPr>
          <w:fldChar w:fldCharType="separate"/>
        </w:r>
        <w:r>
          <w:rPr>
            <w:noProof/>
            <w:webHidden/>
          </w:rPr>
          <w:t>242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59" w:history="1">
        <w:r w:rsidRPr="003569E4">
          <w:rPr>
            <w:rStyle w:val="Hyperlink"/>
            <w:noProof/>
          </w:rPr>
          <w:t>SC-39: Isolamento do Processo (P1)</w:t>
        </w:r>
        <w:r>
          <w:rPr>
            <w:noProof/>
            <w:webHidden/>
          </w:rPr>
          <w:tab/>
        </w:r>
        <w:r>
          <w:rPr>
            <w:noProof/>
            <w:webHidden/>
          </w:rPr>
          <w:fldChar w:fldCharType="begin"/>
        </w:r>
        <w:r>
          <w:rPr>
            <w:noProof/>
            <w:webHidden/>
          </w:rPr>
          <w:instrText xml:space="preserve"> PAGEREF _Toc17904559 \h </w:instrText>
        </w:r>
        <w:r>
          <w:rPr>
            <w:noProof/>
            <w:webHidden/>
          </w:rPr>
        </w:r>
        <w:r>
          <w:rPr>
            <w:noProof/>
            <w:webHidden/>
          </w:rPr>
          <w:fldChar w:fldCharType="separate"/>
        </w:r>
        <w:r>
          <w:rPr>
            <w:noProof/>
            <w:webHidden/>
          </w:rPr>
          <w:t>243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0" w:history="1">
        <w:r w:rsidRPr="003569E4">
          <w:rPr>
            <w:rStyle w:val="Hyperlink"/>
            <w:noProof/>
          </w:rPr>
          <w:t>SC-40: Proteção de Link Sem Fio (P0)</w:t>
        </w:r>
        <w:r>
          <w:rPr>
            <w:noProof/>
            <w:webHidden/>
          </w:rPr>
          <w:tab/>
        </w:r>
        <w:r>
          <w:rPr>
            <w:noProof/>
            <w:webHidden/>
          </w:rPr>
          <w:fldChar w:fldCharType="begin"/>
        </w:r>
        <w:r>
          <w:rPr>
            <w:noProof/>
            <w:webHidden/>
          </w:rPr>
          <w:instrText xml:space="preserve"> PAGEREF _Toc17904560 \h </w:instrText>
        </w:r>
        <w:r>
          <w:rPr>
            <w:noProof/>
            <w:webHidden/>
          </w:rPr>
        </w:r>
        <w:r>
          <w:rPr>
            <w:noProof/>
            <w:webHidden/>
          </w:rPr>
          <w:fldChar w:fldCharType="separate"/>
        </w:r>
        <w:r>
          <w:rPr>
            <w:noProof/>
            <w:webHidden/>
          </w:rPr>
          <w:t>243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1" w:history="1">
        <w:r w:rsidRPr="003569E4">
          <w:rPr>
            <w:rStyle w:val="Hyperlink"/>
            <w:noProof/>
          </w:rPr>
          <w:t>SC-41: Acesso a Porta e I/O do Dispositivo (P0)</w:t>
        </w:r>
        <w:r>
          <w:rPr>
            <w:noProof/>
            <w:webHidden/>
          </w:rPr>
          <w:tab/>
        </w:r>
        <w:r>
          <w:rPr>
            <w:noProof/>
            <w:webHidden/>
          </w:rPr>
          <w:fldChar w:fldCharType="begin"/>
        </w:r>
        <w:r>
          <w:rPr>
            <w:noProof/>
            <w:webHidden/>
          </w:rPr>
          <w:instrText xml:space="preserve"> PAGEREF _Toc17904561 \h </w:instrText>
        </w:r>
        <w:r>
          <w:rPr>
            <w:noProof/>
            <w:webHidden/>
          </w:rPr>
        </w:r>
        <w:r>
          <w:rPr>
            <w:noProof/>
            <w:webHidden/>
          </w:rPr>
          <w:fldChar w:fldCharType="separate"/>
        </w:r>
        <w:r>
          <w:rPr>
            <w:noProof/>
            <w:webHidden/>
          </w:rPr>
          <w:t>245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2" w:history="1">
        <w:r w:rsidRPr="003569E4">
          <w:rPr>
            <w:rStyle w:val="Hyperlink"/>
            <w:noProof/>
          </w:rPr>
          <w:t>SC-42: Capacidade do Sensor e Dados (P0)</w:t>
        </w:r>
        <w:r>
          <w:rPr>
            <w:noProof/>
            <w:webHidden/>
          </w:rPr>
          <w:tab/>
        </w:r>
        <w:r>
          <w:rPr>
            <w:noProof/>
            <w:webHidden/>
          </w:rPr>
          <w:fldChar w:fldCharType="begin"/>
        </w:r>
        <w:r>
          <w:rPr>
            <w:noProof/>
            <w:webHidden/>
          </w:rPr>
          <w:instrText xml:space="preserve"> PAGEREF _Toc17904562 \h </w:instrText>
        </w:r>
        <w:r>
          <w:rPr>
            <w:noProof/>
            <w:webHidden/>
          </w:rPr>
        </w:r>
        <w:r>
          <w:rPr>
            <w:noProof/>
            <w:webHidden/>
          </w:rPr>
          <w:fldChar w:fldCharType="separate"/>
        </w:r>
        <w:r>
          <w:rPr>
            <w:noProof/>
            <w:webHidden/>
          </w:rPr>
          <w:t>245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3" w:history="1">
        <w:r w:rsidRPr="003569E4">
          <w:rPr>
            <w:rStyle w:val="Hyperlink"/>
            <w:noProof/>
          </w:rPr>
          <w:t>SC-43: Restrições de Uso (P0)</w:t>
        </w:r>
        <w:r>
          <w:rPr>
            <w:noProof/>
            <w:webHidden/>
          </w:rPr>
          <w:tab/>
        </w:r>
        <w:r>
          <w:rPr>
            <w:noProof/>
            <w:webHidden/>
          </w:rPr>
          <w:fldChar w:fldCharType="begin"/>
        </w:r>
        <w:r>
          <w:rPr>
            <w:noProof/>
            <w:webHidden/>
          </w:rPr>
          <w:instrText xml:space="preserve"> PAGEREF _Toc17904563 \h </w:instrText>
        </w:r>
        <w:r>
          <w:rPr>
            <w:noProof/>
            <w:webHidden/>
          </w:rPr>
        </w:r>
        <w:r>
          <w:rPr>
            <w:noProof/>
            <w:webHidden/>
          </w:rPr>
          <w:fldChar w:fldCharType="separate"/>
        </w:r>
        <w:r>
          <w:rPr>
            <w:noProof/>
            <w:webHidden/>
          </w:rPr>
          <w:t>246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4" w:history="1">
        <w:r w:rsidRPr="003569E4">
          <w:rPr>
            <w:rStyle w:val="Hyperlink"/>
            <w:noProof/>
          </w:rPr>
          <w:t>SC-44: Ambiente de Quarentena (P0)</w:t>
        </w:r>
        <w:r>
          <w:rPr>
            <w:noProof/>
            <w:webHidden/>
          </w:rPr>
          <w:tab/>
        </w:r>
        <w:r>
          <w:rPr>
            <w:noProof/>
            <w:webHidden/>
          </w:rPr>
          <w:fldChar w:fldCharType="begin"/>
        </w:r>
        <w:r>
          <w:rPr>
            <w:noProof/>
            <w:webHidden/>
          </w:rPr>
          <w:instrText xml:space="preserve"> PAGEREF _Toc17904564 \h </w:instrText>
        </w:r>
        <w:r>
          <w:rPr>
            <w:noProof/>
            <w:webHidden/>
          </w:rPr>
        </w:r>
        <w:r>
          <w:rPr>
            <w:noProof/>
            <w:webHidden/>
          </w:rPr>
          <w:fldChar w:fldCharType="separate"/>
        </w:r>
        <w:r>
          <w:rPr>
            <w:noProof/>
            <w:webHidden/>
          </w:rPr>
          <w:t>246</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565" w:history="1">
        <w:r w:rsidRPr="003569E4">
          <w:rPr>
            <w:rStyle w:val="Hyperlink"/>
            <w:noProof/>
          </w:rPr>
          <w:t>SI - Integridade de Sistemas e Informação</w:t>
        </w:r>
        <w:r>
          <w:rPr>
            <w:noProof/>
            <w:webHidden/>
          </w:rPr>
          <w:tab/>
        </w:r>
        <w:r>
          <w:rPr>
            <w:noProof/>
            <w:webHidden/>
          </w:rPr>
          <w:fldChar w:fldCharType="begin"/>
        </w:r>
        <w:r>
          <w:rPr>
            <w:noProof/>
            <w:webHidden/>
          </w:rPr>
          <w:instrText xml:space="preserve"> PAGEREF _Toc17904565 \h </w:instrText>
        </w:r>
        <w:r>
          <w:rPr>
            <w:noProof/>
            <w:webHidden/>
          </w:rPr>
        </w:r>
        <w:r>
          <w:rPr>
            <w:noProof/>
            <w:webHidden/>
          </w:rPr>
          <w:fldChar w:fldCharType="separate"/>
        </w:r>
        <w:r>
          <w:rPr>
            <w:noProof/>
            <w:webHidden/>
          </w:rPr>
          <w:t>248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6" w:history="1">
        <w:r w:rsidRPr="003569E4">
          <w:rPr>
            <w:rStyle w:val="Hyperlink"/>
            <w:noProof/>
          </w:rPr>
          <w:t>SI-1: Política e Procedimentos de Integridade do Sistema e da Informação (P1)</w:t>
        </w:r>
        <w:r>
          <w:rPr>
            <w:noProof/>
            <w:webHidden/>
          </w:rPr>
          <w:tab/>
        </w:r>
        <w:r>
          <w:rPr>
            <w:noProof/>
            <w:webHidden/>
          </w:rPr>
          <w:fldChar w:fldCharType="begin"/>
        </w:r>
        <w:r>
          <w:rPr>
            <w:noProof/>
            <w:webHidden/>
          </w:rPr>
          <w:instrText xml:space="preserve"> PAGEREF _Toc17904566 \h </w:instrText>
        </w:r>
        <w:r>
          <w:rPr>
            <w:noProof/>
            <w:webHidden/>
          </w:rPr>
        </w:r>
        <w:r>
          <w:rPr>
            <w:noProof/>
            <w:webHidden/>
          </w:rPr>
          <w:fldChar w:fldCharType="separate"/>
        </w:r>
        <w:r>
          <w:rPr>
            <w:noProof/>
            <w:webHidden/>
          </w:rPr>
          <w:t>248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7" w:history="1">
        <w:r w:rsidRPr="003569E4">
          <w:rPr>
            <w:rStyle w:val="Hyperlink"/>
            <w:noProof/>
          </w:rPr>
          <w:t>SI-2: Remediação de Falhas (P1)</w:t>
        </w:r>
        <w:r>
          <w:rPr>
            <w:noProof/>
            <w:webHidden/>
          </w:rPr>
          <w:tab/>
        </w:r>
        <w:r>
          <w:rPr>
            <w:noProof/>
            <w:webHidden/>
          </w:rPr>
          <w:fldChar w:fldCharType="begin"/>
        </w:r>
        <w:r>
          <w:rPr>
            <w:noProof/>
            <w:webHidden/>
          </w:rPr>
          <w:instrText xml:space="preserve"> PAGEREF _Toc17904567 \h </w:instrText>
        </w:r>
        <w:r>
          <w:rPr>
            <w:noProof/>
            <w:webHidden/>
          </w:rPr>
        </w:r>
        <w:r>
          <w:rPr>
            <w:noProof/>
            <w:webHidden/>
          </w:rPr>
          <w:fldChar w:fldCharType="separate"/>
        </w:r>
        <w:r>
          <w:rPr>
            <w:noProof/>
            <w:webHidden/>
          </w:rPr>
          <w:t>248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8" w:history="1">
        <w:r w:rsidRPr="003569E4">
          <w:rPr>
            <w:rStyle w:val="Hyperlink"/>
            <w:noProof/>
          </w:rPr>
          <w:t>SI-3: Proteção contra Código Malicioso (P1)</w:t>
        </w:r>
        <w:r>
          <w:rPr>
            <w:noProof/>
            <w:webHidden/>
          </w:rPr>
          <w:tab/>
        </w:r>
        <w:r>
          <w:rPr>
            <w:noProof/>
            <w:webHidden/>
          </w:rPr>
          <w:fldChar w:fldCharType="begin"/>
        </w:r>
        <w:r>
          <w:rPr>
            <w:noProof/>
            <w:webHidden/>
          </w:rPr>
          <w:instrText xml:space="preserve"> PAGEREF _Toc17904568 \h </w:instrText>
        </w:r>
        <w:r>
          <w:rPr>
            <w:noProof/>
            <w:webHidden/>
          </w:rPr>
        </w:r>
        <w:r>
          <w:rPr>
            <w:noProof/>
            <w:webHidden/>
          </w:rPr>
          <w:fldChar w:fldCharType="separate"/>
        </w:r>
        <w:r>
          <w:rPr>
            <w:noProof/>
            <w:webHidden/>
          </w:rPr>
          <w:t>250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69" w:history="1">
        <w:r w:rsidRPr="003569E4">
          <w:rPr>
            <w:rStyle w:val="Hyperlink"/>
            <w:noProof/>
          </w:rPr>
          <w:t>SI-4: Monitoramento do Sistema de Informação (P1)</w:t>
        </w:r>
        <w:r>
          <w:rPr>
            <w:noProof/>
            <w:webHidden/>
          </w:rPr>
          <w:tab/>
        </w:r>
        <w:r>
          <w:rPr>
            <w:noProof/>
            <w:webHidden/>
          </w:rPr>
          <w:fldChar w:fldCharType="begin"/>
        </w:r>
        <w:r>
          <w:rPr>
            <w:noProof/>
            <w:webHidden/>
          </w:rPr>
          <w:instrText xml:space="preserve"> PAGEREF _Toc17904569 \h </w:instrText>
        </w:r>
        <w:r>
          <w:rPr>
            <w:noProof/>
            <w:webHidden/>
          </w:rPr>
        </w:r>
        <w:r>
          <w:rPr>
            <w:noProof/>
            <w:webHidden/>
          </w:rPr>
          <w:fldChar w:fldCharType="separate"/>
        </w:r>
        <w:r>
          <w:rPr>
            <w:noProof/>
            <w:webHidden/>
          </w:rPr>
          <w:t>254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0" w:history="1">
        <w:r w:rsidRPr="003569E4">
          <w:rPr>
            <w:rStyle w:val="Hyperlink"/>
            <w:noProof/>
          </w:rPr>
          <w:t>SI-5: Alertas, Conselhos e Diretivas de Segurança (P1)</w:t>
        </w:r>
        <w:r>
          <w:rPr>
            <w:noProof/>
            <w:webHidden/>
          </w:rPr>
          <w:tab/>
        </w:r>
        <w:r>
          <w:rPr>
            <w:noProof/>
            <w:webHidden/>
          </w:rPr>
          <w:fldChar w:fldCharType="begin"/>
        </w:r>
        <w:r>
          <w:rPr>
            <w:noProof/>
            <w:webHidden/>
          </w:rPr>
          <w:instrText xml:space="preserve"> PAGEREF _Toc17904570 \h </w:instrText>
        </w:r>
        <w:r>
          <w:rPr>
            <w:noProof/>
            <w:webHidden/>
          </w:rPr>
        </w:r>
        <w:r>
          <w:rPr>
            <w:noProof/>
            <w:webHidden/>
          </w:rPr>
          <w:fldChar w:fldCharType="separate"/>
        </w:r>
        <w:r>
          <w:rPr>
            <w:noProof/>
            <w:webHidden/>
          </w:rPr>
          <w:t>260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1" w:history="1">
        <w:r w:rsidRPr="003569E4">
          <w:rPr>
            <w:rStyle w:val="Hyperlink"/>
            <w:noProof/>
          </w:rPr>
          <w:t>SI-6: Verificação da Função de Segurança (P1)</w:t>
        </w:r>
        <w:r>
          <w:rPr>
            <w:noProof/>
            <w:webHidden/>
          </w:rPr>
          <w:tab/>
        </w:r>
        <w:r>
          <w:rPr>
            <w:noProof/>
            <w:webHidden/>
          </w:rPr>
          <w:fldChar w:fldCharType="begin"/>
        </w:r>
        <w:r>
          <w:rPr>
            <w:noProof/>
            <w:webHidden/>
          </w:rPr>
          <w:instrText xml:space="preserve"> PAGEREF _Toc17904571 \h </w:instrText>
        </w:r>
        <w:r>
          <w:rPr>
            <w:noProof/>
            <w:webHidden/>
          </w:rPr>
        </w:r>
        <w:r>
          <w:rPr>
            <w:noProof/>
            <w:webHidden/>
          </w:rPr>
          <w:fldChar w:fldCharType="separate"/>
        </w:r>
        <w:r>
          <w:rPr>
            <w:noProof/>
            <w:webHidden/>
          </w:rPr>
          <w:t>261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2" w:history="1">
        <w:r w:rsidRPr="003569E4">
          <w:rPr>
            <w:rStyle w:val="Hyperlink"/>
            <w:noProof/>
          </w:rPr>
          <w:t>SI-7: Integridade de Software, Firmware e Informação (P1)</w:t>
        </w:r>
        <w:r>
          <w:rPr>
            <w:noProof/>
            <w:webHidden/>
          </w:rPr>
          <w:tab/>
        </w:r>
        <w:r>
          <w:rPr>
            <w:noProof/>
            <w:webHidden/>
          </w:rPr>
          <w:fldChar w:fldCharType="begin"/>
        </w:r>
        <w:r>
          <w:rPr>
            <w:noProof/>
            <w:webHidden/>
          </w:rPr>
          <w:instrText xml:space="preserve"> PAGEREF _Toc17904572 \h </w:instrText>
        </w:r>
        <w:r>
          <w:rPr>
            <w:noProof/>
            <w:webHidden/>
          </w:rPr>
        </w:r>
        <w:r>
          <w:rPr>
            <w:noProof/>
            <w:webHidden/>
          </w:rPr>
          <w:fldChar w:fldCharType="separate"/>
        </w:r>
        <w:r>
          <w:rPr>
            <w:noProof/>
            <w:webHidden/>
          </w:rPr>
          <w:t>261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3" w:history="1">
        <w:r w:rsidRPr="003569E4">
          <w:rPr>
            <w:rStyle w:val="Hyperlink"/>
            <w:noProof/>
          </w:rPr>
          <w:t>SI-8: Proteção Contra Spam (P2)</w:t>
        </w:r>
        <w:r>
          <w:rPr>
            <w:noProof/>
            <w:webHidden/>
          </w:rPr>
          <w:tab/>
        </w:r>
        <w:r>
          <w:rPr>
            <w:noProof/>
            <w:webHidden/>
          </w:rPr>
          <w:fldChar w:fldCharType="begin"/>
        </w:r>
        <w:r>
          <w:rPr>
            <w:noProof/>
            <w:webHidden/>
          </w:rPr>
          <w:instrText xml:space="preserve"> PAGEREF _Toc17904573 \h </w:instrText>
        </w:r>
        <w:r>
          <w:rPr>
            <w:noProof/>
            <w:webHidden/>
          </w:rPr>
        </w:r>
        <w:r>
          <w:rPr>
            <w:noProof/>
            <w:webHidden/>
          </w:rPr>
          <w:fldChar w:fldCharType="separate"/>
        </w:r>
        <w:r>
          <w:rPr>
            <w:noProof/>
            <w:webHidden/>
          </w:rPr>
          <w:t>265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4" w:history="1">
        <w:r w:rsidRPr="003569E4">
          <w:rPr>
            <w:rStyle w:val="Hyperlink"/>
            <w:noProof/>
          </w:rPr>
          <w:t>SI-9: Restrições de Entrada de Informação (P0)</w:t>
        </w:r>
        <w:r>
          <w:rPr>
            <w:noProof/>
            <w:webHidden/>
          </w:rPr>
          <w:tab/>
        </w:r>
        <w:r>
          <w:rPr>
            <w:noProof/>
            <w:webHidden/>
          </w:rPr>
          <w:fldChar w:fldCharType="begin"/>
        </w:r>
        <w:r>
          <w:rPr>
            <w:noProof/>
            <w:webHidden/>
          </w:rPr>
          <w:instrText xml:space="preserve"> PAGEREF _Toc17904574 \h </w:instrText>
        </w:r>
        <w:r>
          <w:rPr>
            <w:noProof/>
            <w:webHidden/>
          </w:rPr>
        </w:r>
        <w:r>
          <w:rPr>
            <w:noProof/>
            <w:webHidden/>
          </w:rPr>
          <w:fldChar w:fldCharType="separate"/>
        </w:r>
        <w:r>
          <w:rPr>
            <w:noProof/>
            <w:webHidden/>
          </w:rPr>
          <w:t>266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5" w:history="1">
        <w:r w:rsidRPr="003569E4">
          <w:rPr>
            <w:rStyle w:val="Hyperlink"/>
            <w:noProof/>
          </w:rPr>
          <w:t>SI-10: Validação de Entrada de Informação (P1)</w:t>
        </w:r>
        <w:r>
          <w:rPr>
            <w:noProof/>
            <w:webHidden/>
          </w:rPr>
          <w:tab/>
        </w:r>
        <w:r>
          <w:rPr>
            <w:noProof/>
            <w:webHidden/>
          </w:rPr>
          <w:fldChar w:fldCharType="begin"/>
        </w:r>
        <w:r>
          <w:rPr>
            <w:noProof/>
            <w:webHidden/>
          </w:rPr>
          <w:instrText xml:space="preserve"> PAGEREF _Toc17904575 \h </w:instrText>
        </w:r>
        <w:r>
          <w:rPr>
            <w:noProof/>
            <w:webHidden/>
          </w:rPr>
        </w:r>
        <w:r>
          <w:rPr>
            <w:noProof/>
            <w:webHidden/>
          </w:rPr>
          <w:fldChar w:fldCharType="separate"/>
        </w:r>
        <w:r>
          <w:rPr>
            <w:noProof/>
            <w:webHidden/>
          </w:rPr>
          <w:t>266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6" w:history="1">
        <w:r w:rsidRPr="003569E4">
          <w:rPr>
            <w:rStyle w:val="Hyperlink"/>
            <w:noProof/>
          </w:rPr>
          <w:t>SI-11: Controle de Erros (P2)</w:t>
        </w:r>
        <w:r>
          <w:rPr>
            <w:noProof/>
            <w:webHidden/>
          </w:rPr>
          <w:tab/>
        </w:r>
        <w:r>
          <w:rPr>
            <w:noProof/>
            <w:webHidden/>
          </w:rPr>
          <w:fldChar w:fldCharType="begin"/>
        </w:r>
        <w:r>
          <w:rPr>
            <w:noProof/>
            <w:webHidden/>
          </w:rPr>
          <w:instrText xml:space="preserve"> PAGEREF _Toc17904576 \h </w:instrText>
        </w:r>
        <w:r>
          <w:rPr>
            <w:noProof/>
            <w:webHidden/>
          </w:rPr>
        </w:r>
        <w:r>
          <w:rPr>
            <w:noProof/>
            <w:webHidden/>
          </w:rPr>
          <w:fldChar w:fldCharType="separate"/>
        </w:r>
        <w:r>
          <w:rPr>
            <w:noProof/>
            <w:webHidden/>
          </w:rPr>
          <w:t>268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7" w:history="1">
        <w:r w:rsidRPr="003569E4">
          <w:rPr>
            <w:rStyle w:val="Hyperlink"/>
            <w:noProof/>
          </w:rPr>
          <w:t>SI-12: Manuseio e Controle de Informações (P2)</w:t>
        </w:r>
        <w:r>
          <w:rPr>
            <w:noProof/>
            <w:webHidden/>
          </w:rPr>
          <w:tab/>
        </w:r>
        <w:r>
          <w:rPr>
            <w:noProof/>
            <w:webHidden/>
          </w:rPr>
          <w:fldChar w:fldCharType="begin"/>
        </w:r>
        <w:r>
          <w:rPr>
            <w:noProof/>
            <w:webHidden/>
          </w:rPr>
          <w:instrText xml:space="preserve"> PAGEREF _Toc17904577 \h </w:instrText>
        </w:r>
        <w:r>
          <w:rPr>
            <w:noProof/>
            <w:webHidden/>
          </w:rPr>
        </w:r>
        <w:r>
          <w:rPr>
            <w:noProof/>
            <w:webHidden/>
          </w:rPr>
          <w:fldChar w:fldCharType="separate"/>
        </w:r>
        <w:r>
          <w:rPr>
            <w:noProof/>
            <w:webHidden/>
          </w:rPr>
          <w:t>268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8" w:history="1">
        <w:r w:rsidRPr="003569E4">
          <w:rPr>
            <w:rStyle w:val="Hyperlink"/>
            <w:noProof/>
          </w:rPr>
          <w:t>SI-13: Prevenção de Falhas Previsíveis (P0)</w:t>
        </w:r>
        <w:r>
          <w:rPr>
            <w:noProof/>
            <w:webHidden/>
          </w:rPr>
          <w:tab/>
        </w:r>
        <w:r>
          <w:rPr>
            <w:noProof/>
            <w:webHidden/>
          </w:rPr>
          <w:fldChar w:fldCharType="begin"/>
        </w:r>
        <w:r>
          <w:rPr>
            <w:noProof/>
            <w:webHidden/>
          </w:rPr>
          <w:instrText xml:space="preserve"> PAGEREF _Toc17904578 \h </w:instrText>
        </w:r>
        <w:r>
          <w:rPr>
            <w:noProof/>
            <w:webHidden/>
          </w:rPr>
        </w:r>
        <w:r>
          <w:rPr>
            <w:noProof/>
            <w:webHidden/>
          </w:rPr>
          <w:fldChar w:fldCharType="separate"/>
        </w:r>
        <w:r>
          <w:rPr>
            <w:noProof/>
            <w:webHidden/>
          </w:rPr>
          <w:t>268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79" w:history="1">
        <w:r w:rsidRPr="003569E4">
          <w:rPr>
            <w:rStyle w:val="Hyperlink"/>
            <w:noProof/>
          </w:rPr>
          <w:t>SI-14: Não-Persistência (P0)</w:t>
        </w:r>
        <w:r>
          <w:rPr>
            <w:noProof/>
            <w:webHidden/>
          </w:rPr>
          <w:tab/>
        </w:r>
        <w:r>
          <w:rPr>
            <w:noProof/>
            <w:webHidden/>
          </w:rPr>
          <w:fldChar w:fldCharType="begin"/>
        </w:r>
        <w:r>
          <w:rPr>
            <w:noProof/>
            <w:webHidden/>
          </w:rPr>
          <w:instrText xml:space="preserve"> PAGEREF _Toc17904579 \h </w:instrText>
        </w:r>
        <w:r>
          <w:rPr>
            <w:noProof/>
            <w:webHidden/>
          </w:rPr>
        </w:r>
        <w:r>
          <w:rPr>
            <w:noProof/>
            <w:webHidden/>
          </w:rPr>
          <w:fldChar w:fldCharType="separate"/>
        </w:r>
        <w:r>
          <w:rPr>
            <w:noProof/>
            <w:webHidden/>
          </w:rPr>
          <w:t>270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0" w:history="1">
        <w:r w:rsidRPr="003569E4">
          <w:rPr>
            <w:rStyle w:val="Hyperlink"/>
            <w:noProof/>
          </w:rPr>
          <w:t>SI-15: Filtro de Saída de Informação (P0)</w:t>
        </w:r>
        <w:r>
          <w:rPr>
            <w:noProof/>
            <w:webHidden/>
          </w:rPr>
          <w:tab/>
        </w:r>
        <w:r>
          <w:rPr>
            <w:noProof/>
            <w:webHidden/>
          </w:rPr>
          <w:fldChar w:fldCharType="begin"/>
        </w:r>
        <w:r>
          <w:rPr>
            <w:noProof/>
            <w:webHidden/>
          </w:rPr>
          <w:instrText xml:space="preserve"> PAGEREF _Toc17904580 \h </w:instrText>
        </w:r>
        <w:r>
          <w:rPr>
            <w:noProof/>
            <w:webHidden/>
          </w:rPr>
        </w:r>
        <w:r>
          <w:rPr>
            <w:noProof/>
            <w:webHidden/>
          </w:rPr>
          <w:fldChar w:fldCharType="separate"/>
        </w:r>
        <w:r>
          <w:rPr>
            <w:noProof/>
            <w:webHidden/>
          </w:rPr>
          <w:t>271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1" w:history="1">
        <w:r w:rsidRPr="003569E4">
          <w:rPr>
            <w:rStyle w:val="Hyperlink"/>
            <w:noProof/>
          </w:rPr>
          <w:t>SI-16: Proteção de Memória (P1)</w:t>
        </w:r>
        <w:r>
          <w:rPr>
            <w:noProof/>
            <w:webHidden/>
          </w:rPr>
          <w:tab/>
        </w:r>
        <w:r>
          <w:rPr>
            <w:noProof/>
            <w:webHidden/>
          </w:rPr>
          <w:fldChar w:fldCharType="begin"/>
        </w:r>
        <w:r>
          <w:rPr>
            <w:noProof/>
            <w:webHidden/>
          </w:rPr>
          <w:instrText xml:space="preserve"> PAGEREF _Toc17904581 \h </w:instrText>
        </w:r>
        <w:r>
          <w:rPr>
            <w:noProof/>
            <w:webHidden/>
          </w:rPr>
        </w:r>
        <w:r>
          <w:rPr>
            <w:noProof/>
            <w:webHidden/>
          </w:rPr>
          <w:fldChar w:fldCharType="separate"/>
        </w:r>
        <w:r>
          <w:rPr>
            <w:noProof/>
            <w:webHidden/>
          </w:rPr>
          <w:t>271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2" w:history="1">
        <w:r w:rsidRPr="003569E4">
          <w:rPr>
            <w:rStyle w:val="Hyperlink"/>
            <w:noProof/>
          </w:rPr>
          <w:t>SI-17: Procedimentos Seguros (P0)</w:t>
        </w:r>
        <w:r>
          <w:rPr>
            <w:noProof/>
            <w:webHidden/>
          </w:rPr>
          <w:tab/>
        </w:r>
        <w:r>
          <w:rPr>
            <w:noProof/>
            <w:webHidden/>
          </w:rPr>
          <w:fldChar w:fldCharType="begin"/>
        </w:r>
        <w:r>
          <w:rPr>
            <w:noProof/>
            <w:webHidden/>
          </w:rPr>
          <w:instrText xml:space="preserve"> PAGEREF _Toc17904582 \h </w:instrText>
        </w:r>
        <w:r>
          <w:rPr>
            <w:noProof/>
            <w:webHidden/>
          </w:rPr>
        </w:r>
        <w:r>
          <w:rPr>
            <w:noProof/>
            <w:webHidden/>
          </w:rPr>
          <w:fldChar w:fldCharType="separate"/>
        </w:r>
        <w:r>
          <w:rPr>
            <w:noProof/>
            <w:webHidden/>
          </w:rPr>
          <w:t>271</w:t>
        </w:r>
        <w:r>
          <w:rPr>
            <w:noProof/>
            <w:webHidden/>
          </w:rPr>
          <w:fldChar w:fldCharType="end"/>
        </w:r>
      </w:hyperlink>
    </w:p>
    <w:p w:rsidR="00C63029" w:rsidRDefault="00C63029">
      <w:pPr>
        <w:pStyle w:val="Sumrio1"/>
        <w:tabs>
          <w:tab w:val="right" w:leader="dot" w:pos="10070"/>
        </w:tabs>
        <w:rPr>
          <w:rFonts w:asciiTheme="minorHAnsi" w:hAnsiTheme="minorHAnsi"/>
          <w:noProof/>
          <w:sz w:val="22"/>
          <w:lang w:val="pt-BR" w:eastAsia="pt-BR"/>
        </w:rPr>
      </w:pPr>
      <w:hyperlink w:anchor="_Toc17904583" w:history="1">
        <w:r w:rsidRPr="003569E4">
          <w:rPr>
            <w:rStyle w:val="Hyperlink"/>
            <w:noProof/>
          </w:rPr>
          <w:t>SA - Aquisição de Sistemas e Serviços</w:t>
        </w:r>
        <w:r>
          <w:rPr>
            <w:noProof/>
            <w:webHidden/>
          </w:rPr>
          <w:tab/>
        </w:r>
        <w:r>
          <w:rPr>
            <w:noProof/>
            <w:webHidden/>
          </w:rPr>
          <w:fldChar w:fldCharType="begin"/>
        </w:r>
        <w:r>
          <w:rPr>
            <w:noProof/>
            <w:webHidden/>
          </w:rPr>
          <w:instrText xml:space="preserve"> PAGEREF _Toc17904583 \h </w:instrText>
        </w:r>
        <w:r>
          <w:rPr>
            <w:noProof/>
            <w:webHidden/>
          </w:rPr>
        </w:r>
        <w:r>
          <w:rPr>
            <w:noProof/>
            <w:webHidden/>
          </w:rPr>
          <w:fldChar w:fldCharType="separate"/>
        </w:r>
        <w:r>
          <w:rPr>
            <w:noProof/>
            <w:webHidden/>
          </w:rPr>
          <w:t>272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4" w:history="1">
        <w:r w:rsidRPr="003569E4">
          <w:rPr>
            <w:rStyle w:val="Hyperlink"/>
            <w:noProof/>
          </w:rPr>
          <w:t>SA-1: Política e Procedimentos de Aquisição de Sistemas e Serviços (P1)</w:t>
        </w:r>
        <w:r>
          <w:rPr>
            <w:noProof/>
            <w:webHidden/>
          </w:rPr>
          <w:tab/>
        </w:r>
        <w:r>
          <w:rPr>
            <w:noProof/>
            <w:webHidden/>
          </w:rPr>
          <w:fldChar w:fldCharType="begin"/>
        </w:r>
        <w:r>
          <w:rPr>
            <w:noProof/>
            <w:webHidden/>
          </w:rPr>
          <w:instrText xml:space="preserve"> PAGEREF _Toc17904584 \h </w:instrText>
        </w:r>
        <w:r>
          <w:rPr>
            <w:noProof/>
            <w:webHidden/>
          </w:rPr>
        </w:r>
        <w:r>
          <w:rPr>
            <w:noProof/>
            <w:webHidden/>
          </w:rPr>
          <w:fldChar w:fldCharType="separate"/>
        </w:r>
        <w:r>
          <w:rPr>
            <w:noProof/>
            <w:webHidden/>
          </w:rPr>
          <w:t>272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5" w:history="1">
        <w:r w:rsidRPr="003569E4">
          <w:rPr>
            <w:rStyle w:val="Hyperlink"/>
            <w:noProof/>
          </w:rPr>
          <w:t>SA-2: Alocação de Recursos (P1)</w:t>
        </w:r>
        <w:r>
          <w:rPr>
            <w:noProof/>
            <w:webHidden/>
          </w:rPr>
          <w:tab/>
        </w:r>
        <w:r>
          <w:rPr>
            <w:noProof/>
            <w:webHidden/>
          </w:rPr>
          <w:fldChar w:fldCharType="begin"/>
        </w:r>
        <w:r>
          <w:rPr>
            <w:noProof/>
            <w:webHidden/>
          </w:rPr>
          <w:instrText xml:space="preserve"> PAGEREF _Toc17904585 \h </w:instrText>
        </w:r>
        <w:r>
          <w:rPr>
            <w:noProof/>
            <w:webHidden/>
          </w:rPr>
        </w:r>
        <w:r>
          <w:rPr>
            <w:noProof/>
            <w:webHidden/>
          </w:rPr>
          <w:fldChar w:fldCharType="separate"/>
        </w:r>
        <w:r>
          <w:rPr>
            <w:noProof/>
            <w:webHidden/>
          </w:rPr>
          <w:t>272</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6" w:history="1">
        <w:r w:rsidRPr="003569E4">
          <w:rPr>
            <w:rStyle w:val="Hyperlink"/>
            <w:noProof/>
          </w:rPr>
          <w:t>SA-3: Ciclo de Vida de Desenvolvimento do Sistema (P1)</w:t>
        </w:r>
        <w:r>
          <w:rPr>
            <w:noProof/>
            <w:webHidden/>
          </w:rPr>
          <w:tab/>
        </w:r>
        <w:r>
          <w:rPr>
            <w:noProof/>
            <w:webHidden/>
          </w:rPr>
          <w:fldChar w:fldCharType="begin"/>
        </w:r>
        <w:r>
          <w:rPr>
            <w:noProof/>
            <w:webHidden/>
          </w:rPr>
          <w:instrText xml:space="preserve"> PAGEREF _Toc17904586 \h </w:instrText>
        </w:r>
        <w:r>
          <w:rPr>
            <w:noProof/>
            <w:webHidden/>
          </w:rPr>
        </w:r>
        <w:r>
          <w:rPr>
            <w:noProof/>
            <w:webHidden/>
          </w:rPr>
          <w:fldChar w:fldCharType="separate"/>
        </w:r>
        <w:r>
          <w:rPr>
            <w:noProof/>
            <w:webHidden/>
          </w:rPr>
          <w:t>273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7" w:history="1">
        <w:r w:rsidRPr="003569E4">
          <w:rPr>
            <w:rStyle w:val="Hyperlink"/>
            <w:noProof/>
          </w:rPr>
          <w:t>SA-4: Processo de Aquisição (P1)</w:t>
        </w:r>
        <w:r>
          <w:rPr>
            <w:noProof/>
            <w:webHidden/>
          </w:rPr>
          <w:tab/>
        </w:r>
        <w:r>
          <w:rPr>
            <w:noProof/>
            <w:webHidden/>
          </w:rPr>
          <w:fldChar w:fldCharType="begin"/>
        </w:r>
        <w:r>
          <w:rPr>
            <w:noProof/>
            <w:webHidden/>
          </w:rPr>
          <w:instrText xml:space="preserve"> PAGEREF _Toc17904587 \h </w:instrText>
        </w:r>
        <w:r>
          <w:rPr>
            <w:noProof/>
            <w:webHidden/>
          </w:rPr>
        </w:r>
        <w:r>
          <w:rPr>
            <w:noProof/>
            <w:webHidden/>
          </w:rPr>
          <w:fldChar w:fldCharType="separate"/>
        </w:r>
        <w:r>
          <w:rPr>
            <w:noProof/>
            <w:webHidden/>
          </w:rPr>
          <w:t>274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8" w:history="1">
        <w:r w:rsidRPr="003569E4">
          <w:rPr>
            <w:rStyle w:val="Hyperlink"/>
            <w:noProof/>
          </w:rPr>
          <w:t>SA-5: Documentação do Sistema de Informação (P2)</w:t>
        </w:r>
        <w:r>
          <w:rPr>
            <w:noProof/>
            <w:webHidden/>
          </w:rPr>
          <w:tab/>
        </w:r>
        <w:r>
          <w:rPr>
            <w:noProof/>
            <w:webHidden/>
          </w:rPr>
          <w:fldChar w:fldCharType="begin"/>
        </w:r>
        <w:r>
          <w:rPr>
            <w:noProof/>
            <w:webHidden/>
          </w:rPr>
          <w:instrText xml:space="preserve"> PAGEREF _Toc17904588 \h </w:instrText>
        </w:r>
        <w:r>
          <w:rPr>
            <w:noProof/>
            <w:webHidden/>
          </w:rPr>
        </w:r>
        <w:r>
          <w:rPr>
            <w:noProof/>
            <w:webHidden/>
          </w:rPr>
          <w:fldChar w:fldCharType="separate"/>
        </w:r>
        <w:r>
          <w:rPr>
            <w:noProof/>
            <w:webHidden/>
          </w:rPr>
          <w:t>278</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89" w:history="1">
        <w:r w:rsidRPr="003569E4">
          <w:rPr>
            <w:rStyle w:val="Hyperlink"/>
            <w:noProof/>
          </w:rPr>
          <w:t>SA-6: Restrições de Uso de Software (P0)</w:t>
        </w:r>
        <w:r>
          <w:rPr>
            <w:noProof/>
            <w:webHidden/>
          </w:rPr>
          <w:tab/>
        </w:r>
        <w:r>
          <w:rPr>
            <w:noProof/>
            <w:webHidden/>
          </w:rPr>
          <w:fldChar w:fldCharType="begin"/>
        </w:r>
        <w:r>
          <w:rPr>
            <w:noProof/>
            <w:webHidden/>
          </w:rPr>
          <w:instrText xml:space="preserve"> PAGEREF _Toc17904589 \h </w:instrText>
        </w:r>
        <w:r>
          <w:rPr>
            <w:noProof/>
            <w:webHidden/>
          </w:rPr>
        </w:r>
        <w:r>
          <w:rPr>
            <w:noProof/>
            <w:webHidden/>
          </w:rPr>
          <w:fldChar w:fldCharType="separate"/>
        </w:r>
        <w:r>
          <w:rPr>
            <w:noProof/>
            <w:webHidden/>
          </w:rPr>
          <w:t>280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0" w:history="1">
        <w:r w:rsidRPr="003569E4">
          <w:rPr>
            <w:rStyle w:val="Hyperlink"/>
            <w:noProof/>
          </w:rPr>
          <w:t>SA-7: Software Instalado pelo Usuário (P0)</w:t>
        </w:r>
        <w:r>
          <w:rPr>
            <w:noProof/>
            <w:webHidden/>
          </w:rPr>
          <w:tab/>
        </w:r>
        <w:r>
          <w:rPr>
            <w:noProof/>
            <w:webHidden/>
          </w:rPr>
          <w:fldChar w:fldCharType="begin"/>
        </w:r>
        <w:r>
          <w:rPr>
            <w:noProof/>
            <w:webHidden/>
          </w:rPr>
          <w:instrText xml:space="preserve"> PAGEREF _Toc17904590 \h </w:instrText>
        </w:r>
        <w:r>
          <w:rPr>
            <w:noProof/>
            <w:webHidden/>
          </w:rPr>
        </w:r>
        <w:r>
          <w:rPr>
            <w:noProof/>
            <w:webHidden/>
          </w:rPr>
          <w:fldChar w:fldCharType="separate"/>
        </w:r>
        <w:r>
          <w:rPr>
            <w:noProof/>
            <w:webHidden/>
          </w:rPr>
          <w:t>280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1" w:history="1">
        <w:r w:rsidRPr="003569E4">
          <w:rPr>
            <w:rStyle w:val="Hyperlink"/>
            <w:noProof/>
          </w:rPr>
          <w:t>SA-8: Princípios da Engenharia de Segurança (P1)</w:t>
        </w:r>
        <w:r>
          <w:rPr>
            <w:noProof/>
            <w:webHidden/>
          </w:rPr>
          <w:tab/>
        </w:r>
        <w:r>
          <w:rPr>
            <w:noProof/>
            <w:webHidden/>
          </w:rPr>
          <w:fldChar w:fldCharType="begin"/>
        </w:r>
        <w:r>
          <w:rPr>
            <w:noProof/>
            <w:webHidden/>
          </w:rPr>
          <w:instrText xml:space="preserve"> PAGEREF _Toc17904591 \h </w:instrText>
        </w:r>
        <w:r>
          <w:rPr>
            <w:noProof/>
            <w:webHidden/>
          </w:rPr>
        </w:r>
        <w:r>
          <w:rPr>
            <w:noProof/>
            <w:webHidden/>
          </w:rPr>
          <w:fldChar w:fldCharType="separate"/>
        </w:r>
        <w:r>
          <w:rPr>
            <w:noProof/>
            <w:webHidden/>
          </w:rPr>
          <w:t>280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2" w:history="1">
        <w:r w:rsidRPr="003569E4">
          <w:rPr>
            <w:rStyle w:val="Hyperlink"/>
            <w:noProof/>
          </w:rPr>
          <w:t>SA-9: Serviços Externos do Sistema de Informação (P1)</w:t>
        </w:r>
        <w:r>
          <w:rPr>
            <w:noProof/>
            <w:webHidden/>
          </w:rPr>
          <w:tab/>
        </w:r>
        <w:r>
          <w:rPr>
            <w:noProof/>
            <w:webHidden/>
          </w:rPr>
          <w:fldChar w:fldCharType="begin"/>
        </w:r>
        <w:r>
          <w:rPr>
            <w:noProof/>
            <w:webHidden/>
          </w:rPr>
          <w:instrText xml:space="preserve"> PAGEREF _Toc17904592 \h </w:instrText>
        </w:r>
        <w:r>
          <w:rPr>
            <w:noProof/>
            <w:webHidden/>
          </w:rPr>
        </w:r>
        <w:r>
          <w:rPr>
            <w:noProof/>
            <w:webHidden/>
          </w:rPr>
          <w:fldChar w:fldCharType="separate"/>
        </w:r>
        <w:r>
          <w:rPr>
            <w:noProof/>
            <w:webHidden/>
          </w:rPr>
          <w:t>281</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3" w:history="1">
        <w:r w:rsidRPr="003569E4">
          <w:rPr>
            <w:rStyle w:val="Hyperlink"/>
            <w:noProof/>
          </w:rPr>
          <w:t>SA-10: Gestão da Configuração do Desenvolvedor (P1)</w:t>
        </w:r>
        <w:r>
          <w:rPr>
            <w:noProof/>
            <w:webHidden/>
          </w:rPr>
          <w:tab/>
        </w:r>
        <w:r>
          <w:rPr>
            <w:noProof/>
            <w:webHidden/>
          </w:rPr>
          <w:fldChar w:fldCharType="begin"/>
        </w:r>
        <w:r>
          <w:rPr>
            <w:noProof/>
            <w:webHidden/>
          </w:rPr>
          <w:instrText xml:space="preserve"> PAGEREF _Toc17904593 \h </w:instrText>
        </w:r>
        <w:r>
          <w:rPr>
            <w:noProof/>
            <w:webHidden/>
          </w:rPr>
        </w:r>
        <w:r>
          <w:rPr>
            <w:noProof/>
            <w:webHidden/>
          </w:rPr>
          <w:fldChar w:fldCharType="separate"/>
        </w:r>
        <w:r>
          <w:rPr>
            <w:noProof/>
            <w:webHidden/>
          </w:rPr>
          <w:t>283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4" w:history="1">
        <w:r w:rsidRPr="003569E4">
          <w:rPr>
            <w:rStyle w:val="Hyperlink"/>
            <w:noProof/>
          </w:rPr>
          <w:t>SA-11: Teste e Avaliação da Segurança do Desenvolvedor (P1)</w:t>
        </w:r>
        <w:r>
          <w:rPr>
            <w:noProof/>
            <w:webHidden/>
          </w:rPr>
          <w:tab/>
        </w:r>
        <w:r>
          <w:rPr>
            <w:noProof/>
            <w:webHidden/>
          </w:rPr>
          <w:fldChar w:fldCharType="begin"/>
        </w:r>
        <w:r>
          <w:rPr>
            <w:noProof/>
            <w:webHidden/>
          </w:rPr>
          <w:instrText xml:space="preserve"> PAGEREF _Toc17904594 \h </w:instrText>
        </w:r>
        <w:r>
          <w:rPr>
            <w:noProof/>
            <w:webHidden/>
          </w:rPr>
        </w:r>
        <w:r>
          <w:rPr>
            <w:noProof/>
            <w:webHidden/>
          </w:rPr>
          <w:fldChar w:fldCharType="separate"/>
        </w:r>
        <w:r>
          <w:rPr>
            <w:noProof/>
            <w:webHidden/>
          </w:rPr>
          <w:t>286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5" w:history="1">
        <w:r w:rsidRPr="003569E4">
          <w:rPr>
            <w:rStyle w:val="Hyperlink"/>
            <w:noProof/>
          </w:rPr>
          <w:t>SA-12: Proteção da Corrente de Fornecimento (P1)</w:t>
        </w:r>
        <w:r>
          <w:rPr>
            <w:noProof/>
            <w:webHidden/>
          </w:rPr>
          <w:tab/>
        </w:r>
        <w:r>
          <w:rPr>
            <w:noProof/>
            <w:webHidden/>
          </w:rPr>
          <w:fldChar w:fldCharType="begin"/>
        </w:r>
        <w:r>
          <w:rPr>
            <w:noProof/>
            <w:webHidden/>
          </w:rPr>
          <w:instrText xml:space="preserve"> PAGEREF _Toc17904595 \h </w:instrText>
        </w:r>
        <w:r>
          <w:rPr>
            <w:noProof/>
            <w:webHidden/>
          </w:rPr>
        </w:r>
        <w:r>
          <w:rPr>
            <w:noProof/>
            <w:webHidden/>
          </w:rPr>
          <w:fldChar w:fldCharType="separate"/>
        </w:r>
        <w:r>
          <w:rPr>
            <w:noProof/>
            <w:webHidden/>
          </w:rPr>
          <w:t>290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6" w:history="1">
        <w:r w:rsidRPr="003569E4">
          <w:rPr>
            <w:rStyle w:val="Hyperlink"/>
            <w:noProof/>
          </w:rPr>
          <w:t>SA-13: Confiabilidade (P0)</w:t>
        </w:r>
        <w:r>
          <w:rPr>
            <w:noProof/>
            <w:webHidden/>
          </w:rPr>
          <w:tab/>
        </w:r>
        <w:r>
          <w:rPr>
            <w:noProof/>
            <w:webHidden/>
          </w:rPr>
          <w:fldChar w:fldCharType="begin"/>
        </w:r>
        <w:r>
          <w:rPr>
            <w:noProof/>
            <w:webHidden/>
          </w:rPr>
          <w:instrText xml:space="preserve"> PAGEREF _Toc17904596 \h </w:instrText>
        </w:r>
        <w:r>
          <w:rPr>
            <w:noProof/>
            <w:webHidden/>
          </w:rPr>
        </w:r>
        <w:r>
          <w:rPr>
            <w:noProof/>
            <w:webHidden/>
          </w:rPr>
          <w:fldChar w:fldCharType="separate"/>
        </w:r>
        <w:r>
          <w:rPr>
            <w:noProof/>
            <w:webHidden/>
          </w:rPr>
          <w:t>294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7" w:history="1">
        <w:r w:rsidRPr="003569E4">
          <w:rPr>
            <w:rStyle w:val="Hyperlink"/>
            <w:noProof/>
          </w:rPr>
          <w:t>SA-14: Análise Crítica (P0)</w:t>
        </w:r>
        <w:r>
          <w:rPr>
            <w:noProof/>
            <w:webHidden/>
          </w:rPr>
          <w:tab/>
        </w:r>
        <w:r>
          <w:rPr>
            <w:noProof/>
            <w:webHidden/>
          </w:rPr>
          <w:fldChar w:fldCharType="begin"/>
        </w:r>
        <w:r>
          <w:rPr>
            <w:noProof/>
            <w:webHidden/>
          </w:rPr>
          <w:instrText xml:space="preserve"> PAGEREF _Toc17904597 \h </w:instrText>
        </w:r>
        <w:r>
          <w:rPr>
            <w:noProof/>
            <w:webHidden/>
          </w:rPr>
        </w:r>
        <w:r>
          <w:rPr>
            <w:noProof/>
            <w:webHidden/>
          </w:rPr>
          <w:fldChar w:fldCharType="separate"/>
        </w:r>
        <w:r>
          <w:rPr>
            <w:noProof/>
            <w:webHidden/>
          </w:rPr>
          <w:t>296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8" w:history="1">
        <w:r w:rsidRPr="003569E4">
          <w:rPr>
            <w:rStyle w:val="Hyperlink"/>
            <w:noProof/>
          </w:rPr>
          <w:t>SA-15: Processo de Desenvolvimento, Normas e Ferramentas (P2)</w:t>
        </w:r>
        <w:r>
          <w:rPr>
            <w:noProof/>
            <w:webHidden/>
          </w:rPr>
          <w:tab/>
        </w:r>
        <w:r>
          <w:rPr>
            <w:noProof/>
            <w:webHidden/>
          </w:rPr>
          <w:fldChar w:fldCharType="begin"/>
        </w:r>
        <w:r>
          <w:rPr>
            <w:noProof/>
            <w:webHidden/>
          </w:rPr>
          <w:instrText xml:space="preserve"> PAGEREF _Toc17904598 \h </w:instrText>
        </w:r>
        <w:r>
          <w:rPr>
            <w:noProof/>
            <w:webHidden/>
          </w:rPr>
        </w:r>
        <w:r>
          <w:rPr>
            <w:noProof/>
            <w:webHidden/>
          </w:rPr>
          <w:fldChar w:fldCharType="separate"/>
        </w:r>
        <w:r>
          <w:rPr>
            <w:noProof/>
            <w:webHidden/>
          </w:rPr>
          <w:t>296</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599" w:history="1">
        <w:r w:rsidRPr="003569E4">
          <w:rPr>
            <w:rStyle w:val="Hyperlink"/>
            <w:noProof/>
          </w:rPr>
          <w:t>SA-16: Formação Fornecida pelo Desenvolvedor (P2)</w:t>
        </w:r>
        <w:r>
          <w:rPr>
            <w:noProof/>
            <w:webHidden/>
          </w:rPr>
          <w:tab/>
        </w:r>
        <w:r>
          <w:rPr>
            <w:noProof/>
            <w:webHidden/>
          </w:rPr>
          <w:fldChar w:fldCharType="begin"/>
        </w:r>
        <w:r>
          <w:rPr>
            <w:noProof/>
            <w:webHidden/>
          </w:rPr>
          <w:instrText xml:space="preserve"> PAGEREF _Toc17904599 \h </w:instrText>
        </w:r>
        <w:r>
          <w:rPr>
            <w:noProof/>
            <w:webHidden/>
          </w:rPr>
        </w:r>
        <w:r>
          <w:rPr>
            <w:noProof/>
            <w:webHidden/>
          </w:rPr>
          <w:fldChar w:fldCharType="separate"/>
        </w:r>
        <w:r>
          <w:rPr>
            <w:noProof/>
            <w:webHidden/>
          </w:rPr>
          <w:t>300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0" w:history="1">
        <w:r w:rsidRPr="003569E4">
          <w:rPr>
            <w:rStyle w:val="Hyperlink"/>
            <w:noProof/>
          </w:rPr>
          <w:t>SA-17: Arquitetura e Design de Segurança do Desenvolvedor (P1)</w:t>
        </w:r>
        <w:r>
          <w:rPr>
            <w:noProof/>
            <w:webHidden/>
          </w:rPr>
          <w:tab/>
        </w:r>
        <w:r>
          <w:rPr>
            <w:noProof/>
            <w:webHidden/>
          </w:rPr>
          <w:fldChar w:fldCharType="begin"/>
        </w:r>
        <w:r>
          <w:rPr>
            <w:noProof/>
            <w:webHidden/>
          </w:rPr>
          <w:instrText xml:space="preserve"> PAGEREF _Toc17904600 \h </w:instrText>
        </w:r>
        <w:r>
          <w:rPr>
            <w:noProof/>
            <w:webHidden/>
          </w:rPr>
        </w:r>
        <w:r>
          <w:rPr>
            <w:noProof/>
            <w:webHidden/>
          </w:rPr>
          <w:fldChar w:fldCharType="separate"/>
        </w:r>
        <w:r>
          <w:rPr>
            <w:noProof/>
            <w:webHidden/>
          </w:rPr>
          <w:t>300</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1" w:history="1">
        <w:r w:rsidRPr="003569E4">
          <w:rPr>
            <w:rStyle w:val="Hyperlink"/>
            <w:noProof/>
          </w:rPr>
          <w:t>SA-18: Resistência e Detecção de Manipulação (P0)</w:t>
        </w:r>
        <w:r>
          <w:rPr>
            <w:noProof/>
            <w:webHidden/>
          </w:rPr>
          <w:tab/>
        </w:r>
        <w:r>
          <w:rPr>
            <w:noProof/>
            <w:webHidden/>
          </w:rPr>
          <w:fldChar w:fldCharType="begin"/>
        </w:r>
        <w:r>
          <w:rPr>
            <w:noProof/>
            <w:webHidden/>
          </w:rPr>
          <w:instrText xml:space="preserve"> PAGEREF _Toc17904601 \h </w:instrText>
        </w:r>
        <w:r>
          <w:rPr>
            <w:noProof/>
            <w:webHidden/>
          </w:rPr>
        </w:r>
        <w:r>
          <w:rPr>
            <w:noProof/>
            <w:webHidden/>
          </w:rPr>
          <w:fldChar w:fldCharType="separate"/>
        </w:r>
        <w:r>
          <w:rPr>
            <w:noProof/>
            <w:webHidden/>
          </w:rPr>
          <w:t>303</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2" w:history="1">
        <w:r w:rsidRPr="003569E4">
          <w:rPr>
            <w:rStyle w:val="Hyperlink"/>
            <w:noProof/>
          </w:rPr>
          <w:t>SA-19: Autenticidade do Componente (P0)</w:t>
        </w:r>
        <w:r>
          <w:rPr>
            <w:noProof/>
            <w:webHidden/>
          </w:rPr>
          <w:tab/>
        </w:r>
        <w:r>
          <w:rPr>
            <w:noProof/>
            <w:webHidden/>
          </w:rPr>
          <w:fldChar w:fldCharType="begin"/>
        </w:r>
        <w:r>
          <w:rPr>
            <w:noProof/>
            <w:webHidden/>
          </w:rPr>
          <w:instrText xml:space="preserve"> PAGEREF _Toc17904602 \h </w:instrText>
        </w:r>
        <w:r>
          <w:rPr>
            <w:noProof/>
            <w:webHidden/>
          </w:rPr>
        </w:r>
        <w:r>
          <w:rPr>
            <w:noProof/>
            <w:webHidden/>
          </w:rPr>
          <w:fldChar w:fldCharType="separate"/>
        </w:r>
        <w:r>
          <w:rPr>
            <w:noProof/>
            <w:webHidden/>
          </w:rPr>
          <w:t>304</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3" w:history="1">
        <w:r w:rsidRPr="003569E4">
          <w:rPr>
            <w:rStyle w:val="Hyperlink"/>
            <w:noProof/>
          </w:rPr>
          <w:t>SA-20: Desenvolvimento Personalizado de Componentes Críticos (P0)</w:t>
        </w:r>
        <w:r>
          <w:rPr>
            <w:noProof/>
            <w:webHidden/>
          </w:rPr>
          <w:tab/>
        </w:r>
        <w:r>
          <w:rPr>
            <w:noProof/>
            <w:webHidden/>
          </w:rPr>
          <w:fldChar w:fldCharType="begin"/>
        </w:r>
        <w:r>
          <w:rPr>
            <w:noProof/>
            <w:webHidden/>
          </w:rPr>
          <w:instrText xml:space="preserve"> PAGEREF _Toc17904603 \h </w:instrText>
        </w:r>
        <w:r>
          <w:rPr>
            <w:noProof/>
            <w:webHidden/>
          </w:rPr>
        </w:r>
        <w:r>
          <w:rPr>
            <w:noProof/>
            <w:webHidden/>
          </w:rPr>
          <w:fldChar w:fldCharType="separate"/>
        </w:r>
        <w:r>
          <w:rPr>
            <w:noProof/>
            <w:webHidden/>
          </w:rPr>
          <w:t>305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4" w:history="1">
        <w:r w:rsidRPr="003569E4">
          <w:rPr>
            <w:rStyle w:val="Hyperlink"/>
            <w:noProof/>
          </w:rPr>
          <w:t>SA-21: Triagem de Desenvolvedores (P0)</w:t>
        </w:r>
        <w:r>
          <w:rPr>
            <w:noProof/>
            <w:webHidden/>
          </w:rPr>
          <w:tab/>
        </w:r>
        <w:r>
          <w:rPr>
            <w:noProof/>
            <w:webHidden/>
          </w:rPr>
          <w:fldChar w:fldCharType="begin"/>
        </w:r>
        <w:r>
          <w:rPr>
            <w:noProof/>
            <w:webHidden/>
          </w:rPr>
          <w:instrText xml:space="preserve"> PAGEREF _Toc17904604 \h </w:instrText>
        </w:r>
        <w:r>
          <w:rPr>
            <w:noProof/>
            <w:webHidden/>
          </w:rPr>
        </w:r>
        <w:r>
          <w:rPr>
            <w:noProof/>
            <w:webHidden/>
          </w:rPr>
          <w:fldChar w:fldCharType="separate"/>
        </w:r>
        <w:r>
          <w:rPr>
            <w:noProof/>
            <w:webHidden/>
          </w:rPr>
          <w:t>305</w:t>
        </w:r>
        <w:r>
          <w:rPr>
            <w:noProof/>
            <w:webHidden/>
          </w:rPr>
          <w:fldChar w:fldCharType="end"/>
        </w:r>
      </w:hyperlink>
    </w:p>
    <w:p w:rsidR="00C63029" w:rsidRDefault="00C63029">
      <w:pPr>
        <w:pStyle w:val="Sumrio2"/>
        <w:tabs>
          <w:tab w:val="right" w:leader="dot" w:pos="10070"/>
        </w:tabs>
        <w:rPr>
          <w:rFonts w:asciiTheme="minorHAnsi" w:hAnsiTheme="minorHAnsi"/>
          <w:noProof/>
          <w:sz w:val="22"/>
          <w:lang w:val="pt-BR" w:eastAsia="pt-BR"/>
        </w:rPr>
      </w:pPr>
      <w:hyperlink w:anchor="_Toc17904605" w:history="1">
        <w:r w:rsidRPr="003569E4">
          <w:rPr>
            <w:rStyle w:val="Hyperlink"/>
            <w:noProof/>
          </w:rPr>
          <w:t>SA-22: Componentes do Sistema Não Suportados (P0)</w:t>
        </w:r>
        <w:r>
          <w:rPr>
            <w:noProof/>
            <w:webHidden/>
          </w:rPr>
          <w:tab/>
        </w:r>
        <w:r>
          <w:rPr>
            <w:noProof/>
            <w:webHidden/>
          </w:rPr>
          <w:fldChar w:fldCharType="begin"/>
        </w:r>
        <w:r>
          <w:rPr>
            <w:noProof/>
            <w:webHidden/>
          </w:rPr>
          <w:instrText xml:space="preserve"> PAGEREF _Toc17904605 \h </w:instrText>
        </w:r>
        <w:r>
          <w:rPr>
            <w:noProof/>
            <w:webHidden/>
          </w:rPr>
        </w:r>
        <w:r>
          <w:rPr>
            <w:noProof/>
            <w:webHidden/>
          </w:rPr>
          <w:fldChar w:fldCharType="separate"/>
        </w:r>
        <w:r>
          <w:rPr>
            <w:noProof/>
            <w:webHidden/>
          </w:rPr>
          <w:t>306</w:t>
        </w:r>
        <w:r>
          <w:rPr>
            <w:noProof/>
            <w:webHidden/>
          </w:rPr>
          <w:fldChar w:fldCharType="end"/>
        </w:r>
      </w:hyperlink>
    </w:p>
    <w:p w:rsidR="00C63029" w:rsidRDefault="00C63029">
      <w:pPr>
        <w:rPr>
          <w:rFonts w:asciiTheme="majorHAnsi" w:eastAsiaTheme="majorEastAsia" w:hAnsiTheme="majorHAnsi" w:cstheme="majorBidi"/>
          <w:b/>
          <w:bCs/>
          <w:color w:val="365F91" w:themeColor="accent1" w:themeShade="BF"/>
          <w:sz w:val="28"/>
          <w:szCs w:val="28"/>
        </w:rPr>
      </w:pPr>
      <w:r>
        <w:fldChar w:fldCharType="end"/>
      </w:r>
      <w:bookmarkStart w:id="0" w:name="_GoBack"/>
      <w:bookmarkEnd w:id="0"/>
      <w:r>
        <w:br w:type="page"/>
      </w:r>
    </w:p>
    <w:p w:rsidR="003C4689" w:rsidRPr="00C63029" w:rsidRDefault="00C63029">
      <w:pPr>
        <w:pStyle w:val="Ttulo1"/>
        <w:rPr>
          <w:lang w:val="pt-BR"/>
        </w:rPr>
      </w:pPr>
      <w:bookmarkStart w:id="1" w:name="_Toc17904332"/>
      <w:r w:rsidRPr="00C63029">
        <w:rPr>
          <w:lang w:val="pt-BR"/>
        </w:rPr>
        <w:lastRenderedPageBreak/>
        <w:t>AC - Controles de Acesso</w:t>
      </w:r>
      <w:bookmarkEnd w:id="1"/>
      <w:r w:rsidRPr="00C63029">
        <w:rPr>
          <w:lang w:val="pt-BR"/>
        </w:rPr>
        <w:br/>
      </w:r>
    </w:p>
    <w:p w:rsidR="003C4689" w:rsidRPr="00C63029" w:rsidRDefault="00C63029">
      <w:pPr>
        <w:pStyle w:val="Ttulo2"/>
        <w:rPr>
          <w:lang w:val="pt-BR"/>
        </w:rPr>
      </w:pPr>
      <w:bookmarkStart w:id="2" w:name="_Toc17904333"/>
      <w:r w:rsidRPr="00C63029">
        <w:rPr>
          <w:lang w:val="pt-BR"/>
        </w:rPr>
        <w:t>AC-1: Política e Procedimentos de Controle de Acesso (P1)</w:t>
      </w:r>
      <w:bookmarkEnd w:id="2"/>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divulga para [Atribuição: pessoal ou funções definidas pela organização]:</w:t>
      </w:r>
      <w:r w:rsidRPr="00C63029">
        <w:rPr>
          <w:lang w:val="pt-BR"/>
        </w:rPr>
        <w:br/>
      </w:r>
      <w:r w:rsidRPr="00C63029">
        <w:rPr>
          <w:lang w:val="pt-BR"/>
        </w:rPr>
        <w:br/>
        <w:t>1. Uma política de</w:t>
      </w:r>
      <w:r w:rsidRPr="00C63029">
        <w:rPr>
          <w:lang w:val="pt-BR"/>
        </w:rPr>
        <w:t xml:space="preserve"> controle de acesso que aborda finalidade, escopo, funções, responsabilidades, comprometimento gerencial, coordenação entre entidades organizacionais e conformidade; e</w:t>
      </w:r>
      <w:r w:rsidRPr="00C63029">
        <w:rPr>
          <w:lang w:val="pt-BR"/>
        </w:rPr>
        <w:br/>
      </w:r>
      <w:r w:rsidRPr="00C63029">
        <w:rPr>
          <w:lang w:val="pt-BR"/>
        </w:rPr>
        <w:br/>
        <w:t>2. Procedimentos para facilitar a implementação da política de controle de acesso e con</w:t>
      </w:r>
      <w:r w:rsidRPr="00C63029">
        <w:rPr>
          <w:lang w:val="pt-BR"/>
        </w:rPr>
        <w:t>troles de acesso associados; e</w:t>
      </w:r>
      <w:r w:rsidRPr="00C63029">
        <w:rPr>
          <w:lang w:val="pt-BR"/>
        </w:rPr>
        <w:br/>
      </w:r>
      <w:r w:rsidRPr="00C63029">
        <w:rPr>
          <w:lang w:val="pt-BR"/>
        </w:rPr>
        <w:br/>
        <w:t>b. Revisa e atualiza a atual:</w:t>
      </w:r>
      <w:r w:rsidRPr="00C63029">
        <w:rPr>
          <w:lang w:val="pt-BR"/>
        </w:rPr>
        <w:br/>
      </w:r>
      <w:r w:rsidRPr="00C63029">
        <w:rPr>
          <w:lang w:val="pt-BR"/>
        </w:rPr>
        <w:br/>
        <w:t>1. Política de controle de acesso [Atribuição: frequência definida pela organização]; e</w:t>
      </w:r>
      <w:r w:rsidRPr="00C63029">
        <w:rPr>
          <w:lang w:val="pt-BR"/>
        </w:rPr>
        <w:br/>
      </w:r>
      <w:r w:rsidRPr="00C63029">
        <w:rPr>
          <w:lang w:val="pt-BR"/>
        </w:rPr>
        <w:br/>
        <w:t>2. Procedimentos de controle de acesso [Atribuição: frequência definida pela organização].</w:t>
      </w:r>
      <w:r w:rsidRPr="00C63029">
        <w:rPr>
          <w:lang w:val="pt-BR"/>
        </w:rPr>
        <w:br/>
      </w:r>
      <w:r w:rsidRPr="00C63029">
        <w:rPr>
          <w:lang w:val="pt-BR"/>
        </w:rPr>
        <w:br/>
      </w:r>
      <w:r w:rsidRPr="00C63029">
        <w:rPr>
          <w:b/>
          <w:lang w:val="pt-BR"/>
        </w:rPr>
        <w:t>Guia Adicion</w:t>
      </w:r>
      <w:r w:rsidRPr="00C63029">
        <w:rPr>
          <w:b/>
          <w:lang w:val="pt-BR"/>
        </w:rPr>
        <w:t>al:</w:t>
      </w:r>
      <w:r w:rsidRPr="00C63029">
        <w:rPr>
          <w:b/>
          <w:lang w:val="pt-BR"/>
        </w:rPr>
        <w:br/>
      </w:r>
      <w:r w:rsidRPr="00C63029">
        <w:rPr>
          <w:lang w:val="pt-BR"/>
        </w:rPr>
        <w:t>Esse controle aborda o estabelecimento de políticas e procedimentos para a implementação efetiva de controles de segurança selecionados e aprimoramentos de controle na família de CA. As políticas e procedimentos refletem as leis federais aplicáveis, or</w:t>
      </w:r>
      <w:r w:rsidRPr="00C63029">
        <w:rPr>
          <w:lang w:val="pt-BR"/>
        </w:rPr>
        <w:t>dens executivas, diretivas, regulamentos, políticas, normas e diretrizes. Políticas e procedimentos do programa de segurança no nível da organização podem tornar desnecessária a necessidade de políticas e procedimentos específicos do sistema. A política po</w:t>
      </w:r>
      <w:r w:rsidRPr="00C63029">
        <w:rPr>
          <w:lang w:val="pt-BR"/>
        </w:rPr>
        <w:t>de ser incluída como parte da política geral de segurança da informação para organizações ou, inversamente, pode ser representada por múltiplas políticas refletindo a natureza complexa de certas organizações. Os procedimentos podem ser estabelecidos para o</w:t>
      </w:r>
      <w:r w:rsidRPr="00C63029">
        <w:rPr>
          <w:lang w:val="pt-BR"/>
        </w:rPr>
        <w:t xml:space="preserve"> programa de segurança em geral e para sistemas de informação específicos, se necessário. A estratégia de gerenciamento de risco organizacional é um fator 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w:t>
            </w:r>
            <w:r>
              <w:t>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Pr="00C63029" w:rsidRDefault="00C63029">
      <w:pPr>
        <w:pStyle w:val="Ttulo2"/>
        <w:rPr>
          <w:lang w:val="pt-BR"/>
        </w:rPr>
      </w:pPr>
      <w:bookmarkStart w:id="3" w:name="_Toc17904334"/>
      <w:r w:rsidRPr="00C63029">
        <w:rPr>
          <w:lang w:val="pt-BR"/>
        </w:rPr>
        <w:t>AC-2: Gestão de Conta (P1)</w:t>
      </w:r>
      <w:bookmarkEnd w:id="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lastRenderedPageBreak/>
        <w:br/>
        <w:t>a. Identifica e seleciona os s</w:t>
      </w:r>
      <w:r w:rsidRPr="00C63029">
        <w:rPr>
          <w:lang w:val="pt-BR"/>
        </w:rPr>
        <w:t>eguintes tipos de contas do sistema de informações para oferecer suporte a missões / funções de negócios organizacionais: [Atribuição: tipos de contas do sistema de informações definidas pela organização];</w:t>
      </w:r>
      <w:r w:rsidRPr="00C63029">
        <w:rPr>
          <w:lang w:val="pt-BR"/>
        </w:rPr>
        <w:br/>
      </w:r>
      <w:r w:rsidRPr="00C63029">
        <w:rPr>
          <w:lang w:val="pt-BR"/>
        </w:rPr>
        <w:br/>
        <w:t>b. Atribui gerentes de conta para contas do siste</w:t>
      </w:r>
      <w:r w:rsidRPr="00C63029">
        <w:rPr>
          <w:lang w:val="pt-BR"/>
        </w:rPr>
        <w:t>ma de informação;</w:t>
      </w:r>
      <w:r w:rsidRPr="00C63029">
        <w:rPr>
          <w:lang w:val="pt-BR"/>
        </w:rPr>
        <w:br/>
      </w:r>
      <w:r w:rsidRPr="00C63029">
        <w:rPr>
          <w:lang w:val="pt-BR"/>
        </w:rPr>
        <w:br/>
        <w:t>c. Estabelece condições para participação em grupos e funções;</w:t>
      </w:r>
      <w:r w:rsidRPr="00C63029">
        <w:rPr>
          <w:lang w:val="pt-BR"/>
        </w:rPr>
        <w:br/>
      </w:r>
      <w:r w:rsidRPr="00C63029">
        <w:rPr>
          <w:lang w:val="pt-BR"/>
        </w:rPr>
        <w:br/>
        <w:t>d. Especifica usuários autorizados do sistema de informações, membros de grupos e funções e autorizações de acesso (ou seja, privilégios) e outros atributos (conforme necess</w:t>
      </w:r>
      <w:r w:rsidRPr="00C63029">
        <w:rPr>
          <w:lang w:val="pt-BR"/>
        </w:rPr>
        <w:t>ário) para cada conta;</w:t>
      </w:r>
      <w:r w:rsidRPr="00C63029">
        <w:rPr>
          <w:lang w:val="pt-BR"/>
        </w:rPr>
        <w:br/>
      </w:r>
      <w:r w:rsidRPr="00C63029">
        <w:rPr>
          <w:lang w:val="pt-BR"/>
        </w:rPr>
        <w:br/>
        <w:t>e. Requer aprovações por [Atribuição: pessoal ou funções definidas pela organização] para solicitações de criação de contas do sistema de informações;</w:t>
      </w:r>
      <w:r w:rsidRPr="00C63029">
        <w:rPr>
          <w:lang w:val="pt-BR"/>
        </w:rPr>
        <w:br/>
      </w:r>
      <w:r w:rsidRPr="00C63029">
        <w:rPr>
          <w:lang w:val="pt-BR"/>
        </w:rPr>
        <w:br/>
        <w:t>f. Cria, habilita, modifica, desativa e remove as contas do sistema de informaçõ</w:t>
      </w:r>
      <w:r w:rsidRPr="00C63029">
        <w:rPr>
          <w:lang w:val="pt-BR"/>
        </w:rPr>
        <w:t>es de acordo com [Atribuição: procedimentos ou condições definidos pela organização];</w:t>
      </w:r>
      <w:r w:rsidRPr="00C63029">
        <w:rPr>
          <w:lang w:val="pt-BR"/>
        </w:rPr>
        <w:br/>
      </w:r>
      <w:r w:rsidRPr="00C63029">
        <w:rPr>
          <w:lang w:val="pt-BR"/>
        </w:rPr>
        <w:br/>
        <w:t>g. Monitora o uso de contas do sistema de informações;</w:t>
      </w:r>
      <w:r w:rsidRPr="00C63029">
        <w:rPr>
          <w:lang w:val="pt-BR"/>
        </w:rPr>
        <w:br/>
      </w:r>
      <w:r w:rsidRPr="00C63029">
        <w:rPr>
          <w:lang w:val="pt-BR"/>
        </w:rPr>
        <w:br/>
        <w:t>h. Notifica os gerentes de contas:</w:t>
      </w:r>
      <w:r w:rsidRPr="00C63029">
        <w:rPr>
          <w:lang w:val="pt-BR"/>
        </w:rPr>
        <w:br/>
      </w:r>
      <w:r w:rsidRPr="00C63029">
        <w:rPr>
          <w:lang w:val="pt-BR"/>
        </w:rPr>
        <w:br/>
        <w:t>1. Quando as contas não são mais necessárias;</w:t>
      </w:r>
      <w:r w:rsidRPr="00C63029">
        <w:rPr>
          <w:lang w:val="pt-BR"/>
        </w:rPr>
        <w:br/>
      </w:r>
      <w:r w:rsidRPr="00C63029">
        <w:rPr>
          <w:lang w:val="pt-BR"/>
        </w:rPr>
        <w:br/>
        <w:t>2. Quando os usuários são ence</w:t>
      </w:r>
      <w:r w:rsidRPr="00C63029">
        <w:rPr>
          <w:lang w:val="pt-BR"/>
        </w:rPr>
        <w:t>rrados ou transferidos; e</w:t>
      </w:r>
      <w:r w:rsidRPr="00C63029">
        <w:rPr>
          <w:lang w:val="pt-BR"/>
        </w:rPr>
        <w:br/>
      </w:r>
      <w:r w:rsidRPr="00C63029">
        <w:rPr>
          <w:lang w:val="pt-BR"/>
        </w:rPr>
        <w:br/>
        <w:t>3. Quando o uso do sistema de informações individuais ou a necessidade de conhecer mudanças;</w:t>
      </w:r>
      <w:r w:rsidRPr="00C63029">
        <w:rPr>
          <w:lang w:val="pt-BR"/>
        </w:rPr>
        <w:br/>
      </w:r>
      <w:r w:rsidRPr="00C63029">
        <w:rPr>
          <w:lang w:val="pt-BR"/>
        </w:rPr>
        <w:br/>
        <w:t>i. Autoriza o acesso ao sistema de informação baseado em:</w:t>
      </w:r>
      <w:r w:rsidRPr="00C63029">
        <w:rPr>
          <w:lang w:val="pt-BR"/>
        </w:rPr>
        <w:br/>
      </w:r>
      <w:r w:rsidRPr="00C63029">
        <w:rPr>
          <w:lang w:val="pt-BR"/>
        </w:rPr>
        <w:br/>
        <w:t>1. A autorização de acesso válido;</w:t>
      </w:r>
      <w:r w:rsidRPr="00C63029">
        <w:rPr>
          <w:lang w:val="pt-BR"/>
        </w:rPr>
        <w:br/>
      </w:r>
      <w:r w:rsidRPr="00C63029">
        <w:rPr>
          <w:lang w:val="pt-BR"/>
        </w:rPr>
        <w:br/>
        <w:t>2. Uso pretendido do sistema; e</w:t>
      </w:r>
      <w:r w:rsidRPr="00C63029">
        <w:rPr>
          <w:lang w:val="pt-BR"/>
        </w:rPr>
        <w:br/>
      </w:r>
      <w:r w:rsidRPr="00C63029">
        <w:rPr>
          <w:lang w:val="pt-BR"/>
        </w:rPr>
        <w:br/>
        <w:t>3. Outr</w:t>
      </w:r>
      <w:r w:rsidRPr="00C63029">
        <w:rPr>
          <w:lang w:val="pt-BR"/>
        </w:rPr>
        <w:t>os atributos como exigido pela organização ou associado missões funções / negócios;</w:t>
      </w:r>
      <w:r w:rsidRPr="00C63029">
        <w:rPr>
          <w:lang w:val="pt-BR"/>
        </w:rPr>
        <w:br/>
      </w:r>
      <w:r w:rsidRPr="00C63029">
        <w:rPr>
          <w:lang w:val="pt-BR"/>
        </w:rPr>
        <w:br/>
        <w:t>j. Comentários responsável por conformidade com os requisitos de gerenciamento de contas [Atribuição: frequência organização definida]; e</w:t>
      </w:r>
      <w:r w:rsidRPr="00C63029">
        <w:rPr>
          <w:lang w:val="pt-BR"/>
        </w:rPr>
        <w:br/>
      </w:r>
      <w:r w:rsidRPr="00C63029">
        <w:rPr>
          <w:lang w:val="pt-BR"/>
        </w:rPr>
        <w:br/>
        <w:t>k. Estabelece um processo para r</w:t>
      </w:r>
      <w:r w:rsidRPr="00C63029">
        <w:rPr>
          <w:lang w:val="pt-BR"/>
        </w:rPr>
        <w:t>eemitir de credenciais de conta compartilhada / de grupo (se implantada) quando os indivíduos são removidos do grupo.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Os tipos de conta do sistema de informações incluem, por exemplo, individual, compartilhado, grupo, sistema, convidado / </w:t>
      </w:r>
      <w:r w:rsidRPr="00C63029">
        <w:rPr>
          <w:lang w:val="pt-BR"/>
        </w:rPr>
        <w:t>anônimo, emergência, desenvolvedor / fabricante / fornecedor, temporário e serviço. Alguns dos requisitos de gerenciamento de contas listados acima podem ser implementados pelos sistemas de informações organizacionais. A identificação de usuários autorizad</w:t>
      </w:r>
      <w:r w:rsidRPr="00C63029">
        <w:rPr>
          <w:lang w:val="pt-BR"/>
        </w:rPr>
        <w:t>os do sistema de informações e a especificação de privilégios de acesso refletem os requisitos em outros controles de segurança no plano de segurança. Os usuários que exigem privilégios administrativos nas contas do sistema de informações recebem uma análi</w:t>
      </w:r>
      <w:r w:rsidRPr="00C63029">
        <w:rPr>
          <w:lang w:val="pt-BR"/>
        </w:rPr>
        <w:t xml:space="preserve">se </w:t>
      </w:r>
      <w:r w:rsidRPr="00C63029">
        <w:rPr>
          <w:lang w:val="pt-BR"/>
        </w:rPr>
        <w:lastRenderedPageBreak/>
        <w:t>adicional por parte da equipe organizacional apropriada (por exemplo, proprietário do sistema, proprietário da missão / empresa ou diretor de segurança da informação) responsável pela aprovação de tais contas e acesso privilegiado. As organizações podem</w:t>
      </w:r>
      <w:r w:rsidRPr="00C63029">
        <w:rPr>
          <w:lang w:val="pt-BR"/>
        </w:rPr>
        <w:t xml:space="preserve"> optar por definir privilégios de acesso ou outros atributos por conta, por tipo de conta ou por uma combinação de ambos. Outros atributos necessários para autorizar o acesso incluem, por exemplo, restrições na hora do dia, no dia da semana e no ponto de o</w:t>
      </w:r>
      <w:r w:rsidRPr="00C63029">
        <w:rPr>
          <w:lang w:val="pt-BR"/>
        </w:rPr>
        <w:t>rigem. Na definição de outros atributos da conta, as organizações consideram os requisitos relacionados ao sistema (por exemplo, manutenção agendada, atualizações do sistema) e os requisitos de missão / negócios (por exemplo, diferenças de fuso horário, re</w:t>
      </w:r>
      <w:r w:rsidRPr="00C63029">
        <w:rPr>
          <w:lang w:val="pt-BR"/>
        </w:rPr>
        <w:t>quisitos do cliente, acesso remoto para dar suporte aos requisitos de viagem). A não consideração desses fatores pode afetar a disponibilidade do sistema de informações. Contas temporárias e de emergência são contas destinadas a uso a curto prazo. As organ</w:t>
      </w:r>
      <w:r w:rsidRPr="00C63029">
        <w:rPr>
          <w:lang w:val="pt-BR"/>
        </w:rPr>
        <w:t>izações estabelecem contas temporárias como parte dos procedimentos normais de ativação de contas quando há necessidade de contas de curto prazo sem a demanda por imediatismo na ativação da conta. As organizações estabelecem contas de emergência em respost</w:t>
      </w:r>
      <w:r w:rsidRPr="00C63029">
        <w:rPr>
          <w:lang w:val="pt-BR"/>
        </w:rPr>
        <w:t>a a situações de crise e com a necessidade de ativação rápida de conta. Portanto, a ativação de conta de emergência pode ignorar os processos normais de autorização de conta. Contas de emergência e temporárias não devem ser confundidas com contas utilizada</w:t>
      </w:r>
      <w:r w:rsidRPr="00C63029">
        <w:rPr>
          <w:lang w:val="pt-BR"/>
        </w:rPr>
        <w:t>s com pouca frequência (por exemplo, contas de login locais usadas para tarefas especiais definidas por organizações ou quando os recursos de rede não estão disponíveis). Essas contas permanecem disponíveis e não estão sujeitas a datas automáticas de desat</w:t>
      </w:r>
      <w:r w:rsidRPr="00C63029">
        <w:rPr>
          <w:lang w:val="pt-BR"/>
        </w:rPr>
        <w:t>ivação ou remoção. As condições para desabilitar ou desativar contas incluem, por exemplo: (i) quando contas compartilhadas / de grupo, de emergência ou temporárias não são mais necessárias; ou (ii) quando indivíduos são transferidos ou demitidos. Alguns t</w:t>
      </w:r>
      <w:r w:rsidRPr="00C63029">
        <w:rPr>
          <w:lang w:val="pt-BR"/>
        </w:rPr>
        <w:t>ipos de contas do sistema de informações podem exigir treinamento especializado.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AC-2(1): Gestão de Conta | Gerenciamento Automatizado da Conta do Sistema</w:t>
      </w:r>
    </w:p>
    <w:p w:rsidR="003C4689" w:rsidRPr="00C63029" w:rsidRDefault="00C63029">
      <w:pPr>
        <w:rPr>
          <w:lang w:val="pt-BR"/>
        </w:rPr>
      </w:pPr>
      <w:r w:rsidRPr="00C63029">
        <w:rPr>
          <w:lang w:val="pt-BR"/>
        </w:rPr>
        <w:t>A organização emprega mecanismos automatizados para dar suporte ao gerenciam</w:t>
      </w:r>
      <w:r w:rsidRPr="00C63029">
        <w:rPr>
          <w:lang w:val="pt-BR"/>
        </w:rPr>
        <w:t>ento de contas do sistema de informações.</w:t>
      </w:r>
      <w:r w:rsidRPr="00C63029">
        <w:rPr>
          <w:lang w:val="pt-BR"/>
        </w:rPr>
        <w:br/>
        <w:t>Guia Adicional: O uso de mecanismos automatizados pode incluir, por exemplo: uso de e-mail ou mensagem de texto para notificar automaticamente os gerentes de conta quando os usuários são finalizados ou transferidos</w:t>
      </w:r>
      <w:r w:rsidRPr="00C63029">
        <w:rPr>
          <w:lang w:val="pt-BR"/>
        </w:rPr>
        <w:t>; usando o sistema de informações para monitorar o uso da conta; e usando a notificação telefônica para relatar o uso atípico da conta do sistema.</w:t>
      </w:r>
      <w:r w:rsidRPr="00C63029">
        <w:rPr>
          <w:lang w:val="pt-BR"/>
        </w:rPr>
        <w:br/>
      </w:r>
    </w:p>
    <w:p w:rsidR="003C4689" w:rsidRPr="00C63029" w:rsidRDefault="00C63029">
      <w:pPr>
        <w:pStyle w:val="Ttulo3"/>
        <w:rPr>
          <w:lang w:val="pt-BR"/>
        </w:rPr>
      </w:pPr>
      <w:r w:rsidRPr="00C63029">
        <w:rPr>
          <w:lang w:val="pt-BR"/>
        </w:rPr>
        <w:t>AC-2(2): Gestão de Conta | Remoção das Contas Temporárias / de Emergência</w:t>
      </w:r>
    </w:p>
    <w:p w:rsidR="003C4689" w:rsidRPr="00C63029" w:rsidRDefault="00C63029">
      <w:pPr>
        <w:rPr>
          <w:lang w:val="pt-BR"/>
        </w:rPr>
      </w:pPr>
      <w:r w:rsidRPr="00C63029">
        <w:rPr>
          <w:lang w:val="pt-BR"/>
        </w:rPr>
        <w:t>O sistema de informação automatica</w:t>
      </w:r>
      <w:r w:rsidRPr="00C63029">
        <w:rPr>
          <w:lang w:val="pt-BR"/>
        </w:rPr>
        <w:t>mente [Seleção: remove; desativa] contas temporárias e de emergência após [Atribuição: período definido pela organização para cada tipo de conta].</w:t>
      </w:r>
      <w:r w:rsidRPr="00C63029">
        <w:rPr>
          <w:lang w:val="pt-BR"/>
        </w:rPr>
        <w:br/>
        <w:t>Guia Adicional: Esse aprimoramento de controle requer a remoção automática de contas temporárias e de emergên</w:t>
      </w:r>
      <w:r w:rsidRPr="00C63029">
        <w:rPr>
          <w:lang w:val="pt-BR"/>
        </w:rPr>
        <w:t>cia automaticamente após um período de tempo predefinido, em vez da conveniência do administrador do sistema.</w:t>
      </w:r>
      <w:r w:rsidRPr="00C63029">
        <w:rPr>
          <w:lang w:val="pt-BR"/>
        </w:rPr>
        <w:br/>
      </w:r>
    </w:p>
    <w:p w:rsidR="003C4689" w:rsidRPr="00C63029" w:rsidRDefault="00C63029">
      <w:pPr>
        <w:pStyle w:val="Ttulo3"/>
        <w:rPr>
          <w:lang w:val="pt-BR"/>
        </w:rPr>
      </w:pPr>
      <w:r w:rsidRPr="00C63029">
        <w:rPr>
          <w:lang w:val="pt-BR"/>
        </w:rPr>
        <w:t>AC-2(3): Gestão de Conta | Desativar Contas Inativas</w:t>
      </w:r>
    </w:p>
    <w:p w:rsidR="003C4689" w:rsidRPr="00C63029" w:rsidRDefault="00C63029">
      <w:pPr>
        <w:rPr>
          <w:lang w:val="pt-BR"/>
        </w:rPr>
      </w:pPr>
      <w:r w:rsidRPr="00C63029">
        <w:rPr>
          <w:lang w:val="pt-BR"/>
        </w:rPr>
        <w:t>O sistema de informações desabilita automaticamente as contas inativas após [Atribuição: per</w:t>
      </w:r>
      <w:r w:rsidRPr="00C63029">
        <w:rPr>
          <w:lang w:val="pt-BR"/>
        </w:rPr>
        <w:t>íodo definido pela organização].</w:t>
      </w:r>
      <w:r w:rsidRPr="00C63029">
        <w:rPr>
          <w:lang w:val="pt-BR"/>
        </w:rPr>
        <w:br/>
      </w:r>
    </w:p>
    <w:p w:rsidR="003C4689" w:rsidRPr="00C63029" w:rsidRDefault="00C63029">
      <w:pPr>
        <w:pStyle w:val="Ttulo3"/>
        <w:rPr>
          <w:lang w:val="pt-BR"/>
        </w:rPr>
      </w:pPr>
      <w:r w:rsidRPr="00C63029">
        <w:rPr>
          <w:lang w:val="pt-BR"/>
        </w:rPr>
        <w:lastRenderedPageBreak/>
        <w:t>AC-2(4): Gestão de Conta | Ações de Auditoria Automatizadas</w:t>
      </w:r>
    </w:p>
    <w:p w:rsidR="003C4689" w:rsidRPr="00C63029" w:rsidRDefault="00C63029">
      <w:pPr>
        <w:rPr>
          <w:lang w:val="pt-BR"/>
        </w:rPr>
      </w:pPr>
      <w:r w:rsidRPr="00C63029">
        <w:rPr>
          <w:lang w:val="pt-BR"/>
        </w:rPr>
        <w:t>O sistema de informações audita automaticamente as ações de criação, modificação, ativação, desativação e remoção de contas e notifica [Atribuição: pessoal ou fun</w:t>
      </w:r>
      <w:r w:rsidRPr="00C63029">
        <w:rPr>
          <w:lang w:val="pt-BR"/>
        </w:rPr>
        <w:t>ções definidas pela organização].</w:t>
      </w:r>
      <w:r w:rsidRPr="00C63029">
        <w:rPr>
          <w:lang w:val="pt-BR"/>
        </w:rPr>
        <w:br/>
      </w:r>
    </w:p>
    <w:p w:rsidR="003C4689" w:rsidRPr="00C63029" w:rsidRDefault="00C63029">
      <w:pPr>
        <w:pStyle w:val="Ttulo3"/>
        <w:rPr>
          <w:lang w:val="pt-BR"/>
        </w:rPr>
      </w:pPr>
      <w:r w:rsidRPr="00C63029">
        <w:rPr>
          <w:lang w:val="pt-BR"/>
        </w:rPr>
        <w:t>AC-2(5): Gestão de Conta | Logout de Inatividade</w:t>
      </w:r>
    </w:p>
    <w:p w:rsidR="003C4689" w:rsidRPr="00C63029" w:rsidRDefault="00C63029">
      <w:pPr>
        <w:rPr>
          <w:lang w:val="pt-BR"/>
        </w:rPr>
      </w:pPr>
      <w:r w:rsidRPr="00C63029">
        <w:rPr>
          <w:lang w:val="pt-BR"/>
        </w:rPr>
        <w:t>A organização exige que os usuários efetuem logout quando [Atribuição: período definido pela organização com inatividade prevista ou descrição de quando efetuar logoff].</w:t>
      </w:r>
      <w:r w:rsidRPr="00C63029">
        <w:rPr>
          <w:lang w:val="pt-BR"/>
        </w:rPr>
        <w:br/>
      </w:r>
    </w:p>
    <w:p w:rsidR="003C4689" w:rsidRPr="00C63029" w:rsidRDefault="00C63029">
      <w:pPr>
        <w:pStyle w:val="Ttulo3"/>
        <w:rPr>
          <w:lang w:val="pt-BR"/>
        </w:rPr>
      </w:pPr>
      <w:r w:rsidRPr="00C63029">
        <w:rPr>
          <w:lang w:val="pt-BR"/>
        </w:rPr>
        <w:t>AC-2(6): Gestão de Conta | Gestão Dinâmica de Privilégios</w:t>
      </w:r>
    </w:p>
    <w:p w:rsidR="003C4689" w:rsidRPr="00C63029" w:rsidRDefault="00C63029">
      <w:pPr>
        <w:rPr>
          <w:lang w:val="pt-BR"/>
        </w:rPr>
      </w:pPr>
      <w:r w:rsidRPr="00C63029">
        <w:rPr>
          <w:lang w:val="pt-BR"/>
        </w:rPr>
        <w:t>O sistema de informações implementa os seguintes recursos de gerenciamento de privilégios dinâmicos: [Atribuição: lista definida pela organização de recursos de gerenciamento de privilégios dinâmico</w:t>
      </w:r>
      <w:r w:rsidRPr="00C63029">
        <w:rPr>
          <w:lang w:val="pt-BR"/>
        </w:rPr>
        <w:t>s].</w:t>
      </w:r>
      <w:r w:rsidRPr="00C63029">
        <w:rPr>
          <w:lang w:val="pt-BR"/>
        </w:rPr>
        <w:br/>
        <w:t>Guia Adicional: Em contraste com as abordagens convencionais de controle de acesso que empregam contas estáticas do sistema de informações e conjuntos predefinidos de privilégios de usuário, as abordagens dinâmicas de controle de acesso (por exemplo, a</w:t>
      </w:r>
      <w:r w:rsidRPr="00C63029">
        <w:rPr>
          <w:lang w:val="pt-BR"/>
        </w:rPr>
        <w:t>rquiteturas orientadas a serviços) dependem de decisões de controle de acesso em tempo de execução, facilitadas pelo gerenciamento dinâmico de privilégios. Embora as identidades do usuário possam permanecer relativamente constantes ao longo do tempo, os pr</w:t>
      </w:r>
      <w:r w:rsidRPr="00C63029">
        <w:rPr>
          <w:lang w:val="pt-BR"/>
        </w:rPr>
        <w:t>ivilégios do usuário podem mudar com mais frequência com base nos requisitos contínuos da missão / negócios e nas necessidades operacionais das organizações. O gerenciamento dinâmico de privilégios pode incluir, por exemplo, a revogação imediata de privilé</w:t>
      </w:r>
      <w:r w:rsidRPr="00C63029">
        <w:rPr>
          <w:lang w:val="pt-BR"/>
        </w:rPr>
        <w:t>gios dos usuários, em vez de exigir que os usuários encerrem e reiniciem suas sessões para refletir quaisquer alterações nos privilégios. O gerenciamento dinâmico de privilégios também pode se referir a mecanismos que alteram os privilégios dos usuários co</w:t>
      </w:r>
      <w:r w:rsidRPr="00C63029">
        <w:rPr>
          <w:lang w:val="pt-BR"/>
        </w:rPr>
        <w:t>m base em regras dinâmicas, em vez de editar perfis de usuário específicos. Esse tipo de gerenciamento de privilégios inclui, por exemplo, ajustes automáticos de privilégios se os usuários estiverem operando fora do horário normal de trabalho ou se os sist</w:t>
      </w:r>
      <w:r w:rsidRPr="00C63029">
        <w:rPr>
          <w:lang w:val="pt-BR"/>
        </w:rPr>
        <w:t>emas de informações estiverem sob coação ou em situações de manutenção de emergência. Esse aprimoramento de controle também inclui os efeitos auxiliares das alterações de privilégios, por exemplo, as possíveis alterações nas chaves de criptografia usadas n</w:t>
      </w:r>
      <w:r w:rsidRPr="00C63029">
        <w:rPr>
          <w:lang w:val="pt-BR"/>
        </w:rPr>
        <w:t>as comunicações. O gerenciamento dinâmico de privilégios pode suportar requisitos de resiliência do sistema de informações.</w:t>
      </w:r>
      <w:r w:rsidRPr="00C63029">
        <w:rPr>
          <w:lang w:val="pt-BR"/>
        </w:rPr>
        <w:br/>
      </w:r>
    </w:p>
    <w:p w:rsidR="003C4689" w:rsidRPr="00C63029" w:rsidRDefault="00C63029">
      <w:pPr>
        <w:pStyle w:val="Ttulo3"/>
        <w:rPr>
          <w:lang w:val="pt-BR"/>
        </w:rPr>
      </w:pPr>
      <w:r w:rsidRPr="00C63029">
        <w:rPr>
          <w:lang w:val="pt-BR"/>
        </w:rPr>
        <w:t>AC-2(7): Gestão de Conta | Regimes Baseados por Cargo</w:t>
      </w:r>
    </w:p>
    <w:p w:rsidR="003C4689" w:rsidRPr="00C63029" w:rsidRDefault="00C63029">
      <w:pPr>
        <w:rPr>
          <w:lang w:val="pt-BR"/>
        </w:rPr>
      </w:pPr>
      <w:r w:rsidRPr="00C63029">
        <w:rPr>
          <w:lang w:val="pt-BR"/>
        </w:rPr>
        <w:t>A organização:</w:t>
      </w:r>
      <w:r w:rsidRPr="00C63029">
        <w:rPr>
          <w:lang w:val="pt-BR"/>
        </w:rPr>
        <w:br/>
      </w:r>
      <w:r w:rsidRPr="00C63029">
        <w:rPr>
          <w:lang w:val="pt-BR"/>
        </w:rPr>
        <w:br/>
        <w:t>a. Estabelece e administra contas de usuário privilegiadas de</w:t>
      </w:r>
      <w:r w:rsidRPr="00C63029">
        <w:rPr>
          <w:lang w:val="pt-BR"/>
        </w:rPr>
        <w:t xml:space="preserve"> acordo com um esquema de acesso baseado em funções que organiza o acesso e privilégios permitidos ao sistema de informações em funções;</w:t>
      </w:r>
      <w:r w:rsidRPr="00C63029">
        <w:rPr>
          <w:lang w:val="pt-BR"/>
        </w:rPr>
        <w:br/>
      </w:r>
      <w:r w:rsidRPr="00C63029">
        <w:rPr>
          <w:lang w:val="pt-BR"/>
        </w:rPr>
        <w:br/>
        <w:t>b. Monitora atribuições de função privilegiadas; e</w:t>
      </w:r>
      <w:r w:rsidRPr="00C63029">
        <w:rPr>
          <w:lang w:val="pt-BR"/>
        </w:rPr>
        <w:br/>
      </w:r>
      <w:r w:rsidRPr="00C63029">
        <w:rPr>
          <w:lang w:val="pt-BR"/>
        </w:rPr>
        <w:br/>
        <w:t>c. Executa [Atribuição: ações definidas pela organização] quando a</w:t>
      </w:r>
      <w:r w:rsidRPr="00C63029">
        <w:rPr>
          <w:lang w:val="pt-BR"/>
        </w:rPr>
        <w:t>s atribuições de funções privilegiadas não são mais apropriadas.</w:t>
      </w:r>
      <w:r w:rsidRPr="00C63029">
        <w:rPr>
          <w:lang w:val="pt-BR"/>
        </w:rPr>
        <w:br/>
        <w:t>Guia Adicional: Funções privilegiadas são funções definidas pela organização atribuídas a indivíduos que permitem que eles desempenhem determinadas funções relevantes para a segurança que usu</w:t>
      </w:r>
      <w:r w:rsidRPr="00C63029">
        <w:rPr>
          <w:lang w:val="pt-BR"/>
        </w:rPr>
        <w:t>ários comuns não estão autorizados a desempenhar. Essas funções privilegiadas incluem, por exemplo, gerenciamento de chaves, gerenciamento de contas, administração de rede e sistema, administração de banco de dados e administração da web.</w:t>
      </w:r>
      <w:r w:rsidRPr="00C63029">
        <w:rPr>
          <w:lang w:val="pt-BR"/>
        </w:rPr>
        <w:br/>
      </w:r>
    </w:p>
    <w:p w:rsidR="003C4689" w:rsidRPr="00C63029" w:rsidRDefault="00C63029">
      <w:pPr>
        <w:pStyle w:val="Ttulo3"/>
        <w:rPr>
          <w:lang w:val="pt-BR"/>
        </w:rPr>
      </w:pPr>
      <w:r w:rsidRPr="00C63029">
        <w:rPr>
          <w:lang w:val="pt-BR"/>
        </w:rPr>
        <w:lastRenderedPageBreak/>
        <w:t xml:space="preserve">AC-2(8): Gestão </w:t>
      </w:r>
      <w:r w:rsidRPr="00C63029">
        <w:rPr>
          <w:lang w:val="pt-BR"/>
        </w:rPr>
        <w:t>de Conta | Criação de Conta Dinâmica</w:t>
      </w:r>
    </w:p>
    <w:p w:rsidR="003C4689" w:rsidRPr="00C63029" w:rsidRDefault="00C63029">
      <w:pPr>
        <w:rPr>
          <w:lang w:val="pt-BR"/>
        </w:rPr>
      </w:pPr>
      <w:r w:rsidRPr="00C63029">
        <w:rPr>
          <w:lang w:val="pt-BR"/>
        </w:rPr>
        <w:t>O sistema de informações cria [Atribuição: contas do sistema de informações definidas pela organização] dinamicamente.</w:t>
      </w:r>
      <w:r w:rsidRPr="00C63029">
        <w:rPr>
          <w:lang w:val="pt-BR"/>
        </w:rPr>
        <w:br/>
        <w:t>Guia Adicional: As abordagens dinâmicas para a criação de contas do sistema de informações (por exem</w:t>
      </w:r>
      <w:r w:rsidRPr="00C63029">
        <w:rPr>
          <w:lang w:val="pt-BR"/>
        </w:rPr>
        <w:t>plo, conforme implementadas em arquiteturas orientadas a serviços) dependem do estabelecimento de contas (identidades) em tempo de execução para entidades que antes eram desconhecidas. As organizações planejam a criação dinâmica de contas do sistema de inf</w:t>
      </w:r>
      <w:r w:rsidRPr="00C63029">
        <w:rPr>
          <w:lang w:val="pt-BR"/>
        </w:rPr>
        <w:t>ormações, estabelecendo mecanismos e relações de confiança com as autoridades apropriadas para validar autorizações e privilégios relacionados.</w:t>
      </w:r>
      <w:r w:rsidRPr="00C63029">
        <w:rPr>
          <w:lang w:val="pt-BR"/>
        </w:rPr>
        <w:br/>
      </w:r>
    </w:p>
    <w:p w:rsidR="003C4689" w:rsidRPr="00C63029" w:rsidRDefault="00C63029">
      <w:pPr>
        <w:pStyle w:val="Ttulo3"/>
        <w:rPr>
          <w:lang w:val="pt-BR"/>
        </w:rPr>
      </w:pPr>
      <w:r w:rsidRPr="00C63029">
        <w:rPr>
          <w:lang w:val="pt-BR"/>
        </w:rPr>
        <w:t>AC-2(9): Gestão de Conta | Restrições ao Uso de Contas/Grupos Compartilhados</w:t>
      </w:r>
    </w:p>
    <w:p w:rsidR="003C4689" w:rsidRPr="00C63029" w:rsidRDefault="00C63029">
      <w:pPr>
        <w:rPr>
          <w:lang w:val="pt-BR"/>
        </w:rPr>
      </w:pPr>
      <w:r w:rsidRPr="00C63029">
        <w:rPr>
          <w:lang w:val="pt-BR"/>
        </w:rPr>
        <w:t>A organização permite apenas o uso</w:t>
      </w:r>
      <w:r w:rsidRPr="00C63029">
        <w:rPr>
          <w:lang w:val="pt-BR"/>
        </w:rPr>
        <w:t xml:space="preserve"> de contas compartilhadas / de grupo que atendem [Atribuição: condições definidas pela organização para estabelecer contas compartilhadas / de grupo].</w:t>
      </w:r>
      <w:r w:rsidRPr="00C63029">
        <w:rPr>
          <w:lang w:val="pt-BR"/>
        </w:rPr>
        <w:br/>
      </w:r>
    </w:p>
    <w:p w:rsidR="003C4689" w:rsidRPr="00C63029" w:rsidRDefault="00C63029">
      <w:pPr>
        <w:pStyle w:val="Ttulo3"/>
        <w:rPr>
          <w:lang w:val="pt-BR"/>
        </w:rPr>
      </w:pPr>
      <w:r w:rsidRPr="00C63029">
        <w:rPr>
          <w:lang w:val="pt-BR"/>
        </w:rPr>
        <w:t>AC-2(10): Gestão de Conta | Terminação da Credencial de Contas/Grupos Compartilhados</w:t>
      </w:r>
    </w:p>
    <w:p w:rsidR="003C4689" w:rsidRPr="00C63029" w:rsidRDefault="00C63029">
      <w:pPr>
        <w:rPr>
          <w:lang w:val="pt-BR"/>
        </w:rPr>
      </w:pPr>
      <w:r w:rsidRPr="00C63029">
        <w:rPr>
          <w:lang w:val="pt-BR"/>
        </w:rPr>
        <w:t>O sistema de inform</w:t>
      </w:r>
      <w:r w:rsidRPr="00C63029">
        <w:rPr>
          <w:lang w:val="pt-BR"/>
        </w:rPr>
        <w:t>ações encerra as credenciais da conta compartilhada / grupo quando os membros deixam o grupo.</w:t>
      </w:r>
      <w:r w:rsidRPr="00C63029">
        <w:rPr>
          <w:lang w:val="pt-BR"/>
        </w:rPr>
        <w:br/>
      </w:r>
    </w:p>
    <w:p w:rsidR="003C4689" w:rsidRPr="00C63029" w:rsidRDefault="00C63029">
      <w:pPr>
        <w:pStyle w:val="Ttulo3"/>
        <w:rPr>
          <w:lang w:val="pt-BR"/>
        </w:rPr>
      </w:pPr>
      <w:r w:rsidRPr="00C63029">
        <w:rPr>
          <w:lang w:val="pt-BR"/>
        </w:rPr>
        <w:t>AC-2(11): Gestão de Conta | Condições de Uso</w:t>
      </w:r>
    </w:p>
    <w:p w:rsidR="003C4689" w:rsidRPr="00C63029" w:rsidRDefault="00C63029">
      <w:pPr>
        <w:rPr>
          <w:lang w:val="pt-BR"/>
        </w:rPr>
      </w:pPr>
      <w:r w:rsidRPr="00C63029">
        <w:rPr>
          <w:lang w:val="pt-BR"/>
        </w:rPr>
        <w:t>O sistema de informações aplica [Atribuição: circunstâncias definidas pela organização e/ou condições de uso] para [</w:t>
      </w:r>
      <w:r w:rsidRPr="00C63029">
        <w:rPr>
          <w:lang w:val="pt-BR"/>
        </w:rPr>
        <w:t>Atribuição: contas do sistema de informações definidas pela organização].</w:t>
      </w:r>
      <w:r w:rsidRPr="00C63029">
        <w:rPr>
          <w:lang w:val="pt-BR"/>
        </w:rPr>
        <w:br/>
        <w:t>Guia Adicional: As organizações podem descrever as condições ou circunstâncias específicas sob as quais as contas do sistema de informações podem ser usadas, por exemplo, restringind</w:t>
      </w:r>
      <w:r w:rsidRPr="00C63029">
        <w:rPr>
          <w:lang w:val="pt-BR"/>
        </w:rPr>
        <w:t>o o uso a determinados dias da semana, hora do dia ou durações específicas.</w:t>
      </w:r>
      <w:r w:rsidRPr="00C63029">
        <w:rPr>
          <w:lang w:val="pt-BR"/>
        </w:rPr>
        <w:br/>
      </w:r>
    </w:p>
    <w:p w:rsidR="003C4689" w:rsidRPr="00C63029" w:rsidRDefault="00C63029">
      <w:pPr>
        <w:pStyle w:val="Ttulo3"/>
        <w:rPr>
          <w:lang w:val="pt-BR"/>
        </w:rPr>
      </w:pPr>
      <w:r w:rsidRPr="00C63029">
        <w:rPr>
          <w:lang w:val="pt-BR"/>
        </w:rPr>
        <w:t>AC-2(12): Gestão de Conta | Monitoramento de Conta / Uso Atípico</w:t>
      </w:r>
    </w:p>
    <w:p w:rsidR="003C4689" w:rsidRPr="00C63029" w:rsidRDefault="00C63029">
      <w:pPr>
        <w:rPr>
          <w:lang w:val="pt-BR"/>
        </w:rPr>
      </w:pPr>
      <w:r w:rsidRPr="00C63029">
        <w:rPr>
          <w:lang w:val="pt-BR"/>
        </w:rPr>
        <w:t>A organização:</w:t>
      </w:r>
      <w:r w:rsidRPr="00C63029">
        <w:rPr>
          <w:lang w:val="pt-BR"/>
        </w:rPr>
        <w:br/>
      </w:r>
      <w:r w:rsidRPr="00C63029">
        <w:rPr>
          <w:lang w:val="pt-BR"/>
        </w:rPr>
        <w:br/>
        <w:t>a. Monitora as contas do sistema de informações para [Atribuição: uso atípico definido pela organi</w:t>
      </w:r>
      <w:r w:rsidRPr="00C63029">
        <w:rPr>
          <w:lang w:val="pt-BR"/>
        </w:rPr>
        <w:t>zação]; e</w:t>
      </w:r>
      <w:r w:rsidRPr="00C63029">
        <w:rPr>
          <w:lang w:val="pt-BR"/>
        </w:rPr>
        <w:br/>
      </w:r>
      <w:r w:rsidRPr="00C63029">
        <w:rPr>
          <w:lang w:val="pt-BR"/>
        </w:rPr>
        <w:br/>
        <w:t>b. Informa o uso atípico das contas do sistema de informações para [Atribuição: pessoal ou funções definidas pela organização].</w:t>
      </w:r>
      <w:r w:rsidRPr="00C63029">
        <w:rPr>
          <w:lang w:val="pt-BR"/>
        </w:rPr>
        <w:br/>
        <w:t>Guia Adicional: O uso atípico inclui, por exemplo, o acesso a sistemas de informações em determinados horários do dia</w:t>
      </w:r>
      <w:r w:rsidRPr="00C63029">
        <w:rPr>
          <w:lang w:val="pt-BR"/>
        </w:rPr>
        <w:t xml:space="preserve"> e em locais que não são consistentes com os padrões normais de uso de pessoas que trabalham em organizações.</w:t>
      </w:r>
      <w:r w:rsidRPr="00C63029">
        <w:rPr>
          <w:lang w:val="pt-BR"/>
        </w:rPr>
        <w:br/>
      </w:r>
    </w:p>
    <w:p w:rsidR="003C4689" w:rsidRPr="00C63029" w:rsidRDefault="00C63029">
      <w:pPr>
        <w:pStyle w:val="Ttulo3"/>
        <w:rPr>
          <w:lang w:val="pt-BR"/>
        </w:rPr>
      </w:pPr>
      <w:r w:rsidRPr="00C63029">
        <w:rPr>
          <w:lang w:val="pt-BR"/>
        </w:rPr>
        <w:t>AC-2(13): Gestão de Conta | Desativar Contas para Indivíduos de Alto Risco</w:t>
      </w:r>
    </w:p>
    <w:p w:rsidR="003C4689" w:rsidRPr="00C63029" w:rsidRDefault="00C63029">
      <w:pPr>
        <w:rPr>
          <w:lang w:val="pt-BR"/>
        </w:rPr>
      </w:pPr>
      <w:r w:rsidRPr="00C63029">
        <w:rPr>
          <w:lang w:val="pt-BR"/>
        </w:rPr>
        <w:t>A organização desabilita contas de usuários que apresentam um risco si</w:t>
      </w:r>
      <w:r w:rsidRPr="00C63029">
        <w:rPr>
          <w:lang w:val="pt-BR"/>
        </w:rPr>
        <w:t>gnificativo dentro de [Atribuição: período definido pela organização] da descoberta do risco.</w:t>
      </w:r>
      <w:r w:rsidRPr="00C63029">
        <w:rPr>
          <w:lang w:val="pt-BR"/>
        </w:rPr>
        <w:br/>
        <w:t>Guia Adicional: Os usuários que representam um risco significativo para as organizações incluem indivíduos para os quais evidências ou informações confiáveis indi</w:t>
      </w:r>
      <w:r w:rsidRPr="00C63029">
        <w:rPr>
          <w:lang w:val="pt-BR"/>
        </w:rPr>
        <w:t>cam a intenção de usar o acesso autorizado aos sistemas de informação para causar danos ou através de quem os adversários causarão danos. O dano inclui potenciais impactos adversos às operações e ativos organizacionais, indivíduos, outras organizações ou a</w:t>
      </w:r>
      <w:r w:rsidRPr="00C63029">
        <w:rPr>
          <w:lang w:val="pt-BR"/>
        </w:rPr>
        <w:t xml:space="preserve"> Nação. É essencial uma estreita coordenação entre autoridades autorizadoras, administradores de sistemas de informação </w:t>
      </w:r>
      <w:r w:rsidRPr="00C63029">
        <w:rPr>
          <w:lang w:val="pt-BR"/>
        </w:rPr>
        <w:lastRenderedPageBreak/>
        <w:t>e gerentes de recursos humanos, a fim de executar rapidamente esse aprimoramento de controle.</w:t>
      </w:r>
      <w:r w:rsidRPr="00C63029">
        <w:rPr>
          <w:lang w:val="pt-BR"/>
        </w:rPr>
        <w:br/>
      </w:r>
    </w:p>
    <w:p w:rsidR="003C4689" w:rsidRPr="00C63029" w:rsidRDefault="00C63029">
      <w:pPr>
        <w:pStyle w:val="Ttulo2"/>
        <w:rPr>
          <w:lang w:val="pt-BR"/>
        </w:rPr>
      </w:pPr>
      <w:bookmarkStart w:id="4" w:name="_Toc17904335"/>
      <w:r w:rsidRPr="00C63029">
        <w:rPr>
          <w:lang w:val="pt-BR"/>
        </w:rPr>
        <w:t>AC-3: Garantia de Acesso (P1)</w:t>
      </w:r>
      <w:bookmarkEnd w:id="4"/>
    </w:p>
    <w:p w:rsidR="003C4689" w:rsidRPr="00C63029" w:rsidRDefault="00C63029">
      <w:pPr>
        <w:rPr>
          <w:lang w:val="pt-BR"/>
        </w:rPr>
      </w:pPr>
      <w:r w:rsidRPr="00C63029">
        <w:rPr>
          <w:b/>
          <w:lang w:val="pt-BR"/>
        </w:rPr>
        <w:t>Descrição d</w:t>
      </w:r>
      <w:r w:rsidRPr="00C63029">
        <w:rPr>
          <w:b/>
          <w:lang w:val="pt-BR"/>
        </w:rPr>
        <w:t>o Controle:</w:t>
      </w:r>
      <w:r w:rsidRPr="00C63029">
        <w:rPr>
          <w:b/>
          <w:lang w:val="pt-BR"/>
        </w:rPr>
        <w:br/>
      </w:r>
      <w:r w:rsidRPr="00C63029">
        <w:rPr>
          <w:lang w:val="pt-BR"/>
        </w:rPr>
        <w:t>O sistema de informações impõe autorizações aprovadas para acesso lógico a informações e recursos do sistema de acordo com as políticas de controle de acesso aplicáveis.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Políticas de controle de acesso (por exemplo, políticas b</w:t>
      </w:r>
      <w:r w:rsidRPr="00C63029">
        <w:rPr>
          <w:lang w:val="pt-BR"/>
        </w:rPr>
        <w:t>aseadas em identidade, políticas baseadas em funções, matrizes de controle, criptografia) controlam o acesso entre entidades ou assuntos ativos (ou seja, usuários ou processos agindo em nome de usuários) e entidades ou objetos passivos (por exemplo, dispos</w:t>
      </w:r>
      <w:r w:rsidRPr="00C63029">
        <w:rPr>
          <w:lang w:val="pt-BR"/>
        </w:rPr>
        <w:t>itivos, arquivos, registros, domínios) em sistemas de informação. Além de impor o acesso autorizado no nível do sistema de informações e reconhecer que os sistemas de informação podem hospedar muitos aplicativos e serviços em apoio a missões organizacionai</w:t>
      </w:r>
      <w:r w:rsidRPr="00C63029">
        <w:rPr>
          <w:lang w:val="pt-BR"/>
        </w:rPr>
        <w:t>s e operações de negócios, os mecanismos de imposição de acesso também podem ser empregados no nível de aplicativo e serviço para fornecer maior segurança das informações.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AC-3(1): Garantia de Acesso | Acesso Restrito a Funções Pri</w:t>
      </w:r>
      <w:r w:rsidRPr="00C63029">
        <w:rPr>
          <w:lang w:val="pt-BR"/>
        </w:rPr>
        <w:t>vilegiadas</w:t>
      </w:r>
    </w:p>
    <w:p w:rsidR="003C4689" w:rsidRPr="00C63029" w:rsidRDefault="00C63029">
      <w:pPr>
        <w:rPr>
          <w:lang w:val="pt-BR"/>
        </w:rPr>
      </w:pPr>
      <w:r w:rsidRPr="00C63029">
        <w:rPr>
          <w:lang w:val="pt-BR"/>
        </w:rPr>
        <w:t>[Retirado: Incorporado ao AC-6].</w:t>
      </w:r>
      <w:r w:rsidRPr="00C63029">
        <w:rPr>
          <w:lang w:val="pt-BR"/>
        </w:rPr>
        <w:br/>
      </w:r>
    </w:p>
    <w:p w:rsidR="003C4689" w:rsidRPr="00C63029" w:rsidRDefault="00C63029">
      <w:pPr>
        <w:pStyle w:val="Ttulo3"/>
        <w:rPr>
          <w:lang w:val="pt-BR"/>
        </w:rPr>
      </w:pPr>
      <w:r w:rsidRPr="00C63029">
        <w:rPr>
          <w:lang w:val="pt-BR"/>
        </w:rPr>
        <w:t>AC-3(2): Garantia de Acesso | Autorização Dupla</w:t>
      </w:r>
    </w:p>
    <w:p w:rsidR="003C4689" w:rsidRPr="00C63029" w:rsidRDefault="00C63029">
      <w:pPr>
        <w:rPr>
          <w:lang w:val="pt-BR"/>
        </w:rPr>
      </w:pPr>
      <w:r w:rsidRPr="00C63029">
        <w:rPr>
          <w:lang w:val="pt-BR"/>
        </w:rPr>
        <w:t>O sistema de informações impõe autorização dupla para [Atribuição: comandos privilegiados definidos pela organização e/ou outras ações definidas pela organização].</w:t>
      </w:r>
      <w:r w:rsidRPr="00C63029">
        <w:rPr>
          <w:lang w:val="pt-BR"/>
        </w:rPr>
        <w:br/>
        <w:t>Guia Adicional: Mecanismos duplos de autorização exigem a aprovação de dois indivíduos autorizados para execução. As organizações não exigem mecanismos de autorização dupla quando são necessárias respostas imediatas para garantir a segurança pública e amb</w:t>
      </w:r>
      <w:r w:rsidRPr="00C63029">
        <w:rPr>
          <w:lang w:val="pt-BR"/>
        </w:rPr>
        <w:t>iental. A autorização dupla também pode ser conhecida como controle de duas pessoas.</w:t>
      </w:r>
      <w:r w:rsidRPr="00C63029">
        <w:rPr>
          <w:lang w:val="pt-BR"/>
        </w:rPr>
        <w:br/>
      </w:r>
    </w:p>
    <w:p w:rsidR="003C4689" w:rsidRPr="00C63029" w:rsidRDefault="00C63029">
      <w:pPr>
        <w:pStyle w:val="Ttulo3"/>
        <w:rPr>
          <w:lang w:val="pt-BR"/>
        </w:rPr>
      </w:pPr>
      <w:r w:rsidRPr="00C63029">
        <w:rPr>
          <w:lang w:val="pt-BR"/>
        </w:rPr>
        <w:t>AC-3(3): Garantia de Acesso | Controle Obrigatório de Acesso</w:t>
      </w:r>
    </w:p>
    <w:p w:rsidR="003C4689" w:rsidRPr="00C63029" w:rsidRDefault="00C63029">
      <w:pPr>
        <w:rPr>
          <w:lang w:val="pt-BR"/>
        </w:rPr>
      </w:pPr>
      <w:r w:rsidRPr="00C63029">
        <w:rPr>
          <w:lang w:val="pt-BR"/>
        </w:rPr>
        <w:t xml:space="preserve">O sistema de informações aplica [Atribuição: política de controle de acesso obrigatório definida pela </w:t>
      </w:r>
      <w:r w:rsidRPr="00C63029">
        <w:rPr>
          <w:lang w:val="pt-BR"/>
        </w:rPr>
        <w:t>organização] sobre todos os assuntos e objetos em que a política:</w:t>
      </w:r>
      <w:r w:rsidRPr="00C63029">
        <w:rPr>
          <w:lang w:val="pt-BR"/>
        </w:rPr>
        <w:br/>
      </w:r>
      <w:r w:rsidRPr="00C63029">
        <w:rPr>
          <w:lang w:val="pt-BR"/>
        </w:rPr>
        <w:br/>
        <w:t>a. É aplicada uniformemente em todos os assuntos e objetos dentro dos limites do sistema de informação;</w:t>
      </w:r>
      <w:r w:rsidRPr="00C63029">
        <w:rPr>
          <w:lang w:val="pt-BR"/>
        </w:rPr>
        <w:br/>
      </w:r>
      <w:r w:rsidRPr="00C63029">
        <w:rPr>
          <w:lang w:val="pt-BR"/>
        </w:rPr>
        <w:br/>
        <w:t xml:space="preserve">b. Especifica que um assunto ao qual foi concedido acesso às informações é impedido </w:t>
      </w:r>
      <w:r w:rsidRPr="00C63029">
        <w:rPr>
          <w:lang w:val="pt-BR"/>
        </w:rPr>
        <w:t>de executar qualquer um dos seguintes procedimentos;</w:t>
      </w:r>
      <w:r w:rsidRPr="00C63029">
        <w:rPr>
          <w:lang w:val="pt-BR"/>
        </w:rPr>
        <w:br/>
      </w:r>
      <w:r w:rsidRPr="00C63029">
        <w:rPr>
          <w:lang w:val="pt-BR"/>
        </w:rPr>
        <w:br/>
        <w:t xml:space="preserve">c. Especifica que [Atribuição: assuntos definidos pela organização] pode ser explicitamente concedido [Atribuição: privilégios definidos pela organização (ou seja, são objetos confiáveis)] de forma que </w:t>
      </w:r>
      <w:r w:rsidRPr="00C63029">
        <w:rPr>
          <w:lang w:val="pt-BR"/>
        </w:rPr>
        <w:t>não sejam limitados por algumas ou todas as restrições acima.</w:t>
      </w:r>
      <w:r w:rsidRPr="00C63029">
        <w:rPr>
          <w:lang w:val="pt-BR"/>
        </w:rPr>
        <w:br/>
        <w:t>Guia Adicional: O controle de acesso obrigatório, conforme definido neste aprimoramento de controle, é sinônimo de controle de acesso não discricionário e não é restrito apenas a certos usos his</w:t>
      </w:r>
      <w:r w:rsidRPr="00C63029">
        <w:rPr>
          <w:lang w:val="pt-BR"/>
        </w:rPr>
        <w:t xml:space="preserve">tóricos (por exemplo, implementações usando o Modelo Bell-LaPadula). A classe acima de políticas de controle de acesso obrigatório restringe quais ações os indivíduos podem executar com informações obtidas de objetos de dados aos quais </w:t>
      </w:r>
      <w:r w:rsidRPr="00C63029">
        <w:rPr>
          <w:lang w:val="pt-BR"/>
        </w:rPr>
        <w:lastRenderedPageBreak/>
        <w:t>eles já receberam ac</w:t>
      </w:r>
      <w:r w:rsidRPr="00C63029">
        <w:rPr>
          <w:lang w:val="pt-BR"/>
        </w:rPr>
        <w:t>esso, impedindo que eles passem as informações para objetos e objetos não autorizados. Essa classe de políticas obrigatórias de controle de acesso também restringe as ações que os indivíduos podem executar com relação à propagação de privilégios de control</w:t>
      </w:r>
      <w:r w:rsidRPr="00C63029">
        <w:rPr>
          <w:lang w:val="pt-BR"/>
        </w:rPr>
        <w:t>e de acesso; isto é, um sujeito com um privilégio não pode passar esse privilégio para outros sujeitos. A política é aplicada uniformemente sobre todos os assuntos e objetos sobre os quais o sistema de informações tem controle. Caso contrário, a política d</w:t>
      </w:r>
      <w:r w:rsidRPr="00C63029">
        <w:rPr>
          <w:lang w:val="pt-BR"/>
        </w:rPr>
        <w:t>e controle de acesso pode ser contornada. Essa imposição geralmente é fornecida por meio de uma implementação que atende ao conceito de monitor de referência (consulte AC-25). A política é limitada pelo limite do sistema de informações (ou seja, uma vez qu</w:t>
      </w:r>
      <w:r w:rsidRPr="00C63029">
        <w:rPr>
          <w:lang w:val="pt-BR"/>
        </w:rPr>
        <w:t>e as informações são passadas fora do controle do sistema, podem ser necessários meios adicionais para garantir que as restrições nas informações permaneçam em vigor). Os assuntos confiáveis descritos acima recebem privilégios consistentes com o conceito d</w:t>
      </w:r>
      <w:r w:rsidRPr="00C63029">
        <w:rPr>
          <w:lang w:val="pt-BR"/>
        </w:rPr>
        <w:t>e menor privilégio (consulte AC-6). Os indivíduos de confiança recebem apenas os privilégios mínimos em relação à política acima, necessários para satisfazer as necessidades da missão / negócios da organização. O controle é mais aplicável quando existe alg</w:t>
      </w:r>
      <w:r w:rsidRPr="00C63029">
        <w:rPr>
          <w:lang w:val="pt-BR"/>
        </w:rPr>
        <w:t>um mandato de política (por exemplo, lei, ordem executiva, diretiva ou regulamento) que estabelece uma política relativa ao acesso a informações sigilosas / classificadas e alguns usuários do sistema de informação não têm acesso autorizado a todas as infor</w:t>
      </w:r>
      <w:r w:rsidRPr="00C63029">
        <w:rPr>
          <w:lang w:val="pt-BR"/>
        </w:rPr>
        <w:t>mações sigilosas / informações classificadas residentes no sistema de informações. Este controle pode operar em conjunto com o AC-3 (4). Um sujeito que é restringido em sua operação por políticas governadas por esse controle ainda pode operar sob as restri</w:t>
      </w:r>
      <w:r w:rsidRPr="00C63029">
        <w:rPr>
          <w:lang w:val="pt-BR"/>
        </w:rPr>
        <w:t>ções menos rigorosas do AC-3 (4), mas as políticas governadas por esse controle têm precedência sobre as restrições menos rigorosas do AC-3 ( 4) Por exemplo, enquanto uma política de controle de acesso obrigatória impõe uma restrição que impede que um suje</w:t>
      </w:r>
      <w:r w:rsidRPr="00C63029">
        <w:rPr>
          <w:lang w:val="pt-BR"/>
        </w:rPr>
        <w:t>ito passe informações para outro sujeito operando com uma etiqueta de sensibilidade diferente, o AC-3 (4) permite que o sujeito passe as informações a qualquer sujeito com a mesma etiqueta de sensibilidade que o sujeito.</w:t>
      </w:r>
      <w:r w:rsidRPr="00C63029">
        <w:rPr>
          <w:lang w:val="pt-BR"/>
        </w:rPr>
        <w:br/>
      </w:r>
    </w:p>
    <w:p w:rsidR="003C4689" w:rsidRPr="00C63029" w:rsidRDefault="00C63029">
      <w:pPr>
        <w:pStyle w:val="Ttulo3"/>
        <w:rPr>
          <w:lang w:val="pt-BR"/>
        </w:rPr>
      </w:pPr>
      <w:r w:rsidRPr="00C63029">
        <w:rPr>
          <w:lang w:val="pt-BR"/>
        </w:rPr>
        <w:t>AC-3(4): Garantia de Acesso | Cont</w:t>
      </w:r>
      <w:r w:rsidRPr="00C63029">
        <w:rPr>
          <w:lang w:val="pt-BR"/>
        </w:rPr>
        <w:t>role de Acesso Discreto</w:t>
      </w:r>
    </w:p>
    <w:p w:rsidR="003C4689" w:rsidRPr="00C63029" w:rsidRDefault="00C63029">
      <w:pPr>
        <w:rPr>
          <w:lang w:val="pt-BR"/>
        </w:rPr>
      </w:pPr>
      <w:r w:rsidRPr="00C63029">
        <w:rPr>
          <w:lang w:val="pt-BR"/>
        </w:rPr>
        <w:t>O sistema de informações aplica [Atribuição: política de controle de acesso discricionário definido pela organização] sobre assuntos e objetos definidos, onde a política especifica que um assunto ao qual foi concedido acesso à infor</w:t>
      </w:r>
      <w:r w:rsidRPr="00C63029">
        <w:rPr>
          <w:lang w:val="pt-BR"/>
        </w:rPr>
        <w:t>mação pode executar um ou mais dos seguintes procedimentos:</w:t>
      </w:r>
      <w:r w:rsidRPr="00C63029">
        <w:rPr>
          <w:lang w:val="pt-BR"/>
        </w:rPr>
        <w:br/>
      </w:r>
      <w:r w:rsidRPr="00C63029">
        <w:rPr>
          <w:lang w:val="pt-BR"/>
        </w:rPr>
        <w:br/>
        <w:t>a. Passe as informações para quaisquer outros assuntos ou objetos;</w:t>
      </w:r>
      <w:r w:rsidRPr="00C63029">
        <w:rPr>
          <w:lang w:val="pt-BR"/>
        </w:rPr>
        <w:br/>
      </w:r>
      <w:r w:rsidRPr="00C63029">
        <w:rPr>
          <w:lang w:val="pt-BR"/>
        </w:rPr>
        <w:br/>
        <w:t>b. Conceda seus privilégios a outros assuntos;</w:t>
      </w:r>
      <w:r w:rsidRPr="00C63029">
        <w:rPr>
          <w:lang w:val="pt-BR"/>
        </w:rPr>
        <w:br/>
      </w:r>
      <w:r w:rsidRPr="00C63029">
        <w:rPr>
          <w:lang w:val="pt-BR"/>
        </w:rPr>
        <w:br/>
        <w:t xml:space="preserve">c. Alterar atributos de segurança em assuntos, objetos, sistema de informações </w:t>
      </w:r>
      <w:r w:rsidRPr="00C63029">
        <w:rPr>
          <w:lang w:val="pt-BR"/>
        </w:rPr>
        <w:t>ou componentes do sistema de informações;</w:t>
      </w:r>
      <w:r w:rsidRPr="00C63029">
        <w:rPr>
          <w:lang w:val="pt-BR"/>
        </w:rPr>
        <w:br/>
      </w:r>
      <w:r w:rsidRPr="00C63029">
        <w:rPr>
          <w:lang w:val="pt-BR"/>
        </w:rPr>
        <w:br/>
        <w:t>d. Escolha os atributos de segurança a serem associados aos objetos recém-criados ou revisados; ou</w:t>
      </w:r>
      <w:r w:rsidRPr="00C63029">
        <w:rPr>
          <w:lang w:val="pt-BR"/>
        </w:rPr>
        <w:br/>
      </w:r>
      <w:r w:rsidRPr="00C63029">
        <w:rPr>
          <w:lang w:val="pt-BR"/>
        </w:rPr>
        <w:br/>
        <w:t>e. Mude as regras que governam o controle de acesso.</w:t>
      </w:r>
      <w:r w:rsidRPr="00C63029">
        <w:rPr>
          <w:lang w:val="pt-BR"/>
        </w:rPr>
        <w:br/>
        <w:t>Guia Adicional: Quando políticas discricionárias de controle</w:t>
      </w:r>
      <w:r w:rsidRPr="00C63029">
        <w:rPr>
          <w:lang w:val="pt-BR"/>
        </w:rPr>
        <w:t xml:space="preserve"> de acesso são implementadas, os sujeitos não são limitados com relação a quais ações eles podem executar com informações às quais eles já receberam acesso. Assim, assuntos a quem foi concedido acesso a informações não são impedidos de passar (ou seja, os </w:t>
      </w:r>
      <w:r w:rsidRPr="00C63029">
        <w:rPr>
          <w:lang w:val="pt-BR"/>
        </w:rPr>
        <w:t>sujeitos têm o poder de passar) as informações para outros assuntos ou objetos. Este aprimoramento de controle pode operar em conjunto com o AC-3 (3). Um assunto restrito em sua operação pelas políticas regidas pelo AC-3 (3) ainda pode operar sob as restri</w:t>
      </w:r>
      <w:r w:rsidRPr="00C63029">
        <w:rPr>
          <w:lang w:val="pt-BR"/>
        </w:rPr>
        <w:t>ções menos rigorosas desse aprimoramento de controle. Assim, enquanto o AC-3 (3) impõe restrições que impedem que um sujeito passe informações para outro sujeito operando em um nível de sensibilidade diferente, o AC-3 (4) permite que o sujeito passe as inf</w:t>
      </w:r>
      <w:r w:rsidRPr="00C63029">
        <w:rPr>
          <w:lang w:val="pt-BR"/>
        </w:rPr>
        <w:t>ormações para qualquer sujeito no mesmo nível de sensibilidade. A política é limitada pelo limite do sistema de informações. Depois que as informações são passadas fora do controle do sistema de informações, podem ser necessários meios adicionais para gara</w:t>
      </w:r>
      <w:r w:rsidRPr="00C63029">
        <w:rPr>
          <w:lang w:val="pt-BR"/>
        </w:rPr>
        <w:t xml:space="preserve">ntir que </w:t>
      </w:r>
      <w:r w:rsidRPr="00C63029">
        <w:rPr>
          <w:lang w:val="pt-BR"/>
        </w:rPr>
        <w:lastRenderedPageBreak/>
        <w:t>as restrições permaneçam em vigor. Enquanto as definições mais antigas e tradicionais de controle de acesso discricionário requerem controle de acesso baseado em identidade, essa limitação não é necessária para esse uso do controle de acesso discr</w:t>
      </w:r>
      <w:r w:rsidRPr="00C63029">
        <w:rPr>
          <w:lang w:val="pt-BR"/>
        </w:rPr>
        <w:t>icionário.</w:t>
      </w:r>
      <w:r w:rsidRPr="00C63029">
        <w:rPr>
          <w:lang w:val="pt-BR"/>
        </w:rPr>
        <w:br/>
      </w:r>
    </w:p>
    <w:p w:rsidR="003C4689" w:rsidRPr="00C63029" w:rsidRDefault="00C63029">
      <w:pPr>
        <w:pStyle w:val="Ttulo3"/>
        <w:rPr>
          <w:lang w:val="pt-BR"/>
        </w:rPr>
      </w:pPr>
      <w:r w:rsidRPr="00C63029">
        <w:rPr>
          <w:lang w:val="pt-BR"/>
        </w:rPr>
        <w:t>AC-3(5): Garantia de Acesso | Informações Relevantes da Segurança</w:t>
      </w:r>
    </w:p>
    <w:p w:rsidR="003C4689" w:rsidRPr="00C63029" w:rsidRDefault="00C63029">
      <w:pPr>
        <w:rPr>
          <w:lang w:val="pt-BR"/>
        </w:rPr>
      </w:pPr>
      <w:r w:rsidRPr="00C63029">
        <w:rPr>
          <w:lang w:val="pt-BR"/>
        </w:rPr>
        <w:t>O sistema de informações impede o acesso a [Atribuição: informações relevantes à segurança definidas pela organização], exceto durante estados seguros e inoperantes do sistema.</w:t>
      </w:r>
      <w:r w:rsidRPr="00C63029">
        <w:rPr>
          <w:lang w:val="pt-BR"/>
        </w:rPr>
        <w:br/>
        <w:t>G</w:t>
      </w:r>
      <w:r w:rsidRPr="00C63029">
        <w:rPr>
          <w:lang w:val="pt-BR"/>
        </w:rPr>
        <w:t xml:space="preserve">uia Adicional: Informações relevantes para a segurança são quaisquer informações nos sistemas de informações que possam potencialmente impactar a operação de funções de segurança ou o fornecimento de serviços de segurança de uma maneira que possa resultar </w:t>
      </w:r>
      <w:r w:rsidRPr="00C63029">
        <w:rPr>
          <w:lang w:val="pt-BR"/>
        </w:rPr>
        <w:t>em falha no cumprimento das políticas de segurança do sistema ou na manutenção do isolamento de código e dados. As informações relevantes para a segurança incluem, por exemplo, regras de filtragem para roteadores / firewalls, informações sobre gerenciament</w:t>
      </w:r>
      <w:r w:rsidRPr="00C63029">
        <w:rPr>
          <w:lang w:val="pt-BR"/>
        </w:rPr>
        <w:t>o de chaves criptográficas, parâmetros de configuração para serviços de segurança e listas de controle de acesso. Os estados do sistema não operacional e seguro incluem os horários em que os sistemas de informação não estão executando o processamento relac</w:t>
      </w:r>
      <w:r w:rsidRPr="00C63029">
        <w:rPr>
          <w:lang w:val="pt-BR"/>
        </w:rPr>
        <w:t>ionado à missão / negócios (por exemplo, o sistema está offline para manutenção, solução de problemas, inicialização, desligamento).</w:t>
      </w:r>
      <w:r w:rsidRPr="00C63029">
        <w:rPr>
          <w:lang w:val="pt-BR"/>
        </w:rPr>
        <w:br/>
      </w:r>
    </w:p>
    <w:p w:rsidR="003C4689" w:rsidRPr="00C63029" w:rsidRDefault="00C63029">
      <w:pPr>
        <w:pStyle w:val="Ttulo3"/>
        <w:rPr>
          <w:lang w:val="pt-BR"/>
        </w:rPr>
      </w:pPr>
      <w:r w:rsidRPr="00C63029">
        <w:rPr>
          <w:lang w:val="pt-BR"/>
        </w:rPr>
        <w:t>AC-3(6): Garantia de Acesso | Proteção das Informações do Usuário e do Sistema</w:t>
      </w:r>
    </w:p>
    <w:p w:rsidR="003C4689" w:rsidRPr="00C63029" w:rsidRDefault="00C63029">
      <w:pPr>
        <w:rPr>
          <w:lang w:val="pt-BR"/>
        </w:rPr>
      </w:pPr>
      <w:r w:rsidRPr="00C63029">
        <w:rPr>
          <w:lang w:val="pt-BR"/>
        </w:rPr>
        <w:t>[Retirado: Incorporado ao MP-4 e SC-28].</w:t>
      </w:r>
      <w:r w:rsidRPr="00C63029">
        <w:rPr>
          <w:lang w:val="pt-BR"/>
        </w:rPr>
        <w:br/>
      </w:r>
    </w:p>
    <w:p w:rsidR="003C4689" w:rsidRPr="00C63029" w:rsidRDefault="00C63029">
      <w:pPr>
        <w:pStyle w:val="Ttulo3"/>
        <w:rPr>
          <w:lang w:val="pt-BR"/>
        </w:rPr>
      </w:pPr>
      <w:r w:rsidRPr="00C63029">
        <w:rPr>
          <w:lang w:val="pt-BR"/>
        </w:rPr>
        <w:t>AC-3(7): Garantia de Acesso | Controle de Acesso Baseado em Cargo</w:t>
      </w:r>
    </w:p>
    <w:p w:rsidR="003C4689" w:rsidRPr="00C63029" w:rsidRDefault="00C63029">
      <w:pPr>
        <w:rPr>
          <w:lang w:val="pt-BR"/>
        </w:rPr>
      </w:pPr>
      <w:r w:rsidRPr="00C63029">
        <w:rPr>
          <w:lang w:val="pt-BR"/>
        </w:rPr>
        <w:t>O sistema de informações impõe uma política de controle de acesso baseada em funções sobre assuntos e objetos definidos e controla o acesso com base em [Atribuição: funções definidas pela or</w:t>
      </w:r>
      <w:r w:rsidRPr="00C63029">
        <w:rPr>
          <w:lang w:val="pt-BR"/>
        </w:rPr>
        <w:t>ganização e usuários autorizados a assumir tais funções].</w:t>
      </w:r>
      <w:r w:rsidRPr="00C63029">
        <w:rPr>
          <w:lang w:val="pt-BR"/>
        </w:rPr>
        <w:br/>
        <w:t>Guia Adicional: O controle de acesso baseado em função (RBAC) é uma política de controle de acesso que restringe o acesso do sistema de informações a usuários autorizados. As organizações podem cria</w:t>
      </w:r>
      <w:r w:rsidRPr="00C63029">
        <w:rPr>
          <w:lang w:val="pt-BR"/>
        </w:rPr>
        <w:t>r funções específicas com base nas funções do trabalho e nas autorizações (ou seja, privilégios) para executar as operações necessárias nos sistemas de informações organizacionais associados às funções definidas pela organização. Quando os usuários são atr</w:t>
      </w:r>
      <w:r w:rsidRPr="00C63029">
        <w:rPr>
          <w:lang w:val="pt-BR"/>
        </w:rPr>
        <w:t>ibuídos às funções organizacionais, eles herdam as autorizações ou privilégios definidos para essas funções. O RBAC simplifica a administração de privilégios para organizações, porque os privilégios não são atribuídos diretamente a todos os usuários (que p</w:t>
      </w:r>
      <w:r w:rsidRPr="00C63029">
        <w:rPr>
          <w:lang w:val="pt-BR"/>
        </w:rPr>
        <w:t>odem ser um número significativo de indivíduos para organizações de médio a grande porte), mas são adquiridos por meio de atribuições de função. O RBAC pode ser implementado como uma forma obrigatória ou discricionária de controle de acesso. Para organizaç</w:t>
      </w:r>
      <w:r w:rsidRPr="00C63029">
        <w:rPr>
          <w:lang w:val="pt-BR"/>
        </w:rPr>
        <w:t>ões que implementam o RBAC com controles de acesso obrigatórios, os requisitos do AC-3 (3) definem o escopo dos assuntos e objetos cobertos pela política.</w:t>
      </w:r>
      <w:r w:rsidRPr="00C63029">
        <w:rPr>
          <w:lang w:val="pt-BR"/>
        </w:rPr>
        <w:br/>
      </w:r>
    </w:p>
    <w:p w:rsidR="003C4689" w:rsidRPr="00C63029" w:rsidRDefault="00C63029">
      <w:pPr>
        <w:pStyle w:val="Ttulo3"/>
        <w:rPr>
          <w:lang w:val="pt-BR"/>
        </w:rPr>
      </w:pPr>
      <w:r w:rsidRPr="00C63029">
        <w:rPr>
          <w:lang w:val="pt-BR"/>
        </w:rPr>
        <w:t>AC-3(8): Garantia de Acesso | Revogação das Autorizações de Acesso</w:t>
      </w:r>
    </w:p>
    <w:p w:rsidR="003C4689" w:rsidRPr="00C63029" w:rsidRDefault="00C63029">
      <w:pPr>
        <w:rPr>
          <w:lang w:val="pt-BR"/>
        </w:rPr>
      </w:pPr>
      <w:r w:rsidRPr="00C63029">
        <w:rPr>
          <w:lang w:val="pt-BR"/>
        </w:rPr>
        <w:t xml:space="preserve">O sistema de informações impõe a </w:t>
      </w:r>
      <w:r w:rsidRPr="00C63029">
        <w:rPr>
          <w:lang w:val="pt-BR"/>
        </w:rPr>
        <w:t>revogação das autorizações de acesso resultantes de alterações nos atributos de segurança de sujeitos e objetos com base em [Atribuição: regras definidas pela organização que regem o tempo das revogações das autorizações de acesso].</w:t>
      </w:r>
      <w:r w:rsidRPr="00C63029">
        <w:rPr>
          <w:lang w:val="pt-BR"/>
        </w:rPr>
        <w:br/>
        <w:t>Guia Adicional: A revog</w:t>
      </w:r>
      <w:r w:rsidRPr="00C63029">
        <w:rPr>
          <w:lang w:val="pt-BR"/>
        </w:rPr>
        <w:t>ação das regras de acesso pode diferir com base nos tipos de acesso revogados. Por exemplo, se um assunto (ou seja, usuário ou processo) for removido de um grupo, o acesso não poderá ser revogado até a próxima vez que o objeto (por exemplo, arquivo) for ab</w:t>
      </w:r>
      <w:r w:rsidRPr="00C63029">
        <w:rPr>
          <w:lang w:val="pt-BR"/>
        </w:rPr>
        <w:t xml:space="preserve">erto ou até a próxima vez que o sujeito tentar um novo acesso ao objeto. A revogação baseada em alterações nas etiquetas de segurança pode entrar em vigor imediatamente. As organizações podem fornecer abordagens alternativas sobre como tornar as </w:t>
      </w:r>
      <w:r w:rsidRPr="00C63029">
        <w:rPr>
          <w:lang w:val="pt-BR"/>
        </w:rPr>
        <w:lastRenderedPageBreak/>
        <w:t>revogações</w:t>
      </w:r>
      <w:r w:rsidRPr="00C63029">
        <w:rPr>
          <w:lang w:val="pt-BR"/>
        </w:rPr>
        <w:t xml:space="preserve"> imediatas se os sistemas de informação não puderem fornecer essa capacidade e a revogação imediata for necessária.</w:t>
      </w:r>
      <w:r w:rsidRPr="00C63029">
        <w:rPr>
          <w:lang w:val="pt-BR"/>
        </w:rPr>
        <w:br/>
      </w:r>
    </w:p>
    <w:p w:rsidR="003C4689" w:rsidRPr="00C63029" w:rsidRDefault="00C63029">
      <w:pPr>
        <w:pStyle w:val="Ttulo3"/>
        <w:rPr>
          <w:lang w:val="pt-BR"/>
        </w:rPr>
      </w:pPr>
      <w:r w:rsidRPr="00C63029">
        <w:rPr>
          <w:lang w:val="pt-BR"/>
        </w:rPr>
        <w:t>AC-3(9): Garantia de Acesso | Lançamento Controlado</w:t>
      </w:r>
    </w:p>
    <w:p w:rsidR="003C4689" w:rsidRPr="00C63029" w:rsidRDefault="00C63029">
      <w:pPr>
        <w:rPr>
          <w:lang w:val="pt-BR"/>
        </w:rPr>
      </w:pPr>
      <w:r w:rsidRPr="00C63029">
        <w:rPr>
          <w:lang w:val="pt-BR"/>
        </w:rPr>
        <w:t>O sistema de informações não libera informações fora dos limites estabelecidos, a menos</w:t>
      </w:r>
      <w:r w:rsidRPr="00C63029">
        <w:rPr>
          <w:lang w:val="pt-BR"/>
        </w:rPr>
        <w:t xml:space="preserve"> que:</w:t>
      </w:r>
      <w:r w:rsidRPr="00C63029">
        <w:rPr>
          <w:lang w:val="pt-BR"/>
        </w:rPr>
        <w:br/>
      </w:r>
      <w:r w:rsidRPr="00C63029">
        <w:rPr>
          <w:lang w:val="pt-BR"/>
        </w:rPr>
        <w:br/>
        <w:t>a. A [Atribuição: sistema de informações definido pela organização ou componente do sistema] fornece [Atribuição: salvaguardas de segurança definidas pela organização]; e</w:t>
      </w:r>
      <w:r w:rsidRPr="00C63029">
        <w:rPr>
          <w:lang w:val="pt-BR"/>
        </w:rPr>
        <w:br/>
      </w:r>
      <w:r w:rsidRPr="00C63029">
        <w:rPr>
          <w:lang w:val="pt-BR"/>
        </w:rPr>
        <w:br/>
        <w:t>b. [Atribuição: salvaguardas de segurança definidas pela organização] são usa</w:t>
      </w:r>
      <w:r w:rsidRPr="00C63029">
        <w:rPr>
          <w:lang w:val="pt-BR"/>
        </w:rPr>
        <w:t>das para validar a adequação das informações designadas para liberação.</w:t>
      </w:r>
      <w:r w:rsidRPr="00C63029">
        <w:rPr>
          <w:lang w:val="pt-BR"/>
        </w:rPr>
        <w:br/>
        <w:t>Guia Adicional: Os sistemas de informação só podem proteger informações organizacionais dentro dos limites dos limites estabelecidos do sistema. Podem ser necessárias salvaguardas de s</w:t>
      </w:r>
      <w:r w:rsidRPr="00C63029">
        <w:rPr>
          <w:lang w:val="pt-BR"/>
        </w:rPr>
        <w:t>egurança adicionais para garantir que essas informações sejam adequadamente protegidas depois de ultrapassadas as fronteiras estabelecidas do sistema de informações. Exemplos de informações que saem do limite do sistema incluem a transmissão de informações</w:t>
      </w:r>
      <w:r w:rsidRPr="00C63029">
        <w:rPr>
          <w:lang w:val="pt-BR"/>
        </w:rPr>
        <w:t xml:space="preserve"> para um sistema de informações externo ou a impressão das informações em uma de suas impressoras. Nos casos em que o sistema de informação é incapaz de determinar a adequação das proteções fornecidas por entidades fora de seus limites, como controle atenu</w:t>
      </w:r>
      <w:r w:rsidRPr="00C63029">
        <w:rPr>
          <w:lang w:val="pt-BR"/>
        </w:rPr>
        <w:t>ante, as organizações determinam procedimentalmente se os sistemas de informação externos estão fornecendo segurança adequada. Os meios utilizados para determinar a adequação da segurança fornecida pelos sistemas de informações externos incluem, por exempl</w:t>
      </w:r>
      <w:r w:rsidRPr="00C63029">
        <w:rPr>
          <w:lang w:val="pt-BR"/>
        </w:rPr>
        <w:t>o, a realização de inspeções ou testes periódicos, o estabelecimento de acordos entre a organização e suas organizações contrapartes ou algum outro processo. Os meios utilizados por entidades externas para proteger as informações recebidas não precisam ser</w:t>
      </w:r>
      <w:r w:rsidRPr="00C63029">
        <w:rPr>
          <w:lang w:val="pt-BR"/>
        </w:rPr>
        <w:t xml:space="preserve"> os mesmos utilizados pela organização, mas os meios empregados são suficientes para fornecer uma adjudicação consistente da política de segurança para proteger as informações. Esse aprimoramento de controle requer que os sistemas de informação empreguem m</w:t>
      </w:r>
      <w:r w:rsidRPr="00C63029">
        <w:rPr>
          <w:lang w:val="pt-BR"/>
        </w:rPr>
        <w:t>eios técnicos ou procedimentais para validar as informações antes de liberá-las para sistemas externos. Por exemplo, se o sistema de informações transmitir informações para outro sistema controlado por outra organização, serão utilizados meios técnicos par</w:t>
      </w:r>
      <w:r w:rsidRPr="00C63029">
        <w:rPr>
          <w:lang w:val="pt-BR"/>
        </w:rPr>
        <w:t>a validar que os atributos de segurança associados às informações exportadas sejam apropriados para o sistema receptor. Como alternativa, se o sistema de informações transmitir informações para uma impressora em espaço controlado pela organização, meios pr</w:t>
      </w:r>
      <w:r w:rsidRPr="00C63029">
        <w:rPr>
          <w:lang w:val="pt-BR"/>
        </w:rPr>
        <w:t>ocedimentais podem ser empregados para garantir que apenas indivíduos devidamente autorizados tenham acesso à impressora. Esse aprimoramento de controle é mais aplicável quando há algum mandato de política (por exemplo, lei, ordem executiva, diretiva ou re</w:t>
      </w:r>
      <w:r w:rsidRPr="00C63029">
        <w:rPr>
          <w:lang w:val="pt-BR"/>
        </w:rPr>
        <w:t>gulamento) que estabelece uma política relativa ao acesso às informações, e essa política se aplica além do domínio de um sistema ou organização de informações específico.</w:t>
      </w:r>
      <w:r w:rsidRPr="00C63029">
        <w:rPr>
          <w:lang w:val="pt-BR"/>
        </w:rPr>
        <w:br/>
      </w:r>
    </w:p>
    <w:p w:rsidR="003C4689" w:rsidRPr="00C63029" w:rsidRDefault="00C63029">
      <w:pPr>
        <w:pStyle w:val="Ttulo3"/>
        <w:rPr>
          <w:lang w:val="pt-BR"/>
        </w:rPr>
      </w:pPr>
      <w:r w:rsidRPr="00C63029">
        <w:rPr>
          <w:lang w:val="pt-BR"/>
        </w:rPr>
        <w:t>AC-3(10): Garantia de Acesso | Observação Auditada dos Mecanismos de Controle de Ac</w:t>
      </w:r>
      <w:r w:rsidRPr="00C63029">
        <w:rPr>
          <w:lang w:val="pt-BR"/>
        </w:rPr>
        <w:t>esso</w:t>
      </w:r>
    </w:p>
    <w:p w:rsidR="003C4689" w:rsidRPr="00C63029" w:rsidRDefault="00C63029">
      <w:pPr>
        <w:rPr>
          <w:lang w:val="pt-BR"/>
        </w:rPr>
      </w:pPr>
      <w:r w:rsidRPr="00C63029">
        <w:rPr>
          <w:lang w:val="pt-BR"/>
        </w:rPr>
        <w:t>A organização emprega uma substituição auditada dos mecanismos de controle de acesso automatizado em [Atribuição: condições definidas pela organização].</w:t>
      </w:r>
      <w:r w:rsidRPr="00C63029">
        <w:rPr>
          <w:lang w:val="pt-BR"/>
        </w:rPr>
        <w:br/>
      </w:r>
    </w:p>
    <w:p w:rsidR="003C4689" w:rsidRPr="00C63029" w:rsidRDefault="00C63029">
      <w:pPr>
        <w:pStyle w:val="Ttulo2"/>
        <w:rPr>
          <w:lang w:val="pt-BR"/>
        </w:rPr>
      </w:pPr>
      <w:bookmarkStart w:id="5" w:name="_Toc17904336"/>
      <w:r w:rsidRPr="00C63029">
        <w:rPr>
          <w:lang w:val="pt-BR"/>
        </w:rPr>
        <w:t>AC-4: Aplicação do Fluxo de Informação (P1)</w:t>
      </w:r>
      <w:bookmarkEnd w:id="5"/>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impõe</w:t>
      </w:r>
      <w:r w:rsidRPr="00C63029">
        <w:rPr>
          <w:lang w:val="pt-BR"/>
        </w:rPr>
        <w:t xml:space="preserve"> autorizações aprovadas para controlar o fluxo de informações dentro do sistema e entre sistemas interconectados baseados em [Atribuição: políticas de controle de fluxo de informações definidas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lastRenderedPageBreak/>
        <w:t>O controle do fluxo de inf</w:t>
      </w:r>
      <w:r w:rsidRPr="00C63029">
        <w:rPr>
          <w:lang w:val="pt-BR"/>
        </w:rPr>
        <w:t>ormações regula onde as informações podem viajar dentro de um sistema de informações e entre sistemas de informações (em oposição a quem tem permissão para acessar as informações) e sem consideração explícita aos acessos subsequentes a essas informações. A</w:t>
      </w:r>
      <w:r w:rsidRPr="00C63029">
        <w:rPr>
          <w:lang w:val="pt-BR"/>
        </w:rPr>
        <w:t>s restrições de controle de fluxo incluem, por exemplo, impedir que as informações controladas pela exportação sejam transmitidas na Internet para a Internet, bloqueando o tráfego externo que afirma ser de dentro da organização, restringindo solicitações d</w:t>
      </w:r>
      <w:r w:rsidRPr="00C63029">
        <w:rPr>
          <w:lang w:val="pt-BR"/>
        </w:rPr>
        <w:t xml:space="preserve">a Web à Internet que não são do servidor proxy da Web interno e limitar as transferências de informações entre organizações com base em estruturas de dados e conteúdo. A transferência de informações entre sistemas de informações que representam diferentes </w:t>
      </w:r>
      <w:r w:rsidRPr="00C63029">
        <w:rPr>
          <w:lang w:val="pt-BR"/>
        </w:rPr>
        <w:t xml:space="preserve">domínios de segurança com diferentes diretivas de segurança apresenta o risco de tais transferências violarem uma ou mais políticas de segurança de domínio. Em tais situações, os proprietários / administradores de informações fornecem orientação em pontos </w:t>
      </w:r>
      <w:r w:rsidRPr="00C63029">
        <w:rPr>
          <w:lang w:val="pt-BR"/>
        </w:rPr>
        <w:t>de execução de política designados entre sistemas interconectados. As organizações consideram a exigência de soluções de arquitetura específicas quando necessário para aplicar políticas de segurança específicas. A aplicação inclui, por exemplo: (i) proibir</w:t>
      </w:r>
      <w:r w:rsidRPr="00C63029">
        <w:rPr>
          <w:lang w:val="pt-BR"/>
        </w:rPr>
        <w:t xml:space="preserve"> a transferência de informações entre sistemas interconectados (isto é, permitir acesso apenas); (ii) empregar mecanismos de hardware para impor fluxos de informação unidirecionais; e (iii) implementar mecanismos de recondicionamento confiáveis para atribu</w:t>
      </w:r>
      <w:r w:rsidRPr="00C63029">
        <w:rPr>
          <w:lang w:val="pt-BR"/>
        </w:rPr>
        <w:t>ir novamente atributos de segurança e etiquetas de segurança. As organizações geralmente empregam políticas de controle de fluxo de informações e mecanismos de aplicação para controlar o fluxo de informações entre fontes e destinos designados (por exemplo,</w:t>
      </w:r>
      <w:r w:rsidRPr="00C63029">
        <w:rPr>
          <w:lang w:val="pt-BR"/>
        </w:rPr>
        <w:t xml:space="preserve"> redes, indivíduos e dispositivos) nos sistemas de informação e entre sistemas interconectados. O controle de fluxo é baseado nas características da informação e/ou no caminho da informação. A aplicação ocorre, por exemplo, em dispositivos de proteção de l</w:t>
      </w:r>
      <w:r w:rsidRPr="00C63029">
        <w:rPr>
          <w:lang w:val="pt-BR"/>
        </w:rPr>
        <w:t xml:space="preserve">imites (por exemplo, gateways, roteadores, proteções, túneis criptografados, firewalls) que empregam conjuntos de regras ou estabelecem configurações que restringem os serviços do sistema de informações, fornecem um recurso de filtragem de pacotes baseado </w:t>
      </w:r>
      <w:r w:rsidRPr="00C63029">
        <w:rPr>
          <w:lang w:val="pt-BR"/>
        </w:rPr>
        <w:t>em informações de cabeçalho ou capacidade de filtragem de mensagens com base no conteúdo da mensagem (por exemplo, implementando pesquisas por palavra-chave ou usando características do documento). As organizações também consideram a confiabilidade dos mec</w:t>
      </w:r>
      <w:r w:rsidRPr="00C63029">
        <w:rPr>
          <w:lang w:val="pt-BR"/>
        </w:rPr>
        <w:t>anismos de filtragem / inspeção (ou seja, hardware, firmware e componentes de software) que são essenciais para a imposição do fluxo de informações. Os aprimoramentos de controle 3 a 22 atendem principalmente às necessidades de soluções entre domínios, que</w:t>
      </w:r>
      <w:r w:rsidRPr="00C63029">
        <w:rPr>
          <w:lang w:val="pt-BR"/>
        </w:rPr>
        <w:t xml:space="preserve"> se concentram em técnicas de filtragem mais avançadas, análise aprofundada e mecanismos mais fortes de aplicação de fluxo implementados em produtos entre domínios, por exemplo, guardas de alta garantia. Tais capacidades geralmente não estão disponíveis em</w:t>
      </w:r>
      <w:r w:rsidRPr="00C63029">
        <w:rPr>
          <w:lang w:val="pt-BR"/>
        </w:rPr>
        <w:t xml:space="preserve"> produtos comerciais de tecnologia de prateleira.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AC-4(1): Aplicação do Fluxo de Informação | Atributos de Segurança de Objetos</w:t>
      </w:r>
    </w:p>
    <w:p w:rsidR="003C4689" w:rsidRPr="00C63029" w:rsidRDefault="00C63029">
      <w:pPr>
        <w:rPr>
          <w:lang w:val="pt-BR"/>
        </w:rPr>
      </w:pPr>
      <w:r w:rsidRPr="00C63029">
        <w:rPr>
          <w:lang w:val="pt-BR"/>
        </w:rPr>
        <w:t xml:space="preserve">O sistema de informações usa [Atribuição: atributos de segurança definidos pela organização] associado </w:t>
      </w:r>
      <w:r w:rsidRPr="00C63029">
        <w:rPr>
          <w:lang w:val="pt-BR"/>
        </w:rPr>
        <w:t>a [Atribuição: objetos de informação, origem e destino definidos pela organização] para aplicar [Atribuição: políticas de controle de fluxo de informações definidas pela organização] como base para decisões de controle de fluxo.</w:t>
      </w:r>
      <w:r w:rsidRPr="00C63029">
        <w:rPr>
          <w:lang w:val="pt-BR"/>
        </w:rPr>
        <w:br/>
        <w:t>Guia Adicional: Os mecanism</w:t>
      </w:r>
      <w:r w:rsidRPr="00C63029">
        <w:rPr>
          <w:lang w:val="pt-BR"/>
        </w:rPr>
        <w:t>os de aplicação do fluxo de informações comparam os atributos de segurança associados às informações (conteúdo e estrutura dos dados) e aos objetos de origem / destino e respondem adequadamente (por exemplo, bloco, quarentena, administrador de alertas) qua</w:t>
      </w:r>
      <w:r w:rsidRPr="00C63029">
        <w:rPr>
          <w:lang w:val="pt-BR"/>
        </w:rPr>
        <w:t>ndo os mecanismos encontram fluxos de informações que não são explicitamente permitidos pelas políticas de fluxo de informações. Por exemplo, um objeto de informação rotulado como Confidencial poderia fluir para um objeto de destino chamado Confidencial, m</w:t>
      </w:r>
      <w:r w:rsidRPr="00C63029">
        <w:rPr>
          <w:lang w:val="pt-BR"/>
        </w:rPr>
        <w:t>as um objeto de informação rotulado como Confidencial Crítico não teria permissão para fluir para um objeto de destino rotulado como Confidencial. Os atributos de segurança também podem incluir, por exemplo, endereços de origem e destino empregados em fire</w:t>
      </w:r>
      <w:r w:rsidRPr="00C63029">
        <w:rPr>
          <w:lang w:val="pt-BR"/>
        </w:rPr>
        <w:t>walls de filtro de tráfego. A imposição de fluxo usando atributos explícitos de segurança pode ser usada, por exemplo, para controlar a liberação de certos tipos de informações.</w:t>
      </w:r>
      <w:r w:rsidRPr="00C63029">
        <w:rPr>
          <w:lang w:val="pt-BR"/>
        </w:rPr>
        <w:br/>
      </w:r>
    </w:p>
    <w:p w:rsidR="003C4689" w:rsidRPr="00C63029" w:rsidRDefault="00C63029">
      <w:pPr>
        <w:pStyle w:val="Ttulo3"/>
        <w:rPr>
          <w:lang w:val="pt-BR"/>
        </w:rPr>
      </w:pPr>
      <w:r w:rsidRPr="00C63029">
        <w:rPr>
          <w:lang w:val="pt-BR"/>
        </w:rPr>
        <w:lastRenderedPageBreak/>
        <w:t>AC-4(2): Aplicação do Fluxo de Informação | Domínios de Processamento</w:t>
      </w:r>
    </w:p>
    <w:p w:rsidR="003C4689" w:rsidRPr="00C63029" w:rsidRDefault="00C63029">
      <w:pPr>
        <w:rPr>
          <w:lang w:val="pt-BR"/>
        </w:rPr>
      </w:pPr>
      <w:r w:rsidRPr="00C63029">
        <w:rPr>
          <w:lang w:val="pt-BR"/>
        </w:rPr>
        <w:t>O siste</w:t>
      </w:r>
      <w:r w:rsidRPr="00C63029">
        <w:rPr>
          <w:lang w:val="pt-BR"/>
        </w:rPr>
        <w:t>ma de informações usa domínios de processamento protegidos para impor [Atribuição: políticas de controle de fluxo de informações definidas pela organização] como base para decisões de controle de fluxo.</w:t>
      </w:r>
      <w:r w:rsidRPr="00C63029">
        <w:rPr>
          <w:lang w:val="pt-BR"/>
        </w:rPr>
        <w:br/>
        <w:t>Guia Adicional: Nos sistemas de informações, os domín</w:t>
      </w:r>
      <w:r w:rsidRPr="00C63029">
        <w:rPr>
          <w:lang w:val="pt-BR"/>
        </w:rPr>
        <w:t xml:space="preserve">ios de processamento protegidos são espaços de processamento que possuem interações controladas com outros espaços de processamento, permitindo o controle dos fluxos de informações entre esses espaços e para / de objetos de dados / informações. Um domínio </w:t>
      </w:r>
      <w:r w:rsidRPr="00C63029">
        <w:rPr>
          <w:lang w:val="pt-BR"/>
        </w:rPr>
        <w:t>de processamento protegido pode ser fornecido, por exemplo, implementando a imposição de domínio e tipo. Na imposição de domínio e tipo, os processos do sistema de informações são atribuídos aos domínios; as informações são identificadas por tipos; e os fl</w:t>
      </w:r>
      <w:r w:rsidRPr="00C63029">
        <w:rPr>
          <w:lang w:val="pt-BR"/>
        </w:rPr>
        <w:t>uxos de informações são controlados com base nos acessos a informações permitidos (determinados por domínio e tipo), sinalização permitida entre domínios e transições de processo permitidas para outros domínios.</w:t>
      </w:r>
      <w:r w:rsidRPr="00C63029">
        <w:rPr>
          <w:lang w:val="pt-BR"/>
        </w:rPr>
        <w:br/>
      </w:r>
    </w:p>
    <w:p w:rsidR="003C4689" w:rsidRPr="00C63029" w:rsidRDefault="00C63029">
      <w:pPr>
        <w:pStyle w:val="Ttulo3"/>
        <w:rPr>
          <w:lang w:val="pt-BR"/>
        </w:rPr>
      </w:pPr>
      <w:r w:rsidRPr="00C63029">
        <w:rPr>
          <w:lang w:val="pt-BR"/>
        </w:rPr>
        <w:t>AC-4(3): Aplicação do Fluxo de Informação |</w:t>
      </w:r>
      <w:r w:rsidRPr="00C63029">
        <w:rPr>
          <w:lang w:val="pt-BR"/>
        </w:rPr>
        <w:t xml:space="preserve"> Controle de Fluxo de Informação Dinâmica</w:t>
      </w:r>
    </w:p>
    <w:p w:rsidR="003C4689" w:rsidRPr="00C63029" w:rsidRDefault="00C63029">
      <w:pPr>
        <w:rPr>
          <w:lang w:val="pt-BR"/>
        </w:rPr>
      </w:pPr>
      <w:r w:rsidRPr="00C63029">
        <w:rPr>
          <w:lang w:val="pt-BR"/>
        </w:rPr>
        <w:t>O sistema de informações aplica controle dinâmico do fluxo de informações com base em [Atribuição: políticas definidas pela organização].</w:t>
      </w:r>
      <w:r w:rsidRPr="00C63029">
        <w:rPr>
          <w:lang w:val="pt-BR"/>
        </w:rPr>
        <w:br/>
        <w:t>Guia Adicional: As políticas organizacionais relacionadas ao controle dinâmi</w:t>
      </w:r>
      <w:r w:rsidRPr="00C63029">
        <w:rPr>
          <w:lang w:val="pt-BR"/>
        </w:rPr>
        <w:t>co do fluxo de informações incluem, por exemplo, permitir ou não fluxos de informações com base em condições variáveis ou considerações de missão / operação. As condições de mudança incluem, por exemplo, mudanças na tolerância ao risco organizacional devid</w:t>
      </w:r>
      <w:r w:rsidRPr="00C63029">
        <w:rPr>
          <w:lang w:val="pt-BR"/>
        </w:rPr>
        <w:t>o a mudanças no imediatismo das necessidades da missão / negócios, mudanças no ambiente de ameaças e detecção de eventos potencialmente prejudiciais ou adversos.</w:t>
      </w:r>
      <w:r w:rsidRPr="00C63029">
        <w:rPr>
          <w:lang w:val="pt-BR"/>
        </w:rPr>
        <w:br/>
      </w:r>
    </w:p>
    <w:p w:rsidR="003C4689" w:rsidRPr="00C63029" w:rsidRDefault="00C63029">
      <w:pPr>
        <w:pStyle w:val="Ttulo3"/>
        <w:rPr>
          <w:lang w:val="pt-BR"/>
        </w:rPr>
      </w:pPr>
      <w:r w:rsidRPr="00C63029">
        <w:rPr>
          <w:lang w:val="pt-BR"/>
        </w:rPr>
        <w:t>AC-4(4): Aplicação do Fluxo de Informação | Verificação de Conteúdo das Informações Criptogra</w:t>
      </w:r>
      <w:r w:rsidRPr="00C63029">
        <w:rPr>
          <w:lang w:val="pt-BR"/>
        </w:rPr>
        <w:t>fadas</w:t>
      </w:r>
    </w:p>
    <w:p w:rsidR="003C4689" w:rsidRPr="00C63029" w:rsidRDefault="00C63029">
      <w:pPr>
        <w:rPr>
          <w:lang w:val="pt-BR"/>
        </w:rPr>
      </w:pPr>
      <w:r w:rsidRPr="00C63029">
        <w:rPr>
          <w:lang w:val="pt-BR"/>
        </w:rPr>
        <w:t xml:space="preserve">O sistema de informações evita que as informações criptografadas ignorem os mecanismos de verificação de conteúdo [Seleção (uma ou mais): descriptografando as informações; bloquear o fluxo da informação criptografada; encerrar sessões de comunicação </w:t>
      </w:r>
      <w:r w:rsidRPr="00C63029">
        <w:rPr>
          <w:lang w:val="pt-BR"/>
        </w:rPr>
        <w:t>tentando transmitir informações criptografadas; [Atribuição: procedimento ou método definido pela organização]].</w:t>
      </w:r>
      <w:r w:rsidRPr="00C63029">
        <w:rPr>
          <w:lang w:val="pt-BR"/>
        </w:rPr>
        <w:br/>
      </w:r>
    </w:p>
    <w:p w:rsidR="003C4689" w:rsidRPr="00C63029" w:rsidRDefault="00C63029">
      <w:pPr>
        <w:pStyle w:val="Ttulo3"/>
        <w:rPr>
          <w:lang w:val="pt-BR"/>
        </w:rPr>
      </w:pPr>
      <w:r w:rsidRPr="00C63029">
        <w:rPr>
          <w:lang w:val="pt-BR"/>
        </w:rPr>
        <w:t>AC-4(5): Aplicação do Fluxo de Informação | Tipos de Dados Incorporados</w:t>
      </w:r>
    </w:p>
    <w:p w:rsidR="003C4689" w:rsidRPr="00C63029" w:rsidRDefault="00C63029">
      <w:pPr>
        <w:rPr>
          <w:lang w:val="pt-BR"/>
        </w:rPr>
      </w:pPr>
      <w:r w:rsidRPr="00C63029">
        <w:rPr>
          <w:lang w:val="pt-BR"/>
        </w:rPr>
        <w:t>O sistema de informações aplica [Atribuição: limitações definidas pela</w:t>
      </w:r>
      <w:r w:rsidRPr="00C63029">
        <w:rPr>
          <w:lang w:val="pt-BR"/>
        </w:rPr>
        <w:t xml:space="preserve"> organização] na incorporação de tipos de dados em outros tipos de dados.</w:t>
      </w:r>
      <w:r w:rsidRPr="00C63029">
        <w:rPr>
          <w:lang w:val="pt-BR"/>
        </w:rPr>
        <w:br/>
        <w:t>Guia Adicional: A incorporação de tipos de dados em outros tipos de dados pode resultar em eficácia reduzida do controle de fluxo. A incorporação de tipo de dados inclui, por exemplo</w:t>
      </w:r>
      <w:r w:rsidRPr="00C63029">
        <w:rPr>
          <w:lang w:val="pt-BR"/>
        </w:rPr>
        <w:t>, inserção de arquivos executáveis como objetos em arquivos de processamento de texto, inserção de referências ou informações descritivas em um arquivo de mídia e tipos de dados compactados ou arquivados que podem incluir vários tipos de dados incorporados</w:t>
      </w:r>
      <w:r w:rsidRPr="00C63029">
        <w:rPr>
          <w:lang w:val="pt-BR"/>
        </w:rPr>
        <w:t>. As limitações na incorporação de tipos de dados consideram os níveis de incorporação e proíbem os níveis de incorporação de tipos de dados que estão além da capacidade das ferramentas de inspeção.</w:t>
      </w:r>
      <w:r w:rsidRPr="00C63029">
        <w:rPr>
          <w:lang w:val="pt-BR"/>
        </w:rPr>
        <w:br/>
      </w:r>
    </w:p>
    <w:p w:rsidR="003C4689" w:rsidRPr="00C63029" w:rsidRDefault="00C63029">
      <w:pPr>
        <w:pStyle w:val="Ttulo3"/>
        <w:rPr>
          <w:lang w:val="pt-BR"/>
        </w:rPr>
      </w:pPr>
      <w:r w:rsidRPr="00C63029">
        <w:rPr>
          <w:lang w:val="pt-BR"/>
        </w:rPr>
        <w:t>AC-4(6): Aplicação do Fluxo de Informação | Metadata</w:t>
      </w:r>
    </w:p>
    <w:p w:rsidR="003C4689" w:rsidRPr="00C63029" w:rsidRDefault="00C63029">
      <w:pPr>
        <w:rPr>
          <w:lang w:val="pt-BR"/>
        </w:rPr>
      </w:pPr>
      <w:r w:rsidRPr="00C63029">
        <w:rPr>
          <w:lang w:val="pt-BR"/>
        </w:rPr>
        <w:t>O s</w:t>
      </w:r>
      <w:r w:rsidRPr="00C63029">
        <w:rPr>
          <w:lang w:val="pt-BR"/>
        </w:rPr>
        <w:t>istema de informações aplica o controle do fluxo de informações com base em [Atribuição: metadados definidos pela organização].</w:t>
      </w:r>
      <w:r w:rsidRPr="00C63029">
        <w:rPr>
          <w:lang w:val="pt-BR"/>
        </w:rPr>
        <w:br/>
        <w:t>Guia Adicional: Metadados são informações usadas para descrever as características dos dados. Os metadados podem incluir metadad</w:t>
      </w:r>
      <w:r w:rsidRPr="00C63029">
        <w:rPr>
          <w:lang w:val="pt-BR"/>
        </w:rPr>
        <w:t>os estruturais que descrevem estruturas de dados (por exemplo, formato de dados, sintaxe e semântica) ou metadados descritivos que descrevem o conteúdo dos dados (por exemplo, idade, localização, número de telefone). A imposição de fluxos de informações pe</w:t>
      </w:r>
      <w:r w:rsidRPr="00C63029">
        <w:rPr>
          <w:lang w:val="pt-BR"/>
        </w:rPr>
        <w:t xml:space="preserve">rmitidos com base em metadados permite um controle de fluxo mais simples e eficaz. As organizações consideram a confiabilidade dos metadados </w:t>
      </w:r>
      <w:r w:rsidRPr="00C63029">
        <w:rPr>
          <w:lang w:val="pt-BR"/>
        </w:rPr>
        <w:lastRenderedPageBreak/>
        <w:t>no que diz respeito à precisão dos dados (ou seja, conhecimento de que os valores dos metadados estão corretos em r</w:t>
      </w:r>
      <w:r w:rsidRPr="00C63029">
        <w:rPr>
          <w:lang w:val="pt-BR"/>
        </w:rPr>
        <w:t>elação aos dados), integridade dos dados (ou seja, proteção contra alterações não autorizadas nas tags de metadados) e a ligação dos metadados aos dados carga útil (ou seja, garantir técnicas de encadernação suficientemente fortes com níveis adequados de g</w:t>
      </w:r>
      <w:r w:rsidRPr="00C63029">
        <w:rPr>
          <w:lang w:val="pt-BR"/>
        </w:rPr>
        <w:t>arantia).</w:t>
      </w:r>
      <w:r w:rsidRPr="00C63029">
        <w:rPr>
          <w:lang w:val="pt-BR"/>
        </w:rPr>
        <w:br/>
      </w:r>
    </w:p>
    <w:p w:rsidR="003C4689" w:rsidRPr="00C63029" w:rsidRDefault="00C63029">
      <w:pPr>
        <w:pStyle w:val="Ttulo3"/>
        <w:rPr>
          <w:lang w:val="pt-BR"/>
        </w:rPr>
      </w:pPr>
      <w:r w:rsidRPr="00C63029">
        <w:rPr>
          <w:lang w:val="pt-BR"/>
        </w:rPr>
        <w:t>AC-4(7): Aplicação do Fluxo de Informação | Mecanismos de Fluxo Unidirecionais</w:t>
      </w:r>
    </w:p>
    <w:p w:rsidR="003C4689" w:rsidRPr="00C63029" w:rsidRDefault="00C63029">
      <w:pPr>
        <w:rPr>
          <w:lang w:val="pt-BR"/>
        </w:rPr>
      </w:pPr>
      <w:r w:rsidRPr="00C63029">
        <w:rPr>
          <w:lang w:val="pt-BR"/>
        </w:rPr>
        <w:t>O sistema de informações aplica [Atribuição: fluxos de informações unidirecionais definidos pela organização] usando mecanismos de hardware.</w:t>
      </w:r>
      <w:r w:rsidRPr="00C63029">
        <w:rPr>
          <w:lang w:val="pt-BR"/>
        </w:rPr>
        <w:br/>
      </w:r>
    </w:p>
    <w:p w:rsidR="003C4689" w:rsidRPr="00C63029" w:rsidRDefault="00C63029">
      <w:pPr>
        <w:pStyle w:val="Ttulo3"/>
        <w:rPr>
          <w:lang w:val="pt-BR"/>
        </w:rPr>
      </w:pPr>
      <w:r w:rsidRPr="00C63029">
        <w:rPr>
          <w:lang w:val="pt-BR"/>
        </w:rPr>
        <w:t>AC-4(8): Aplicação do Fl</w:t>
      </w:r>
      <w:r w:rsidRPr="00C63029">
        <w:rPr>
          <w:lang w:val="pt-BR"/>
        </w:rPr>
        <w:t>uxo de Informação | Filtros de Política de Segurança</w:t>
      </w:r>
    </w:p>
    <w:p w:rsidR="003C4689" w:rsidRPr="00C63029" w:rsidRDefault="00C63029">
      <w:pPr>
        <w:rPr>
          <w:lang w:val="pt-BR"/>
        </w:rPr>
      </w:pPr>
      <w:r w:rsidRPr="00C63029">
        <w:rPr>
          <w:lang w:val="pt-BR"/>
        </w:rPr>
        <w:t>O sistema de informações aplica o controle do fluxo de informações usando [Atribuição: filtros de política de segurança definidos pela organização] como base para decisões de controle de fluxo para [Atri</w:t>
      </w:r>
      <w:r w:rsidRPr="00C63029">
        <w:rPr>
          <w:lang w:val="pt-BR"/>
        </w:rPr>
        <w:t>buição: fluxos de informações definidos pela organização].</w:t>
      </w:r>
      <w:r w:rsidRPr="00C63029">
        <w:rPr>
          <w:lang w:val="pt-BR"/>
        </w:rPr>
        <w:br/>
        <w:t>Guia Adicional: Os filtros de política de segurança definidos pela organização podem abordar estruturas e conteúdo de dados. Por exemplo, os filtros de política de segurança para estruturas de dado</w:t>
      </w:r>
      <w:r w:rsidRPr="00C63029">
        <w:rPr>
          <w:lang w:val="pt-BR"/>
        </w:rPr>
        <w:t>s podem verificar comprimentos máximos de arquivo, tamanhos máximos de campo e tipos de dados / arquivo (para dados estruturados e não estruturados). Os filtros da política de segurança para conteúdo de dados podem verificar palavras específicas (por exemp</w:t>
      </w:r>
      <w:r w:rsidRPr="00C63029">
        <w:rPr>
          <w:lang w:val="pt-BR"/>
        </w:rPr>
        <w:t>lo, filtros de palavras sujas / limpas), valores enumerados ou intervalos de valores de dados e conteúdo oculto. Os dados estruturados permitem a interpretação do conteúdo dos dados pelos aplicativos. Dados não estruturados geralmente se referem a informaç</w:t>
      </w:r>
      <w:r w:rsidRPr="00C63029">
        <w:rPr>
          <w:lang w:val="pt-BR"/>
        </w:rPr>
        <w:t>ões digitais sem uma estrutura de dados específica ou com uma estrutura de dados que não facilita o desenvolvimento de conjuntos de regras para abordar a sensibilidade específica das informações transmitidas pelos dados ou pelas decisões de execução de flu</w:t>
      </w:r>
      <w:r w:rsidRPr="00C63029">
        <w:rPr>
          <w:lang w:val="pt-BR"/>
        </w:rPr>
        <w:t>xo associadas. Os dados não estruturados consistem em: (i) objetos de bitmap que são inerentemente não baseados em idioma (por exemplo, arquivos de imagem, vídeo ou áudio); e (ii) objetos de texto baseados em idiomas escritos ou impressos (por exemplo, doc</w:t>
      </w:r>
      <w:r w:rsidRPr="00C63029">
        <w:rPr>
          <w:lang w:val="pt-BR"/>
        </w:rPr>
        <w:t>umentos comerciais prontos para processamento de texto, planilhas ou e-mails). As organizações podem implementar mais de um filtro de política de segurança para atender aos objetivos de controle do fluxo de informações (por exemplo, empregar listas de pala</w:t>
      </w:r>
      <w:r w:rsidRPr="00C63029">
        <w:rPr>
          <w:lang w:val="pt-BR"/>
        </w:rPr>
        <w:t>vras limpas em conjunto com listas de palavras sujas pode ajudar a reduzir falsos positivos).</w:t>
      </w:r>
      <w:r w:rsidRPr="00C63029">
        <w:rPr>
          <w:lang w:val="pt-BR"/>
        </w:rPr>
        <w:br/>
      </w:r>
    </w:p>
    <w:p w:rsidR="003C4689" w:rsidRPr="00C63029" w:rsidRDefault="00C63029">
      <w:pPr>
        <w:pStyle w:val="Ttulo3"/>
        <w:rPr>
          <w:lang w:val="pt-BR"/>
        </w:rPr>
      </w:pPr>
      <w:r w:rsidRPr="00C63029">
        <w:rPr>
          <w:lang w:val="pt-BR"/>
        </w:rPr>
        <w:t>AC-4(9): Aplicação do Fluxo de Informação | Revisões Humanas</w:t>
      </w:r>
    </w:p>
    <w:p w:rsidR="003C4689" w:rsidRPr="00C63029" w:rsidRDefault="00C63029">
      <w:pPr>
        <w:rPr>
          <w:lang w:val="pt-BR"/>
        </w:rPr>
      </w:pPr>
      <w:r w:rsidRPr="00C63029">
        <w:rPr>
          <w:lang w:val="pt-BR"/>
        </w:rPr>
        <w:t>O sistema de informações impõe o uso de revisões humanas para [Atribuição: fluxos de informações def</w:t>
      </w:r>
      <w:r w:rsidRPr="00C63029">
        <w:rPr>
          <w:lang w:val="pt-BR"/>
        </w:rPr>
        <w:t>inidos pela organização] sob as seguintes condições: [Atribuição: condições definidas pela organização].</w:t>
      </w:r>
      <w:r w:rsidRPr="00C63029">
        <w:rPr>
          <w:lang w:val="pt-BR"/>
        </w:rPr>
        <w:br/>
        <w:t>Guia Adicional: As organizações definem filtros de política de segurança para todas as situações em que são possíveis decisões automatizadas de control</w:t>
      </w:r>
      <w:r w:rsidRPr="00C63029">
        <w:rPr>
          <w:lang w:val="pt-BR"/>
        </w:rPr>
        <w:t>e de fluxo. Quando uma decisão de controle de fluxo totalmente automatizada não é possível, uma revisão humana pode ser empregada em substituição ou como um complemento à filtragem automatizada de políticas de segurança. As análises humanas também podem se</w:t>
      </w:r>
      <w:r w:rsidRPr="00C63029">
        <w:rPr>
          <w:lang w:val="pt-BR"/>
        </w:rPr>
        <w:t>r empregadas conforme necessário pelas organizações.</w:t>
      </w:r>
      <w:r w:rsidRPr="00C63029">
        <w:rPr>
          <w:lang w:val="pt-BR"/>
        </w:rPr>
        <w:br/>
      </w:r>
    </w:p>
    <w:p w:rsidR="003C4689" w:rsidRPr="00C63029" w:rsidRDefault="00C63029">
      <w:pPr>
        <w:pStyle w:val="Ttulo3"/>
        <w:rPr>
          <w:lang w:val="pt-BR"/>
        </w:rPr>
      </w:pPr>
      <w:r w:rsidRPr="00C63029">
        <w:rPr>
          <w:lang w:val="pt-BR"/>
        </w:rPr>
        <w:t>AC-4(10): Aplicação do Fluxo de Informação | Ativar/Desativar Filtros de Política de Segurança</w:t>
      </w:r>
    </w:p>
    <w:p w:rsidR="003C4689" w:rsidRPr="00C63029" w:rsidRDefault="00C63029">
      <w:pPr>
        <w:rPr>
          <w:lang w:val="pt-BR"/>
        </w:rPr>
      </w:pPr>
      <w:r w:rsidRPr="00C63029">
        <w:rPr>
          <w:lang w:val="pt-BR"/>
        </w:rPr>
        <w:t xml:space="preserve">O sistema de informações fornece aos administradores privilegiados a capacidade de ativar / desativar </w:t>
      </w:r>
      <w:r w:rsidRPr="00C63029">
        <w:rPr>
          <w:lang w:val="pt-BR"/>
        </w:rPr>
        <w:t>[Atribuição: filtros de política de segurança definidos pela organização] sob as seguintes condições: [Atribuição: condições definidas pela organização].</w:t>
      </w:r>
      <w:r w:rsidRPr="00C63029">
        <w:rPr>
          <w:lang w:val="pt-BR"/>
        </w:rPr>
        <w:br/>
        <w:t>Guia Adicional: Por exemplo, conforme permitido pela autorização do sistema de informações, os adminis</w:t>
      </w:r>
      <w:r w:rsidRPr="00C63029">
        <w:rPr>
          <w:lang w:val="pt-BR"/>
        </w:rPr>
        <w:t>tradores podem ativar os filtros de política de segurança para acomodar os tipos de dados aprovados.</w:t>
      </w:r>
      <w:r w:rsidRPr="00C63029">
        <w:rPr>
          <w:lang w:val="pt-BR"/>
        </w:rPr>
        <w:br/>
      </w:r>
    </w:p>
    <w:p w:rsidR="003C4689" w:rsidRPr="00C63029" w:rsidRDefault="00C63029">
      <w:pPr>
        <w:pStyle w:val="Ttulo3"/>
        <w:rPr>
          <w:lang w:val="pt-BR"/>
        </w:rPr>
      </w:pPr>
      <w:r w:rsidRPr="00C63029">
        <w:rPr>
          <w:lang w:val="pt-BR"/>
        </w:rPr>
        <w:lastRenderedPageBreak/>
        <w:t>AC-4(11): Aplicação do Fluxo de Informação | Configuração de Filtros de Política de Segurança</w:t>
      </w:r>
    </w:p>
    <w:p w:rsidR="003C4689" w:rsidRPr="00C63029" w:rsidRDefault="00C63029">
      <w:pPr>
        <w:rPr>
          <w:lang w:val="pt-BR"/>
        </w:rPr>
      </w:pPr>
      <w:r w:rsidRPr="00C63029">
        <w:rPr>
          <w:lang w:val="pt-BR"/>
        </w:rPr>
        <w:t>O sistema de informações oferece aos administradores privile</w:t>
      </w:r>
      <w:r w:rsidRPr="00C63029">
        <w:rPr>
          <w:lang w:val="pt-BR"/>
        </w:rPr>
        <w:t>giados a capacidade de [Atribuição: filtros de política de segurança definidos pela organização] para oferecer suporte a diferentes políticas de segurança.</w:t>
      </w:r>
      <w:r w:rsidRPr="00C63029">
        <w:rPr>
          <w:lang w:val="pt-BR"/>
        </w:rPr>
        <w:br/>
        <w:t>Guia Adicional: Por exemplo, para refletir alterações nas políticas de segurança, os administradores</w:t>
      </w:r>
      <w:r w:rsidRPr="00C63029">
        <w:rPr>
          <w:lang w:val="pt-BR"/>
        </w:rPr>
        <w:t xml:space="preserve"> podem alterar a lista de "palavras sujas" que os mecanismos da política de segurança verificam de acordo com as definições fornecidas pelas organizações.</w:t>
      </w:r>
      <w:r w:rsidRPr="00C63029">
        <w:rPr>
          <w:lang w:val="pt-BR"/>
        </w:rPr>
        <w:br/>
      </w:r>
    </w:p>
    <w:p w:rsidR="003C4689" w:rsidRPr="00C63029" w:rsidRDefault="00C63029">
      <w:pPr>
        <w:pStyle w:val="Ttulo3"/>
        <w:rPr>
          <w:lang w:val="pt-BR"/>
        </w:rPr>
      </w:pPr>
      <w:r w:rsidRPr="00C63029">
        <w:rPr>
          <w:lang w:val="pt-BR"/>
        </w:rPr>
        <w:t>AC-4(12): Aplicação do Fluxo de Informação | Identificadores do Tipo de Dados</w:t>
      </w:r>
    </w:p>
    <w:p w:rsidR="003C4689" w:rsidRPr="00C63029" w:rsidRDefault="00C63029">
      <w:pPr>
        <w:rPr>
          <w:lang w:val="pt-BR"/>
        </w:rPr>
      </w:pPr>
      <w:r w:rsidRPr="00C63029">
        <w:rPr>
          <w:lang w:val="pt-BR"/>
        </w:rPr>
        <w:t>O sistema de informaçõ</w:t>
      </w:r>
      <w:r w:rsidRPr="00C63029">
        <w:rPr>
          <w:lang w:val="pt-BR"/>
        </w:rPr>
        <w:t>es, ao transferir informações entre diferentes domínios de segurança, usa [Atribuição: identificadores de tipo de dados definidos pela organização] para validar dados essenciais para decisões de fluxo de informações.</w:t>
      </w:r>
      <w:r w:rsidRPr="00C63029">
        <w:rPr>
          <w:lang w:val="pt-BR"/>
        </w:rPr>
        <w:br/>
        <w:t>Guia Adicional: Os identificadores de t</w:t>
      </w:r>
      <w:r w:rsidRPr="00C63029">
        <w:rPr>
          <w:lang w:val="pt-BR"/>
        </w:rPr>
        <w:t>ipo de dados incluem, por exemplo, nomes de arquivos, tipos de arquivos, assinaturas / tokens de arquivos e várias assinaturas / tokens de arquivos internos. Os sistemas de informação podem permitir a transferência de dados somente se estiverem em conformi</w:t>
      </w:r>
      <w:r w:rsidRPr="00C63029">
        <w:rPr>
          <w:lang w:val="pt-BR"/>
        </w:rPr>
        <w:t>dade com as especificações de formato de tipo de dados.</w:t>
      </w:r>
      <w:r w:rsidRPr="00C63029">
        <w:rPr>
          <w:lang w:val="pt-BR"/>
        </w:rPr>
        <w:br/>
      </w:r>
    </w:p>
    <w:p w:rsidR="003C4689" w:rsidRPr="00C63029" w:rsidRDefault="00C63029">
      <w:pPr>
        <w:pStyle w:val="Ttulo3"/>
        <w:rPr>
          <w:lang w:val="pt-BR"/>
        </w:rPr>
      </w:pPr>
      <w:r w:rsidRPr="00C63029">
        <w:rPr>
          <w:lang w:val="pt-BR"/>
        </w:rPr>
        <w:t>AC-4(13): Aplicação do Fluxo de Informação | Decomposição em Subcomponentes Relevantes da Política</w:t>
      </w:r>
    </w:p>
    <w:p w:rsidR="003C4689" w:rsidRPr="00C63029" w:rsidRDefault="00C63029">
      <w:pPr>
        <w:rPr>
          <w:lang w:val="pt-BR"/>
        </w:rPr>
      </w:pPr>
      <w:r w:rsidRPr="00C63029">
        <w:rPr>
          <w:lang w:val="pt-BR"/>
        </w:rPr>
        <w:t>O sistema de informações, ao transferir informações entre diferentes domínios de segurança, decompõe</w:t>
      </w:r>
      <w:r w:rsidRPr="00C63029">
        <w:rPr>
          <w:lang w:val="pt-BR"/>
        </w:rPr>
        <w:t xml:space="preserve"> as informações em [Atribuição: subcomponentes relevantes à política definida pela organização] para submissão aos mecanismos de imposição de políticas.</w:t>
      </w:r>
      <w:r w:rsidRPr="00C63029">
        <w:rPr>
          <w:lang w:val="pt-BR"/>
        </w:rPr>
        <w:br/>
        <w:t>Guia Adicional: Os mecanismos de imposição de políticas aplicam regras de filtragem, inspeção e/ou sani</w:t>
      </w:r>
      <w:r w:rsidRPr="00C63029">
        <w:rPr>
          <w:lang w:val="pt-BR"/>
        </w:rPr>
        <w:t>tização aos subcomponentes de informações relevantes para a política, a fim de facilitar a imposição do fluxo antes de transferir essas informações para diferentes domínios de segurança. A análise de arquivos de transferência facilita as decisões de políti</w:t>
      </w:r>
      <w:r w:rsidRPr="00C63029">
        <w:rPr>
          <w:lang w:val="pt-BR"/>
        </w:rPr>
        <w:t>ca sobre origem, destino, certificados, classificação, anexos e outros diferenciadores de componentes relacionados à segurança.</w:t>
      </w:r>
      <w:r w:rsidRPr="00C63029">
        <w:rPr>
          <w:lang w:val="pt-BR"/>
        </w:rPr>
        <w:br/>
      </w:r>
    </w:p>
    <w:p w:rsidR="003C4689" w:rsidRPr="00C63029" w:rsidRDefault="00C63029">
      <w:pPr>
        <w:pStyle w:val="Ttulo3"/>
        <w:rPr>
          <w:lang w:val="pt-BR"/>
        </w:rPr>
      </w:pPr>
      <w:r w:rsidRPr="00C63029">
        <w:rPr>
          <w:lang w:val="pt-BR"/>
        </w:rPr>
        <w:t>AC-4(14): Aplicação do Fluxo de Informação | Restrições dos Filtro da Política de Segurança</w:t>
      </w:r>
    </w:p>
    <w:p w:rsidR="003C4689" w:rsidRPr="00C63029" w:rsidRDefault="00C63029">
      <w:pPr>
        <w:rPr>
          <w:lang w:val="pt-BR"/>
        </w:rPr>
      </w:pPr>
      <w:r w:rsidRPr="00C63029">
        <w:rPr>
          <w:lang w:val="pt-BR"/>
        </w:rPr>
        <w:t>O sistema de informações, ao transf</w:t>
      </w:r>
      <w:r w:rsidRPr="00C63029">
        <w:rPr>
          <w:lang w:val="pt-BR"/>
        </w:rPr>
        <w:t>erir informações entre diferentes domínios de segurança, implementa [Atribuição: filtros de política de segurança definidos pela organização], exigindo formatos totalmente enumerados que restringem a estrutura e o conteúdo dos dados.</w:t>
      </w:r>
      <w:r w:rsidRPr="00C63029">
        <w:rPr>
          <w:lang w:val="pt-BR"/>
        </w:rPr>
        <w:br/>
        <w:t>Guia Adicional: A estr</w:t>
      </w:r>
      <w:r w:rsidRPr="00C63029">
        <w:rPr>
          <w:lang w:val="pt-BR"/>
        </w:rPr>
        <w:t>utura de dados e as restrições de conteúdo reduzem o leque de possíveis conteúdos maliciosos e/ou não autorizados em transações entre domínios. Os filtros de política de segurança que restringem as estruturas de dados incluem, por exemplo, a restrição de t</w:t>
      </w:r>
      <w:r w:rsidRPr="00C63029">
        <w:rPr>
          <w:lang w:val="pt-BR"/>
        </w:rPr>
        <w:t xml:space="preserve">amanhos de arquivo e tamanhos de campo. Os filtros da política de conteúdo de dados incluem, por exemplo: (i) formatos de codificação para conjuntos de caracteres (por exemplo, Formatos de transformação de conjuntos de caracteres universais, Código Padrão </w:t>
      </w:r>
      <w:r w:rsidRPr="00C63029">
        <w:rPr>
          <w:lang w:val="pt-BR"/>
        </w:rPr>
        <w:t>Americano para Intercâmbio de Informações); (ii) restringir os campos de dados de caracteres para conter apenas caracteres alfanuméricos; (iii) proibir caracteres especiais; e (iv) validar estruturas de esquema.</w:t>
      </w:r>
      <w:r w:rsidRPr="00C63029">
        <w:rPr>
          <w:lang w:val="pt-BR"/>
        </w:rPr>
        <w:br/>
      </w:r>
    </w:p>
    <w:p w:rsidR="003C4689" w:rsidRPr="00C63029" w:rsidRDefault="00C63029">
      <w:pPr>
        <w:pStyle w:val="Ttulo3"/>
        <w:rPr>
          <w:lang w:val="pt-BR"/>
        </w:rPr>
      </w:pPr>
      <w:r w:rsidRPr="00C63029">
        <w:rPr>
          <w:lang w:val="pt-BR"/>
        </w:rPr>
        <w:t xml:space="preserve">AC-4(15): Aplicação do Fluxo de Informação </w:t>
      </w:r>
      <w:r w:rsidRPr="00C63029">
        <w:rPr>
          <w:lang w:val="pt-BR"/>
        </w:rPr>
        <w:t>| Detecção de Informações Não Inseridas</w:t>
      </w:r>
    </w:p>
    <w:p w:rsidR="003C4689" w:rsidRPr="00C63029" w:rsidRDefault="00C63029">
      <w:pPr>
        <w:rPr>
          <w:lang w:val="pt-BR"/>
        </w:rPr>
      </w:pPr>
      <w:r w:rsidRPr="00C63029">
        <w:rPr>
          <w:lang w:val="pt-BR"/>
        </w:rPr>
        <w:t xml:space="preserve">O sistema de informações, ao transferir informações entre diferentes domínios de segurança, examina as informações quanto à presença de [Atribuição: informações não autorizadas definidas pela organização] e proíbe a </w:t>
      </w:r>
      <w:r w:rsidRPr="00C63029">
        <w:rPr>
          <w:lang w:val="pt-BR"/>
        </w:rPr>
        <w:t>transferência dessas informações de acordo com a [Atribuição: política de segurança definida pela organização].</w:t>
      </w:r>
      <w:r w:rsidRPr="00C63029">
        <w:rPr>
          <w:lang w:val="pt-BR"/>
        </w:rPr>
        <w:br/>
        <w:t xml:space="preserve">Guia Adicional: A detecção de informações não autorizadas inclui, por exemplo, a verificação de todas as </w:t>
      </w:r>
      <w:r w:rsidRPr="00C63029">
        <w:rPr>
          <w:lang w:val="pt-BR"/>
        </w:rPr>
        <w:lastRenderedPageBreak/>
        <w:t>informações a serem transferidas para c</w:t>
      </w:r>
      <w:r w:rsidRPr="00C63029">
        <w:rPr>
          <w:lang w:val="pt-BR"/>
        </w:rPr>
        <w:t>ódigos maliciosos e palavras sujas.</w:t>
      </w:r>
      <w:r w:rsidRPr="00C63029">
        <w:rPr>
          <w:lang w:val="pt-BR"/>
        </w:rPr>
        <w:br/>
      </w:r>
    </w:p>
    <w:p w:rsidR="003C4689" w:rsidRPr="00C63029" w:rsidRDefault="00C63029">
      <w:pPr>
        <w:pStyle w:val="Ttulo3"/>
        <w:rPr>
          <w:lang w:val="pt-BR"/>
        </w:rPr>
      </w:pPr>
      <w:r w:rsidRPr="00C63029">
        <w:rPr>
          <w:lang w:val="pt-BR"/>
        </w:rPr>
        <w:t>AC-4(16): Aplicação do Fluxo de Informação | Transferências de Informação em Sistemas Interligados</w:t>
      </w:r>
    </w:p>
    <w:p w:rsidR="003C4689" w:rsidRPr="00C63029" w:rsidRDefault="00C63029">
      <w:pPr>
        <w:rPr>
          <w:lang w:val="pt-BR"/>
        </w:rPr>
      </w:pPr>
      <w:r w:rsidRPr="00C63029">
        <w:rPr>
          <w:lang w:val="pt-BR"/>
        </w:rPr>
        <w:t>[Retirado: Incorporado ao AC-4].</w:t>
      </w:r>
      <w:r w:rsidRPr="00C63029">
        <w:rPr>
          <w:lang w:val="pt-BR"/>
        </w:rPr>
        <w:br/>
      </w:r>
    </w:p>
    <w:p w:rsidR="003C4689" w:rsidRPr="00C63029" w:rsidRDefault="00C63029">
      <w:pPr>
        <w:pStyle w:val="Ttulo3"/>
        <w:rPr>
          <w:lang w:val="pt-BR"/>
        </w:rPr>
      </w:pPr>
      <w:r w:rsidRPr="00C63029">
        <w:rPr>
          <w:lang w:val="pt-BR"/>
        </w:rPr>
        <w:t>AC-4(17): Aplicação do Fluxo de Informação | Autenticação de Domínio</w:t>
      </w:r>
    </w:p>
    <w:p w:rsidR="003C4689" w:rsidRPr="00C63029" w:rsidRDefault="00C63029">
      <w:pPr>
        <w:rPr>
          <w:lang w:val="pt-BR"/>
        </w:rPr>
      </w:pPr>
      <w:r w:rsidRPr="00C63029">
        <w:rPr>
          <w:lang w:val="pt-BR"/>
        </w:rPr>
        <w:t xml:space="preserve">O sistema de </w:t>
      </w:r>
      <w:r w:rsidRPr="00C63029">
        <w:rPr>
          <w:lang w:val="pt-BR"/>
        </w:rPr>
        <w:t>informações identifica e autentica exclusivamente os pontos de origem e destino por [Seleção (um ou mais): organização, sistema, aplicativo, indivíduo] para transferência de informações.</w:t>
      </w:r>
      <w:r w:rsidRPr="00C63029">
        <w:rPr>
          <w:lang w:val="pt-BR"/>
        </w:rPr>
        <w:br/>
        <w:t>Guia Adicional: A atribuição é um componente crítico de um conceito d</w:t>
      </w:r>
      <w:r w:rsidRPr="00C63029">
        <w:rPr>
          <w:lang w:val="pt-BR"/>
        </w:rPr>
        <w:t>e segurança de operações. A capacidade de identificar pontos de origem e destino das informações que fluem nos sistemas de informações, permite a reconstrução forense de eventos quando necessário e incentiva a conformidade com as políticas atribuindo viola</w:t>
      </w:r>
      <w:r w:rsidRPr="00C63029">
        <w:rPr>
          <w:lang w:val="pt-BR"/>
        </w:rPr>
        <w:t>ções das políticas a organizações / indivíduos específicos. A autenticação de domínio bem-sucedida exige que os rótulos do sistema de informações façam a distinção entre sistemas, organizações e indivíduos envolvidos na preparação, envio, recebimento ou di</w:t>
      </w:r>
      <w:r w:rsidRPr="00C63029">
        <w:rPr>
          <w:lang w:val="pt-BR"/>
        </w:rPr>
        <w:t>sseminação de informações.</w:t>
      </w:r>
      <w:r w:rsidRPr="00C63029">
        <w:rPr>
          <w:lang w:val="pt-BR"/>
        </w:rPr>
        <w:br/>
      </w:r>
    </w:p>
    <w:p w:rsidR="003C4689" w:rsidRPr="00C63029" w:rsidRDefault="00C63029">
      <w:pPr>
        <w:pStyle w:val="Ttulo3"/>
        <w:rPr>
          <w:lang w:val="pt-BR"/>
        </w:rPr>
      </w:pPr>
      <w:r w:rsidRPr="00C63029">
        <w:rPr>
          <w:lang w:val="pt-BR"/>
        </w:rPr>
        <w:t>AC-4(18): Aplicação do Fluxo de Informação | Ligação dos Atributos da Segurança</w:t>
      </w:r>
    </w:p>
    <w:p w:rsidR="003C4689" w:rsidRPr="00C63029" w:rsidRDefault="00C63029">
      <w:pPr>
        <w:rPr>
          <w:lang w:val="pt-BR"/>
        </w:rPr>
      </w:pPr>
      <w:r w:rsidRPr="00C63029">
        <w:rPr>
          <w:lang w:val="pt-BR"/>
        </w:rPr>
        <w:t>O sistema de informações vincula os atributos de segurança às informações usando [Atribuição: técnicas de ligação definidas pela organização] para f</w:t>
      </w:r>
      <w:r w:rsidRPr="00C63029">
        <w:rPr>
          <w:lang w:val="pt-BR"/>
        </w:rPr>
        <w:t>acilitar a aplicação da política de fluxo de informações.</w:t>
      </w:r>
      <w:r w:rsidRPr="00C63029">
        <w:rPr>
          <w:lang w:val="pt-BR"/>
        </w:rPr>
        <w:br/>
        <w:t>Guia Adicional: As técnicas de ligação implementadas pelos sistemas de informações afetam a força da ligação dos atributos de segurança às informações. A força de ligação e a garantia associada às t</w:t>
      </w:r>
      <w:r w:rsidRPr="00C63029">
        <w:rPr>
          <w:lang w:val="pt-BR"/>
        </w:rPr>
        <w:t>écnicas de ligação desempenham um papel importante na confiança das organizações no processo de aplicação do fluxo de informações. As técnicas de encadernação afetam o número e o grau de revisões adicionais exigidas pelas organizações.</w:t>
      </w:r>
      <w:r w:rsidRPr="00C63029">
        <w:rPr>
          <w:lang w:val="pt-BR"/>
        </w:rPr>
        <w:br/>
      </w:r>
    </w:p>
    <w:p w:rsidR="003C4689" w:rsidRPr="00C63029" w:rsidRDefault="00C63029">
      <w:pPr>
        <w:pStyle w:val="Ttulo3"/>
        <w:rPr>
          <w:lang w:val="pt-BR"/>
        </w:rPr>
      </w:pPr>
      <w:r w:rsidRPr="00C63029">
        <w:rPr>
          <w:lang w:val="pt-BR"/>
        </w:rPr>
        <w:t>AC-4(19): Aplicação</w:t>
      </w:r>
      <w:r w:rsidRPr="00C63029">
        <w:rPr>
          <w:lang w:val="pt-BR"/>
        </w:rPr>
        <w:t xml:space="preserve"> do Fluxo de Informação | Validação de Metadata</w:t>
      </w:r>
    </w:p>
    <w:p w:rsidR="003C4689" w:rsidRPr="00C63029" w:rsidRDefault="00C63029">
      <w:pPr>
        <w:rPr>
          <w:lang w:val="pt-BR"/>
        </w:rPr>
      </w:pPr>
      <w:r w:rsidRPr="00C63029">
        <w:rPr>
          <w:lang w:val="pt-BR"/>
        </w:rPr>
        <w:t>O sistema de informações, ao transferir informações entre diferentes domínios de segurança, aplica a mesma filtragem de política de segurança aos metadados que se aplica às cargas úteis de dados.</w:t>
      </w:r>
      <w:r w:rsidRPr="00C63029">
        <w:rPr>
          <w:lang w:val="pt-BR"/>
        </w:rPr>
        <w:br/>
        <w:t>Guia Adicion</w:t>
      </w:r>
      <w:r w:rsidRPr="00C63029">
        <w:rPr>
          <w:lang w:val="pt-BR"/>
        </w:rPr>
        <w:t>al: Esse aprimoramento de controle requer a validação de metadados e os dados aos quais os metadados se aplicam. Algumas organizações distinguem entre metadados e cargas úteis de dados (ou seja, apenas os dados aos quais os metadados estão vinculados). Out</w:t>
      </w:r>
      <w:r w:rsidRPr="00C63029">
        <w:rPr>
          <w:lang w:val="pt-BR"/>
        </w:rPr>
        <w:t>ras organizações não fazem essas distinções, considerando os metadados e os dados aos quais os metadados se aplicam como parte da carga útil. Todas as informações (incluindo os metadados e os dados aos quais os metadados se aplicam) estão sujeitas a filtra</w:t>
      </w:r>
      <w:r w:rsidRPr="00C63029">
        <w:rPr>
          <w:lang w:val="pt-BR"/>
        </w:rPr>
        <w:t>gem e inspeção.</w:t>
      </w:r>
      <w:r w:rsidRPr="00C63029">
        <w:rPr>
          <w:lang w:val="pt-BR"/>
        </w:rPr>
        <w:br/>
      </w:r>
    </w:p>
    <w:p w:rsidR="003C4689" w:rsidRPr="00C63029" w:rsidRDefault="00C63029">
      <w:pPr>
        <w:pStyle w:val="Ttulo3"/>
        <w:rPr>
          <w:lang w:val="pt-BR"/>
        </w:rPr>
      </w:pPr>
      <w:r w:rsidRPr="00C63029">
        <w:rPr>
          <w:lang w:val="pt-BR"/>
        </w:rPr>
        <w:t>AC-4(20): Aplicação do Fluxo de Informação | Soluções Aprovadas</w:t>
      </w:r>
    </w:p>
    <w:p w:rsidR="003C4689" w:rsidRPr="00C63029" w:rsidRDefault="00C63029">
      <w:pPr>
        <w:rPr>
          <w:lang w:val="pt-BR"/>
        </w:rPr>
      </w:pPr>
      <w:r w:rsidRPr="00C63029">
        <w:rPr>
          <w:lang w:val="pt-BR"/>
        </w:rPr>
        <w:t>A organização emprega [Atribuição: soluções definidas pela organização em configurações aprovadas] para controlar o fluxo de [Atribuição: informações definidas pela organizaçã</w:t>
      </w:r>
      <w:r w:rsidRPr="00C63029">
        <w:rPr>
          <w:lang w:val="pt-BR"/>
        </w:rPr>
        <w:t>o] entre domínios de segurança.</w:t>
      </w:r>
      <w:r w:rsidRPr="00C63029">
        <w:rPr>
          <w:lang w:val="pt-BR"/>
        </w:rPr>
        <w:br/>
        <w:t>Guia Adicional: As organizações definem soluções e configurações aprovadas em políticas e diretrizes entre domínios, de acordo com os tipos de fluxos de informações através dos limites da classificação. O Escritório de Geren</w:t>
      </w:r>
      <w:r w:rsidRPr="00C63029">
        <w:rPr>
          <w:lang w:val="pt-BR"/>
        </w:rPr>
        <w:t>ciamento Unificado entre Domínios (UCDMO) fornece uma lista de base das soluções aprovadas entre domínios.</w:t>
      </w:r>
      <w:r w:rsidRPr="00C63029">
        <w:rPr>
          <w:lang w:val="pt-BR"/>
        </w:rPr>
        <w:br/>
      </w:r>
    </w:p>
    <w:p w:rsidR="003C4689" w:rsidRPr="00C63029" w:rsidRDefault="00C63029">
      <w:pPr>
        <w:pStyle w:val="Ttulo3"/>
        <w:rPr>
          <w:lang w:val="pt-BR"/>
        </w:rPr>
      </w:pPr>
      <w:r w:rsidRPr="00C63029">
        <w:rPr>
          <w:lang w:val="pt-BR"/>
        </w:rPr>
        <w:lastRenderedPageBreak/>
        <w:t>AC-4(21): Aplicação do Fluxo de Informação | Separação Física / Lógica dos Fluxos de Informação</w:t>
      </w:r>
    </w:p>
    <w:p w:rsidR="003C4689" w:rsidRPr="00C63029" w:rsidRDefault="00C63029">
      <w:pPr>
        <w:rPr>
          <w:lang w:val="pt-BR"/>
        </w:rPr>
      </w:pPr>
      <w:r w:rsidRPr="00C63029">
        <w:rPr>
          <w:lang w:val="pt-BR"/>
        </w:rPr>
        <w:t>O sistema de informações separa os fluxos de informa</w:t>
      </w:r>
      <w:r w:rsidRPr="00C63029">
        <w:rPr>
          <w:lang w:val="pt-BR"/>
        </w:rPr>
        <w:t>ções lógica ou fisicamente usando [Atribuição: mecanismos e/ou técnicas definidas pela organização] para realizar [Atribuição: separações necessárias definidas pela organização por tipos de informação].</w:t>
      </w:r>
      <w:r w:rsidRPr="00C63029">
        <w:rPr>
          <w:lang w:val="pt-BR"/>
        </w:rPr>
        <w:br/>
        <w:t>Guia Adicional: A imposição da separação de fluxos de</w:t>
      </w:r>
      <w:r w:rsidRPr="00C63029">
        <w:rPr>
          <w:lang w:val="pt-BR"/>
        </w:rPr>
        <w:t xml:space="preserve"> informações por tipo pode aumentar a proteção, garantindo que as informações não sejam misturadas enquanto em trânsito e permitindo o controle de fluxo por caminhos de transmissão que talvez não sejam alcançáveis. Os tipos de informações separáveis inclue</w:t>
      </w:r>
      <w:r w:rsidRPr="00C63029">
        <w:rPr>
          <w:lang w:val="pt-BR"/>
        </w:rPr>
        <w:t>m, por exemplo, tráfego de comunicações de entrada e saída, solicitações e respostas de serviço e informações de diferentes categorias de segurança.</w:t>
      </w:r>
      <w:r w:rsidRPr="00C63029">
        <w:rPr>
          <w:lang w:val="pt-BR"/>
        </w:rPr>
        <w:br/>
      </w:r>
    </w:p>
    <w:p w:rsidR="003C4689" w:rsidRPr="00C63029" w:rsidRDefault="00C63029">
      <w:pPr>
        <w:pStyle w:val="Ttulo3"/>
        <w:rPr>
          <w:lang w:val="pt-BR"/>
        </w:rPr>
      </w:pPr>
      <w:r w:rsidRPr="00C63029">
        <w:rPr>
          <w:lang w:val="pt-BR"/>
        </w:rPr>
        <w:t>AC-4(22): Aplicação do Fluxo de Informação | Somente Acesso</w:t>
      </w:r>
    </w:p>
    <w:p w:rsidR="003C4689" w:rsidRPr="00C63029" w:rsidRDefault="00C63029">
      <w:pPr>
        <w:rPr>
          <w:lang w:val="pt-BR"/>
        </w:rPr>
      </w:pPr>
      <w:r w:rsidRPr="00C63029">
        <w:rPr>
          <w:lang w:val="pt-BR"/>
        </w:rPr>
        <w:t>O sistema de informações fornece acesso a part</w:t>
      </w:r>
      <w:r w:rsidRPr="00C63029">
        <w:rPr>
          <w:lang w:val="pt-BR"/>
        </w:rPr>
        <w:t>ir de um único dispositivo a plataformas, aplicativos ou dados de computação residentes em vários domínios de segurança diferentes, impedindo qualquer fluxo de informações entre os diferentes domínios de segurança.</w:t>
      </w:r>
      <w:r w:rsidRPr="00C63029">
        <w:rPr>
          <w:lang w:val="pt-BR"/>
        </w:rPr>
        <w:br/>
        <w:t>Guia Adicional: O sistema de informações,</w:t>
      </w:r>
      <w:r w:rsidRPr="00C63029">
        <w:rPr>
          <w:lang w:val="pt-BR"/>
        </w:rPr>
        <w:t xml:space="preserve"> por exemplo, fornece uma área de trabalho para os usuários acessarem cada domínio de segurança conectado sem fornecer mecanismos para permitir a transferência de informações entre os diferentes domínios de segurança.</w:t>
      </w:r>
      <w:r w:rsidRPr="00C63029">
        <w:rPr>
          <w:lang w:val="pt-BR"/>
        </w:rPr>
        <w:br/>
      </w:r>
    </w:p>
    <w:p w:rsidR="003C4689" w:rsidRPr="00C63029" w:rsidRDefault="00C63029">
      <w:pPr>
        <w:pStyle w:val="Ttulo2"/>
        <w:rPr>
          <w:lang w:val="pt-BR"/>
        </w:rPr>
      </w:pPr>
      <w:bookmarkStart w:id="6" w:name="_Toc17904337"/>
      <w:r w:rsidRPr="00C63029">
        <w:rPr>
          <w:lang w:val="pt-BR"/>
        </w:rPr>
        <w:t>AC-5: Segregação de Funções (P1)</w:t>
      </w:r>
      <w:bookmarkEnd w:id="6"/>
    </w:p>
    <w:p w:rsidR="003C4689" w:rsidRPr="00C63029" w:rsidRDefault="00C63029">
      <w:pPr>
        <w:rPr>
          <w:lang w:val="pt-BR"/>
        </w:rPr>
      </w:pPr>
      <w:r w:rsidRPr="00C63029">
        <w:rPr>
          <w:b/>
          <w:lang w:val="pt-BR"/>
        </w:rPr>
        <w:t>Desc</w:t>
      </w:r>
      <w:r w:rsidRPr="00C63029">
        <w:rPr>
          <w:b/>
          <w:lang w:val="pt-BR"/>
        </w:rPr>
        <w:t>rição do Controle:</w:t>
      </w:r>
      <w:r w:rsidRPr="00C63029">
        <w:rPr>
          <w:b/>
          <w:lang w:val="pt-BR"/>
        </w:rPr>
        <w:br/>
      </w:r>
      <w:r w:rsidRPr="00C63029">
        <w:rPr>
          <w:lang w:val="pt-BR"/>
        </w:rPr>
        <w:t>A organização:</w:t>
      </w:r>
      <w:r w:rsidRPr="00C63029">
        <w:rPr>
          <w:lang w:val="pt-BR"/>
        </w:rPr>
        <w:br/>
      </w:r>
      <w:r w:rsidRPr="00C63029">
        <w:rPr>
          <w:lang w:val="pt-BR"/>
        </w:rPr>
        <w:br/>
        <w:t>a. Separa [Tarefa: deveres definidos pela organização dos indivíduos];</w:t>
      </w:r>
      <w:r w:rsidRPr="00C63029">
        <w:rPr>
          <w:lang w:val="pt-BR"/>
        </w:rPr>
        <w:br/>
      </w:r>
      <w:r w:rsidRPr="00C63029">
        <w:rPr>
          <w:lang w:val="pt-BR"/>
        </w:rPr>
        <w:br/>
        <w:t>b. Documentos separação de deveres de indivíduos; e</w:t>
      </w:r>
      <w:r w:rsidRPr="00C63029">
        <w:rPr>
          <w:lang w:val="pt-BR"/>
        </w:rPr>
        <w:br/>
      </w:r>
      <w:r w:rsidRPr="00C63029">
        <w:rPr>
          <w:lang w:val="pt-BR"/>
        </w:rPr>
        <w:br/>
        <w:t>c. Define autorizações de acesso ao sistema de informações para suportar a separação de tarefas.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separação de tarefas aborda o potencial de abuso de privilégios autorizados e ajuda a reduzir o risco de atividade maléfica sem conluio. A separação de tarefas inclui, por exemplo: (i) divisão de funções da missão e funções de suporte d</w:t>
      </w:r>
      <w:r w:rsidRPr="00C63029">
        <w:rPr>
          <w:lang w:val="pt-BR"/>
        </w:rPr>
        <w:t>o sistema de informações entre diferentes indivíduos e/ou funções; (ii) condução de funções de suporte de sistemas de informação com diferentes indivíduos (por exemplo, gerenciamento de sistemas, programação, gerenciamento de configurações, garantia e test</w:t>
      </w:r>
      <w:r w:rsidRPr="00C63029">
        <w:rPr>
          <w:lang w:val="pt-BR"/>
        </w:rPr>
        <w:t>e de qualidade e segurança de rede); e (iii) garantir que o pessoal de segurança que administra as funções de controle de acesso também não administre as funções de auditoria.</w:t>
      </w:r>
      <w:r w:rsidRPr="00C63029">
        <w:rPr>
          <w:lang w:val="pt-BR"/>
        </w:rPr>
        <w:br/>
      </w:r>
      <w:r w:rsidRPr="00C63029">
        <w:rPr>
          <w:lang w:val="pt-BR"/>
        </w:rPr>
        <w:br/>
      </w:r>
    </w:p>
    <w:p w:rsidR="003C4689" w:rsidRPr="00C63029" w:rsidRDefault="00C63029">
      <w:pPr>
        <w:pStyle w:val="Ttulo2"/>
        <w:rPr>
          <w:lang w:val="pt-BR"/>
        </w:rPr>
      </w:pPr>
      <w:bookmarkStart w:id="7" w:name="_Toc17904338"/>
      <w:r w:rsidRPr="00C63029">
        <w:rPr>
          <w:lang w:val="pt-BR"/>
        </w:rPr>
        <w:t>AC-6: Menor Privilégio (P1)</w:t>
      </w:r>
      <w:bookmarkEnd w:id="7"/>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organização emprega o </w:t>
      </w:r>
      <w:r w:rsidRPr="00C63029">
        <w:rPr>
          <w:lang w:val="pt-BR"/>
        </w:rPr>
        <w:t>princípio de privilégio mínimo, permitindo somente acessos autorizados para usuários (ou processos agindo em nome de usuários) que são necessários para realizar tarefas atribuídas de acordo com as missões organizacionais e funções de negócios.</w:t>
      </w:r>
      <w:r w:rsidRPr="00C63029">
        <w:rPr>
          <w:lang w:val="pt-BR"/>
        </w:rPr>
        <w:br/>
      </w:r>
      <w:r w:rsidRPr="00C63029">
        <w:rPr>
          <w:lang w:val="pt-BR"/>
        </w:rPr>
        <w:br/>
      </w:r>
      <w:r w:rsidRPr="00C63029">
        <w:rPr>
          <w:b/>
          <w:lang w:val="pt-BR"/>
        </w:rPr>
        <w:t>Guia Adicio</w:t>
      </w:r>
      <w:r w:rsidRPr="00C63029">
        <w:rPr>
          <w:b/>
          <w:lang w:val="pt-BR"/>
        </w:rPr>
        <w:t>nal:</w:t>
      </w:r>
      <w:r w:rsidRPr="00C63029">
        <w:rPr>
          <w:b/>
          <w:lang w:val="pt-BR"/>
        </w:rPr>
        <w:br/>
      </w:r>
      <w:r w:rsidRPr="00C63029">
        <w:rPr>
          <w:lang w:val="pt-BR"/>
        </w:rPr>
        <w:lastRenderedPageBreak/>
        <w:t>As organizações empregam menos privilégios para tarefas e sistemas de informação específicos. O princípio do menor privilégio também é aplicado aos processos do sistema de informações, garantindo que os processos operem em níveis de privilégios não su</w:t>
      </w:r>
      <w:r w:rsidRPr="00C63029">
        <w:rPr>
          <w:lang w:val="pt-BR"/>
        </w:rPr>
        <w:t>periores aos necessários para realizar as missões organizacionais / funções de negócios necessárias. As organizações consideram a criação de processos, funções e contas do sistema de informações adicionais, conforme necessário, para obter o mínimo privilég</w:t>
      </w:r>
      <w:r w:rsidRPr="00C63029">
        <w:rPr>
          <w:lang w:val="pt-BR"/>
        </w:rPr>
        <w:t>io. As organizações também aplicam o menor privilégio ao desenvolvimento, implementação e operação de sistemas de informações organizacionais.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AC-6(1): Menor Privilégio | Autorizar o Acesso à Funções de Segurança</w:t>
      </w:r>
    </w:p>
    <w:p w:rsidR="003C4689" w:rsidRPr="00C63029" w:rsidRDefault="00C63029">
      <w:pPr>
        <w:rPr>
          <w:lang w:val="pt-BR"/>
        </w:rPr>
      </w:pPr>
      <w:r w:rsidRPr="00C63029">
        <w:rPr>
          <w:lang w:val="pt-BR"/>
        </w:rPr>
        <w:t>A organização auto</w:t>
      </w:r>
      <w:r w:rsidRPr="00C63029">
        <w:rPr>
          <w:lang w:val="pt-BR"/>
        </w:rPr>
        <w:t>riza explicitamente o acesso a [Atribuição: funções de segurança definidas pela organização (implantadas em hardware, software e firmware) e informações relevantes à segurança].</w:t>
      </w:r>
      <w:r w:rsidRPr="00C63029">
        <w:rPr>
          <w:lang w:val="pt-BR"/>
        </w:rPr>
        <w:br/>
        <w:t xml:space="preserve">Guia Adicional: As funções de segurança incluem, por exemplo, estabelecimento </w:t>
      </w:r>
      <w:r w:rsidRPr="00C63029">
        <w:rPr>
          <w:lang w:val="pt-BR"/>
        </w:rPr>
        <w:t>de contas do sistema, configuração de autorizações de acesso (ou seja, permissões, privilégios), configuração de eventos a serem auditados e configuração de parâmetros de detecção de intrusão. As informações relevantes para a segurança incluem, por exemplo</w:t>
      </w:r>
      <w:r w:rsidRPr="00C63029">
        <w:rPr>
          <w:lang w:val="pt-BR"/>
        </w:rPr>
        <w:t>, regras de filtragem para roteadores / firewalls, informações sobre gerenciamento de chaves criptográficas, parâmetros de configuração para serviços de segurança e listas de controle de acesso. O pessoal explicitamente autorizado inclui, por exemplo, admi</w:t>
      </w:r>
      <w:r w:rsidRPr="00C63029">
        <w:rPr>
          <w:lang w:val="pt-BR"/>
        </w:rPr>
        <w:t>nistradores de segurança, administradores de sistemas e redes, agentes de segurança do sistema, pessoal de manutenção do sistema, programadores de sistema e outros usuários privilegiados.</w:t>
      </w:r>
      <w:r w:rsidRPr="00C63029">
        <w:rPr>
          <w:lang w:val="pt-BR"/>
        </w:rPr>
        <w:br/>
      </w:r>
    </w:p>
    <w:p w:rsidR="003C4689" w:rsidRPr="00C63029" w:rsidRDefault="00C63029">
      <w:pPr>
        <w:pStyle w:val="Ttulo3"/>
        <w:rPr>
          <w:lang w:val="pt-BR"/>
        </w:rPr>
      </w:pPr>
      <w:r w:rsidRPr="00C63029">
        <w:rPr>
          <w:lang w:val="pt-BR"/>
        </w:rPr>
        <w:t>AC-6(2): Menor Privilégio | Acesso Não Privilegiado a Funções Não S</w:t>
      </w:r>
      <w:r w:rsidRPr="00C63029">
        <w:rPr>
          <w:lang w:val="pt-BR"/>
        </w:rPr>
        <w:t>egurança</w:t>
      </w:r>
    </w:p>
    <w:p w:rsidR="003C4689" w:rsidRPr="00C63029" w:rsidRDefault="00C63029">
      <w:pPr>
        <w:rPr>
          <w:lang w:val="pt-BR"/>
        </w:rPr>
      </w:pPr>
      <w:r w:rsidRPr="00C63029">
        <w:rPr>
          <w:lang w:val="pt-BR"/>
        </w:rPr>
        <w:t>A organização exige que os usuários de contas ou funções do sistema de informações com acesso a [Atribuição: funções de segurança definidas pela organização ou informações relevantes à segurança] usem contas ou funções não privilegiadas ao acessar</w:t>
      </w:r>
      <w:r w:rsidRPr="00C63029">
        <w:rPr>
          <w:lang w:val="pt-BR"/>
        </w:rPr>
        <w:t xml:space="preserve"> funções não seguras.</w:t>
      </w:r>
      <w:r w:rsidRPr="00C63029">
        <w:rPr>
          <w:lang w:val="pt-BR"/>
        </w:rPr>
        <w:br/>
        <w:t>Guia Adicional: Esse aprimoramento de controle limita a exposição ao operar em contas ou funções privilegiadas. A inclusão de funções aborda situações em que as organizações implementam políticas de controle de acesso, como controle d</w:t>
      </w:r>
      <w:r w:rsidRPr="00C63029">
        <w:rPr>
          <w:lang w:val="pt-BR"/>
        </w:rPr>
        <w:t>e acesso baseado em função e onde uma mudança de função fornece o mesmo grau de garantia na alteração das autorizações de acesso para o usuário e todos os processos que agem em nome do usuário como seria proporcionado por uma alteração entre uma conta priv</w:t>
      </w:r>
      <w:r w:rsidRPr="00C63029">
        <w:rPr>
          <w:lang w:val="pt-BR"/>
        </w:rPr>
        <w:t>ilegiada e não privilegiada.</w:t>
      </w:r>
      <w:r w:rsidRPr="00C63029">
        <w:rPr>
          <w:lang w:val="pt-BR"/>
        </w:rPr>
        <w:br/>
      </w:r>
    </w:p>
    <w:p w:rsidR="003C4689" w:rsidRPr="00C63029" w:rsidRDefault="00C63029">
      <w:pPr>
        <w:pStyle w:val="Ttulo3"/>
        <w:rPr>
          <w:lang w:val="pt-BR"/>
        </w:rPr>
      </w:pPr>
      <w:r w:rsidRPr="00C63029">
        <w:rPr>
          <w:lang w:val="pt-BR"/>
        </w:rPr>
        <w:t>AC-6(3): Menor Privilégio | Acesso aos Comandos Privilegiados de Rede</w:t>
      </w:r>
    </w:p>
    <w:p w:rsidR="003C4689" w:rsidRPr="00C63029" w:rsidRDefault="00C63029">
      <w:pPr>
        <w:rPr>
          <w:lang w:val="pt-BR"/>
        </w:rPr>
      </w:pPr>
      <w:r w:rsidRPr="00C63029">
        <w:rPr>
          <w:lang w:val="pt-BR"/>
        </w:rPr>
        <w:t>A organização autoriza o acesso da rede a [Atribuição: comandos privilegiados definidos pela organização] apenas para [Atribuição: necessidades operacionais</w:t>
      </w:r>
      <w:r w:rsidRPr="00C63029">
        <w:rPr>
          <w:lang w:val="pt-BR"/>
        </w:rPr>
        <w:t xml:space="preserve"> obrigatórias definidas pela organização] e documenta a justificativa para esse acesso no plano de segurança do sistema de informações.</w:t>
      </w:r>
      <w:r w:rsidRPr="00C63029">
        <w:rPr>
          <w:lang w:val="pt-BR"/>
        </w:rPr>
        <w:br/>
        <w:t>Guia Adicional: Acesso à rede é qualquer acesso através de uma conexão de rede em vez do acesso local (ou seja, o usuári</w:t>
      </w:r>
      <w:r w:rsidRPr="00C63029">
        <w:rPr>
          <w:lang w:val="pt-BR"/>
        </w:rPr>
        <w:t>o estar fisicamente presente no dispositivo).</w:t>
      </w:r>
      <w:r w:rsidRPr="00C63029">
        <w:rPr>
          <w:lang w:val="pt-BR"/>
        </w:rPr>
        <w:br/>
      </w:r>
    </w:p>
    <w:p w:rsidR="003C4689" w:rsidRPr="00C63029" w:rsidRDefault="00C63029">
      <w:pPr>
        <w:pStyle w:val="Ttulo3"/>
        <w:rPr>
          <w:lang w:val="pt-BR"/>
        </w:rPr>
      </w:pPr>
      <w:r w:rsidRPr="00C63029">
        <w:rPr>
          <w:lang w:val="pt-BR"/>
        </w:rPr>
        <w:t>AC-6(4): Menor Privilégio | Domínios Separados de Processamento</w:t>
      </w:r>
    </w:p>
    <w:p w:rsidR="003C4689" w:rsidRPr="00C63029" w:rsidRDefault="00C63029">
      <w:pPr>
        <w:rPr>
          <w:lang w:val="pt-BR"/>
        </w:rPr>
      </w:pPr>
      <w:r w:rsidRPr="00C63029">
        <w:rPr>
          <w:lang w:val="pt-BR"/>
        </w:rPr>
        <w:t>O sistema de informações fornece domínios de processamento separados para permitir uma alocação mais refinada de privilégios de usuário.</w:t>
      </w:r>
      <w:r w:rsidRPr="00C63029">
        <w:rPr>
          <w:lang w:val="pt-BR"/>
        </w:rPr>
        <w:br/>
        <w:t>Guia Adi</w:t>
      </w:r>
      <w:r w:rsidRPr="00C63029">
        <w:rPr>
          <w:lang w:val="pt-BR"/>
        </w:rPr>
        <w:t xml:space="preserve">cional: O fornecimento de domínios de processamento separados para alocação mais refinada de privilégios de usuário inclui, por exemplo: (i) o uso de técnicas de virtualização para permitir privilégios adicionais </w:t>
      </w:r>
      <w:r w:rsidRPr="00C63029">
        <w:rPr>
          <w:lang w:val="pt-BR"/>
        </w:rPr>
        <w:lastRenderedPageBreak/>
        <w:t>em uma máquina virtual enquanto restringe p</w:t>
      </w:r>
      <w:r w:rsidRPr="00C63029">
        <w:rPr>
          <w:lang w:val="pt-BR"/>
        </w:rPr>
        <w:t>rivilégios a outras máquinas virtuais ou à máquina real subjacente; (ii) empregar mecanismos de separação de domínio de hardware e/ou software; e (iii) implementar domínios físicos separados.</w:t>
      </w:r>
      <w:r w:rsidRPr="00C63029">
        <w:rPr>
          <w:lang w:val="pt-BR"/>
        </w:rPr>
        <w:br/>
      </w:r>
    </w:p>
    <w:p w:rsidR="003C4689" w:rsidRPr="00C63029" w:rsidRDefault="00C63029">
      <w:pPr>
        <w:pStyle w:val="Ttulo3"/>
        <w:rPr>
          <w:lang w:val="pt-BR"/>
        </w:rPr>
      </w:pPr>
      <w:r w:rsidRPr="00C63029">
        <w:rPr>
          <w:lang w:val="pt-BR"/>
        </w:rPr>
        <w:t>AC-6(5): Menor Privilégio | Contas Privilegiadas</w:t>
      </w:r>
    </w:p>
    <w:p w:rsidR="003C4689" w:rsidRPr="00C63029" w:rsidRDefault="00C63029">
      <w:pPr>
        <w:rPr>
          <w:lang w:val="pt-BR"/>
        </w:rPr>
      </w:pPr>
      <w:r w:rsidRPr="00C63029">
        <w:rPr>
          <w:lang w:val="pt-BR"/>
        </w:rPr>
        <w:t xml:space="preserve">A organização </w:t>
      </w:r>
      <w:r w:rsidRPr="00C63029">
        <w:rPr>
          <w:lang w:val="pt-BR"/>
        </w:rPr>
        <w:t>restringe contas privilegiadas no sistema de informações a [Atribuição: pessoal ou funções definidas pela organização].</w:t>
      </w:r>
      <w:r w:rsidRPr="00C63029">
        <w:rPr>
          <w:lang w:val="pt-BR"/>
        </w:rPr>
        <w:br/>
        <w:t>Guia Adicional: Contas privilegiadas, incluindo contas de super usuário, são normalmente descritas como administrador do sistema para vá</w:t>
      </w:r>
      <w:r w:rsidRPr="00C63029">
        <w:rPr>
          <w:lang w:val="pt-BR"/>
        </w:rPr>
        <w:t>rios tipos de sistemas operacionais comerciais prontos para uso. A restrição de contas privilegiadas a pessoas ou funções específicas impede que os usuários diários tenham acesso a informações / funções privilegiadas. As organizações podem diferenciar na a</w:t>
      </w:r>
      <w:r w:rsidRPr="00C63029">
        <w:rPr>
          <w:lang w:val="pt-BR"/>
        </w:rPr>
        <w:t>plicação desse aprimoramento de controle entre privilégios permitidos para contas locais e contas de domínio, desde que as organizações mantenham a capacidade de controlar as configurações do sistema de informações para os principais parâmetros de seguranç</w:t>
      </w:r>
      <w:r w:rsidRPr="00C63029">
        <w:rPr>
          <w:lang w:val="pt-BR"/>
        </w:rPr>
        <w:t>a e, se necessário, para mitigar suficientemente os riscos.</w:t>
      </w:r>
      <w:r w:rsidRPr="00C63029">
        <w:rPr>
          <w:lang w:val="pt-BR"/>
        </w:rPr>
        <w:br/>
      </w:r>
    </w:p>
    <w:p w:rsidR="003C4689" w:rsidRPr="00C63029" w:rsidRDefault="00C63029">
      <w:pPr>
        <w:pStyle w:val="Ttulo3"/>
        <w:rPr>
          <w:lang w:val="pt-BR"/>
        </w:rPr>
      </w:pPr>
      <w:r w:rsidRPr="00C63029">
        <w:rPr>
          <w:lang w:val="pt-BR"/>
        </w:rPr>
        <w:t>AC-6(6): Menor Privilégio | Acesso Privilegiado por Usuários Não Organizacionais</w:t>
      </w:r>
    </w:p>
    <w:p w:rsidR="003C4689" w:rsidRPr="00C63029" w:rsidRDefault="00C63029">
      <w:pPr>
        <w:rPr>
          <w:lang w:val="pt-BR"/>
        </w:rPr>
      </w:pPr>
      <w:r w:rsidRPr="00C63029">
        <w:rPr>
          <w:lang w:val="pt-BR"/>
        </w:rPr>
        <w:t>A organização proíbe o acesso privilegiado ao sistema de informações por usuários não organizacionais.</w:t>
      </w:r>
      <w:r w:rsidRPr="00C63029">
        <w:rPr>
          <w:lang w:val="pt-BR"/>
        </w:rPr>
        <w:br/>
      </w:r>
    </w:p>
    <w:p w:rsidR="003C4689" w:rsidRPr="00C63029" w:rsidRDefault="00C63029">
      <w:pPr>
        <w:pStyle w:val="Ttulo3"/>
        <w:rPr>
          <w:lang w:val="pt-BR"/>
        </w:rPr>
      </w:pPr>
      <w:r w:rsidRPr="00C63029">
        <w:rPr>
          <w:lang w:val="pt-BR"/>
        </w:rPr>
        <w:t>AC-6(7): M</w:t>
      </w:r>
      <w:r w:rsidRPr="00C63029">
        <w:rPr>
          <w:lang w:val="pt-BR"/>
        </w:rPr>
        <w:t>enor Privilégio | Revisão dos Privilégios do Usuário</w:t>
      </w:r>
    </w:p>
    <w:p w:rsidR="003C4689" w:rsidRPr="00C63029" w:rsidRDefault="00C63029">
      <w:pPr>
        <w:rPr>
          <w:lang w:val="pt-BR"/>
        </w:rPr>
      </w:pPr>
      <w:r w:rsidRPr="00C63029">
        <w:rPr>
          <w:lang w:val="pt-BR"/>
        </w:rPr>
        <w:t>A organização:</w:t>
      </w:r>
      <w:r w:rsidRPr="00C63029">
        <w:rPr>
          <w:lang w:val="pt-BR"/>
        </w:rPr>
        <w:br/>
      </w:r>
      <w:r w:rsidRPr="00C63029">
        <w:rPr>
          <w:lang w:val="pt-BR"/>
        </w:rPr>
        <w:br/>
        <w:t>a. Revisa [Atribuição: frequência definida pela organização] os privilégios atribuídos a [Atribuição: funções ou classes de usuários definidas pela organização] para validar a necessidade</w:t>
      </w:r>
      <w:r w:rsidRPr="00C63029">
        <w:rPr>
          <w:lang w:val="pt-BR"/>
        </w:rPr>
        <w:t xml:space="preserve"> de tais privilégios; e</w:t>
      </w:r>
      <w:r w:rsidRPr="00C63029">
        <w:rPr>
          <w:lang w:val="pt-BR"/>
        </w:rPr>
        <w:br/>
      </w:r>
      <w:r w:rsidRPr="00C63029">
        <w:rPr>
          <w:lang w:val="pt-BR"/>
        </w:rPr>
        <w:br/>
        <w:t>b. Atribui novamente ou remove privilégios, se necessário, para refletir corretamente a missão organizacional / necessidades de negócios.</w:t>
      </w:r>
      <w:r w:rsidRPr="00C63029">
        <w:rPr>
          <w:lang w:val="pt-BR"/>
        </w:rPr>
        <w:br/>
        <w:t>Guia Adicional: A necessidade de certos privilégios de usuário atribuídos pode mudar com o te</w:t>
      </w:r>
      <w:r w:rsidRPr="00C63029">
        <w:rPr>
          <w:lang w:val="pt-BR"/>
        </w:rPr>
        <w:t>mpo, refletindo alterações nas missões organizacionais / função comercial, ambientes de operação, tecnologias ou ameaças. A revisão periódica dos privilégios de usuário atribuídos é necessária para determinar se a justificativa para atribuir esses privilég</w:t>
      </w:r>
      <w:r w:rsidRPr="00C63029">
        <w:rPr>
          <w:lang w:val="pt-BR"/>
        </w:rPr>
        <w:t>ios permanece válida. Se a necessidade não puder ser revalidada, as organizações tomarão as ações corretivas apropriadas.</w:t>
      </w:r>
      <w:r w:rsidRPr="00C63029">
        <w:rPr>
          <w:lang w:val="pt-BR"/>
        </w:rPr>
        <w:br/>
      </w:r>
    </w:p>
    <w:p w:rsidR="003C4689" w:rsidRPr="00C63029" w:rsidRDefault="00C63029">
      <w:pPr>
        <w:pStyle w:val="Ttulo3"/>
        <w:rPr>
          <w:lang w:val="pt-BR"/>
        </w:rPr>
      </w:pPr>
      <w:r w:rsidRPr="00C63029">
        <w:rPr>
          <w:lang w:val="pt-BR"/>
        </w:rPr>
        <w:t>AC-6(8): Menor Privilégio | Níveis de Privilégio para Execução de Código</w:t>
      </w:r>
    </w:p>
    <w:p w:rsidR="003C4689" w:rsidRPr="00C63029" w:rsidRDefault="00C63029">
      <w:pPr>
        <w:rPr>
          <w:lang w:val="pt-BR"/>
        </w:rPr>
      </w:pPr>
      <w:r w:rsidRPr="00C63029">
        <w:rPr>
          <w:lang w:val="pt-BR"/>
        </w:rPr>
        <w:t>O sistema de informações impede que [Atribuição: software de</w:t>
      </w:r>
      <w:r w:rsidRPr="00C63029">
        <w:rPr>
          <w:lang w:val="pt-BR"/>
        </w:rPr>
        <w:t>finido pela organização] seja executado em níveis de privilégios mais altos do que os usuários que executam o software.</w:t>
      </w:r>
      <w:r w:rsidRPr="00C63029">
        <w:rPr>
          <w:lang w:val="pt-BR"/>
        </w:rPr>
        <w:br/>
        <w:t>Guia Adicional: Em certas situações, os aplicativos / programas de software precisam ser executados com privilégios elevados para execut</w:t>
      </w:r>
      <w:r w:rsidRPr="00C63029">
        <w:rPr>
          <w:lang w:val="pt-BR"/>
        </w:rPr>
        <w:t>ar as funções necessárias. No entanto, se os privilégios necessários para a execução estiverem em um nível superior aos privilégios atribuídos aos usuários organizacionais que invocam esses aplicativos / programas, esses usuários receberão indiretamente ma</w:t>
      </w:r>
      <w:r w:rsidRPr="00C63029">
        <w:rPr>
          <w:lang w:val="pt-BR"/>
        </w:rPr>
        <w:t>is privilégios do que os atribuídos pelas organizações.</w:t>
      </w:r>
      <w:r w:rsidRPr="00C63029">
        <w:rPr>
          <w:lang w:val="pt-BR"/>
        </w:rPr>
        <w:br/>
      </w:r>
    </w:p>
    <w:p w:rsidR="003C4689" w:rsidRPr="00C63029" w:rsidRDefault="00C63029">
      <w:pPr>
        <w:pStyle w:val="Ttulo3"/>
        <w:rPr>
          <w:lang w:val="pt-BR"/>
        </w:rPr>
      </w:pPr>
      <w:r w:rsidRPr="00C63029">
        <w:rPr>
          <w:lang w:val="pt-BR"/>
        </w:rPr>
        <w:t>AC-6(9): Menor Privilégio | Auditoria do Uso de Funções Privilegiadas</w:t>
      </w:r>
    </w:p>
    <w:p w:rsidR="003C4689" w:rsidRPr="00C63029" w:rsidRDefault="00C63029">
      <w:pPr>
        <w:rPr>
          <w:lang w:val="pt-BR"/>
        </w:rPr>
      </w:pPr>
      <w:r w:rsidRPr="00C63029">
        <w:rPr>
          <w:lang w:val="pt-BR"/>
        </w:rPr>
        <w:t>O sistema de informação audita a execução de funções privilegiadas.</w:t>
      </w:r>
      <w:r w:rsidRPr="00C63029">
        <w:rPr>
          <w:lang w:val="pt-BR"/>
        </w:rPr>
        <w:br/>
        <w:t>Guia Adicional: O uso indevido de funções privilegiadas, inte</w:t>
      </w:r>
      <w:r w:rsidRPr="00C63029">
        <w:rPr>
          <w:lang w:val="pt-BR"/>
        </w:rPr>
        <w:t xml:space="preserve">ncionalmente ou não, por usuários autorizados ou por entidades externas não autorizadas que tenham comprometido as contas do sistema de informações, é uma </w:t>
      </w:r>
      <w:r w:rsidRPr="00C63029">
        <w:rPr>
          <w:lang w:val="pt-BR"/>
        </w:rPr>
        <w:lastRenderedPageBreak/>
        <w:t>preocupação séria e contínua e pode ter impactos adversos significativos nas organizações. A auditori</w:t>
      </w:r>
      <w:r w:rsidRPr="00C63029">
        <w:rPr>
          <w:lang w:val="pt-BR"/>
        </w:rPr>
        <w:t>a do uso de funções privilegiadas é uma maneira de detectar esse uso indevido e, ao fazer isso, ajuda a reduzir o risco de ameaças internas e a ameaça persistente avançada (APT).</w:t>
      </w:r>
      <w:r w:rsidRPr="00C63029">
        <w:rPr>
          <w:lang w:val="pt-BR"/>
        </w:rPr>
        <w:br/>
      </w:r>
    </w:p>
    <w:p w:rsidR="003C4689" w:rsidRPr="00C63029" w:rsidRDefault="00C63029">
      <w:pPr>
        <w:pStyle w:val="Ttulo3"/>
        <w:rPr>
          <w:lang w:val="pt-BR"/>
        </w:rPr>
      </w:pPr>
      <w:r w:rsidRPr="00C63029">
        <w:rPr>
          <w:lang w:val="pt-BR"/>
        </w:rPr>
        <w:t xml:space="preserve">AC-6(10): Menor Privilégio | Proibir Usuários Não Privilegiados de Executar </w:t>
      </w:r>
      <w:r w:rsidRPr="00C63029">
        <w:rPr>
          <w:lang w:val="pt-BR"/>
        </w:rPr>
        <w:t>Funções Privilegiadas</w:t>
      </w:r>
    </w:p>
    <w:p w:rsidR="003C4689" w:rsidRPr="00C63029" w:rsidRDefault="00C63029">
      <w:pPr>
        <w:rPr>
          <w:lang w:val="pt-BR"/>
        </w:rPr>
      </w:pPr>
      <w:r w:rsidRPr="00C63029">
        <w:rPr>
          <w:lang w:val="pt-BR"/>
        </w:rPr>
        <w:t>O sistema de informações impede que usuários não privilegiados executem funções privilegiadas para incluir a desativação, contornar ou alterar as salvaguardas / contramedidas de segurança implementadas.</w:t>
      </w:r>
      <w:r w:rsidRPr="00C63029">
        <w:rPr>
          <w:lang w:val="pt-BR"/>
        </w:rPr>
        <w:br/>
        <w:t>Guia Adicional: As funções priv</w:t>
      </w:r>
      <w:r w:rsidRPr="00C63029">
        <w:rPr>
          <w:lang w:val="pt-BR"/>
        </w:rPr>
        <w:t>ilegiadas incluem, por exemplo, o estabelecimento de contas do sistema de informações, a execução de verificações de integridade do sistema ou a administração de atividades de gerenciamento de chaves criptográficas. Usuários não privilegiados são indivíduo</w:t>
      </w:r>
      <w:r w:rsidRPr="00C63029">
        <w:rPr>
          <w:lang w:val="pt-BR"/>
        </w:rPr>
        <w:t>s que não possuem autorizações apropriadas. Contornar os mecanismos de detecção e prevenção de intrusões ou mecanismos maliciosos de proteção de código são exemplos de funções privilegiadas que exigem proteção de usuários não privilegiados.</w:t>
      </w:r>
      <w:r w:rsidRPr="00C63029">
        <w:rPr>
          <w:lang w:val="pt-BR"/>
        </w:rPr>
        <w:br/>
      </w:r>
    </w:p>
    <w:p w:rsidR="003C4689" w:rsidRPr="00C63029" w:rsidRDefault="00C63029">
      <w:pPr>
        <w:pStyle w:val="Ttulo2"/>
        <w:rPr>
          <w:lang w:val="pt-BR"/>
        </w:rPr>
      </w:pPr>
      <w:bookmarkStart w:id="8" w:name="_Toc17904339"/>
      <w:r w:rsidRPr="00C63029">
        <w:rPr>
          <w:lang w:val="pt-BR"/>
        </w:rPr>
        <w:t>AC-7: Tentativ</w:t>
      </w:r>
      <w:r w:rsidRPr="00C63029">
        <w:rPr>
          <w:lang w:val="pt-BR"/>
        </w:rPr>
        <w:t>as de Login Incorretas (P2)</w:t>
      </w:r>
      <w:bookmarkEnd w:id="8"/>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informação:</w:t>
      </w:r>
      <w:r w:rsidRPr="00C63029">
        <w:rPr>
          <w:lang w:val="pt-BR"/>
        </w:rPr>
        <w:br/>
      </w:r>
      <w:r w:rsidRPr="00C63029">
        <w:rPr>
          <w:lang w:val="pt-BR"/>
        </w:rPr>
        <w:br/>
        <w:t>a. Impõe um limite de [Atribuição: número definido pela organização] tentativas de login inválido consecutivas por um usuário durante uma [Atribuição: período de tempo definido pe</w:t>
      </w:r>
      <w:r w:rsidRPr="00C63029">
        <w:rPr>
          <w:lang w:val="pt-BR"/>
        </w:rPr>
        <w:t>la organização]; e</w:t>
      </w:r>
      <w:r w:rsidRPr="00C63029">
        <w:rPr>
          <w:lang w:val="pt-BR"/>
        </w:rPr>
        <w:br/>
      </w:r>
      <w:r w:rsidRPr="00C63029">
        <w:rPr>
          <w:lang w:val="pt-BR"/>
        </w:rPr>
        <w:br/>
        <w:t>b. Automaticamente [Seleção: bloqueia a conta / nó para uma [Atribuição: período de tempo definido pela organização]; bloqueia a conta / nó até ser liberado por um administrador; Atrasos próximo prompt de login de acordo com [Atribuição</w:t>
      </w:r>
      <w:r w:rsidRPr="00C63029">
        <w:rPr>
          <w:lang w:val="pt-BR"/>
        </w:rPr>
        <w:t>: algoritmo de atraso definido pela organização]] quando o número máximo de tentativas malsucedidas é excedido.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se aplica independentemente de o login ocorrer por meio de uma conexão local ou de rede. Devido ao potencial de n</w:t>
      </w:r>
      <w:r w:rsidRPr="00C63029">
        <w:rPr>
          <w:lang w:val="pt-BR"/>
        </w:rPr>
        <w:t>egação de serviço, os bloqueios automáticos iniciados pelos sistemas de informações são geralmente temporários e liberados automaticamente após um período de tempo predeterminado estabelecido pelas organizações. Se um algoritmo de atraso for selecionado, a</w:t>
      </w:r>
      <w:r w:rsidRPr="00C63029">
        <w:rPr>
          <w:lang w:val="pt-BR"/>
        </w:rPr>
        <w:t>s organizações poderão optar por empregar algoritmos diferentes para diferentes componentes do sistema de informação com base nos recursos desses componentes. As respostas às tentativas malsucedidas de login podem ser implementadas nos níveis de sistema op</w:t>
      </w:r>
      <w:r w:rsidRPr="00C63029">
        <w:rPr>
          <w:lang w:val="pt-BR"/>
        </w:rPr>
        <w:t>eracional e aplicativo.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AC-7(1): Tentativas de Login Incorretas | Bloqueio de Conta Automático</w:t>
      </w:r>
    </w:p>
    <w:p w:rsidR="003C4689" w:rsidRPr="00C63029" w:rsidRDefault="00C63029">
      <w:pPr>
        <w:rPr>
          <w:lang w:val="pt-BR"/>
        </w:rPr>
      </w:pPr>
      <w:r w:rsidRPr="00C63029">
        <w:rPr>
          <w:lang w:val="pt-BR"/>
        </w:rPr>
        <w:t>[Retirado: Incorporado ao AC-7].</w:t>
      </w:r>
      <w:r w:rsidRPr="00C63029">
        <w:rPr>
          <w:lang w:val="pt-BR"/>
        </w:rPr>
        <w:br/>
      </w:r>
    </w:p>
    <w:p w:rsidR="003C4689" w:rsidRPr="00C63029" w:rsidRDefault="00C63029">
      <w:pPr>
        <w:pStyle w:val="Ttulo3"/>
        <w:rPr>
          <w:lang w:val="pt-BR"/>
        </w:rPr>
      </w:pPr>
      <w:r w:rsidRPr="00C63029">
        <w:rPr>
          <w:lang w:val="pt-BR"/>
        </w:rPr>
        <w:t>AC-7(2): Tentativas de Login Incorretas | Limpeza/Wipe de Dispositivo Móvel</w:t>
      </w:r>
    </w:p>
    <w:p w:rsidR="003C4689" w:rsidRPr="00C63029" w:rsidRDefault="00C63029">
      <w:pPr>
        <w:rPr>
          <w:lang w:val="pt-BR"/>
        </w:rPr>
      </w:pPr>
      <w:r w:rsidRPr="00C63029">
        <w:rPr>
          <w:lang w:val="pt-BR"/>
        </w:rPr>
        <w:t>O sistema de informações l</w:t>
      </w:r>
      <w:r w:rsidRPr="00C63029">
        <w:rPr>
          <w:lang w:val="pt-BR"/>
        </w:rPr>
        <w:t>impa / limpa as informações de [Atribuição: dispositivos móveis definidos pela organização] com base em [Atribuição: requisitos / técnicas de limpeza / limpeza definidas pela organização] após [Atribuição: número definido pela organização] tentativas conse</w:t>
      </w:r>
      <w:r w:rsidRPr="00C63029">
        <w:rPr>
          <w:lang w:val="pt-BR"/>
        </w:rPr>
        <w:t>cutivas sem êxito de login do dispositivo.</w:t>
      </w:r>
      <w:r w:rsidRPr="00C63029">
        <w:rPr>
          <w:lang w:val="pt-BR"/>
        </w:rPr>
        <w:br/>
        <w:t xml:space="preserve">Guia Adicional: Esse aprimoramento de controle se aplica apenas a dispositivos móveis para os quais ocorre um </w:t>
      </w:r>
      <w:r w:rsidRPr="00C63029">
        <w:rPr>
          <w:lang w:val="pt-BR"/>
        </w:rPr>
        <w:lastRenderedPageBreak/>
        <w:t xml:space="preserve">login (por exemplo, assistentes digitais pessoais, smartphones, tablets). O login é para o dispositivo </w:t>
      </w:r>
      <w:r w:rsidRPr="00C63029">
        <w:rPr>
          <w:lang w:val="pt-BR"/>
        </w:rPr>
        <w:t xml:space="preserve">móvel, não para nenhuma conta no dispositivo. Portanto, logins bem-sucedidos em qualquer conta em dispositivos móveis redefinem a contagem malsucedida de login para zero. As organizações definem as informações a serem limpas / limpas com cuidado, a fim de </w:t>
      </w:r>
      <w:r w:rsidRPr="00C63029">
        <w:rPr>
          <w:lang w:val="pt-BR"/>
        </w:rPr>
        <w:t>evitar purgas / limpezas excessivas, o que pode resultar na inutilização dos dispositivos. A limpeza / limpeza pode ser desnecessária se as informações no dispositivo estiverem protegidas com mecanismos de criptografia suficientemente fortes.</w:t>
      </w:r>
      <w:r w:rsidRPr="00C63029">
        <w:rPr>
          <w:lang w:val="pt-BR"/>
        </w:rPr>
        <w:br/>
      </w:r>
    </w:p>
    <w:p w:rsidR="003C4689" w:rsidRPr="00C63029" w:rsidRDefault="00C63029">
      <w:pPr>
        <w:pStyle w:val="Ttulo2"/>
        <w:rPr>
          <w:lang w:val="pt-BR"/>
        </w:rPr>
      </w:pPr>
      <w:bookmarkStart w:id="9" w:name="_Toc17904340"/>
      <w:r w:rsidRPr="00C63029">
        <w:rPr>
          <w:lang w:val="pt-BR"/>
        </w:rPr>
        <w:t>AC-8: Notifi</w:t>
      </w:r>
      <w:r w:rsidRPr="00C63029">
        <w:rPr>
          <w:lang w:val="pt-BR"/>
        </w:rPr>
        <w:t>cação de Utilização do Sistema (P1)</w:t>
      </w:r>
      <w:bookmarkEnd w:id="9"/>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informação:</w:t>
      </w:r>
      <w:r w:rsidRPr="00C63029">
        <w:rPr>
          <w:lang w:val="pt-BR"/>
        </w:rPr>
        <w:br/>
      </w:r>
      <w:r w:rsidRPr="00C63029">
        <w:rPr>
          <w:lang w:val="pt-BR"/>
        </w:rPr>
        <w:br/>
        <w:t xml:space="preserve">a. Exibe para os usuários [Atribuição: mensagem ou banner de notificação de uso do sistema definido pela organização] antes de conceder acesso ao sistema que fornece </w:t>
      </w:r>
      <w:r w:rsidRPr="00C63029">
        <w:rPr>
          <w:lang w:val="pt-BR"/>
        </w:rPr>
        <w:t>avisos de privacidade e segurança consistentes com as leis federais, ordens executivas, diretivas, políticas, regulamentos, normas e diretrizes aplicáveis e declara que :</w:t>
      </w:r>
      <w:r w:rsidRPr="00C63029">
        <w:rPr>
          <w:lang w:val="pt-BR"/>
        </w:rPr>
        <w:br/>
      </w:r>
      <w:r w:rsidRPr="00C63029">
        <w:rPr>
          <w:lang w:val="pt-BR"/>
        </w:rPr>
        <w:br/>
        <w:t>1. Os usuários estão acessando um sistema de informações do governo dos EUA;</w:t>
      </w:r>
      <w:r w:rsidRPr="00C63029">
        <w:rPr>
          <w:lang w:val="pt-BR"/>
        </w:rPr>
        <w:br/>
      </w:r>
      <w:r w:rsidRPr="00C63029">
        <w:rPr>
          <w:lang w:val="pt-BR"/>
        </w:rPr>
        <w:br/>
        <w:t>2. O u</w:t>
      </w:r>
      <w:r w:rsidRPr="00C63029">
        <w:rPr>
          <w:lang w:val="pt-BR"/>
        </w:rPr>
        <w:t>so do sistema de informação pode ser monitorado, registrado e sujeito a auditoria;</w:t>
      </w:r>
      <w:r w:rsidRPr="00C63029">
        <w:rPr>
          <w:lang w:val="pt-BR"/>
        </w:rPr>
        <w:br/>
      </w:r>
      <w:r w:rsidRPr="00C63029">
        <w:rPr>
          <w:lang w:val="pt-BR"/>
        </w:rPr>
        <w:br/>
        <w:t>3. O uso não autorizado do sistema de informação é proibido e sujeito a penalidades criminais e civis; e</w:t>
      </w:r>
      <w:r w:rsidRPr="00C63029">
        <w:rPr>
          <w:lang w:val="pt-BR"/>
        </w:rPr>
        <w:br/>
      </w:r>
      <w:r w:rsidRPr="00C63029">
        <w:rPr>
          <w:lang w:val="pt-BR"/>
        </w:rPr>
        <w:br/>
        <w:t>4. O uso do sistema de informação indica consentimento para monito</w:t>
      </w:r>
      <w:r w:rsidRPr="00C63029">
        <w:rPr>
          <w:lang w:val="pt-BR"/>
        </w:rPr>
        <w:t>ramento e registro;</w:t>
      </w:r>
      <w:r w:rsidRPr="00C63029">
        <w:rPr>
          <w:lang w:val="pt-BR"/>
        </w:rPr>
        <w:br/>
      </w:r>
      <w:r w:rsidRPr="00C63029">
        <w:rPr>
          <w:lang w:val="pt-BR"/>
        </w:rPr>
        <w:br/>
        <w:t>b. Mantém a mensagem ou banner de notificação na tela até que os usuários reconheçam as condições de uso e executem ações explícitas para efetuar login ou acessar mais o sistema de informações; e</w:t>
      </w:r>
      <w:r w:rsidRPr="00C63029">
        <w:rPr>
          <w:lang w:val="pt-BR"/>
        </w:rPr>
        <w:br/>
      </w:r>
      <w:r w:rsidRPr="00C63029">
        <w:rPr>
          <w:lang w:val="pt-BR"/>
        </w:rPr>
        <w:br/>
        <w:t>c. Para sistemas publicamente acessíve</w:t>
      </w:r>
      <w:r w:rsidRPr="00C63029">
        <w:rPr>
          <w:lang w:val="pt-BR"/>
        </w:rPr>
        <w:t>is:</w:t>
      </w:r>
      <w:r w:rsidRPr="00C63029">
        <w:rPr>
          <w:lang w:val="pt-BR"/>
        </w:rPr>
        <w:br/>
      </w:r>
      <w:r w:rsidRPr="00C63029">
        <w:rPr>
          <w:lang w:val="pt-BR"/>
        </w:rPr>
        <w:br/>
        <w:t>1. Exibe informações de uso do sistema [Atribuição: condições definidas pela organização], antes de conceder acesso adicional;</w:t>
      </w:r>
      <w:r w:rsidRPr="00C63029">
        <w:rPr>
          <w:lang w:val="pt-BR"/>
        </w:rPr>
        <w:br/>
      </w:r>
      <w:r w:rsidRPr="00C63029">
        <w:rPr>
          <w:lang w:val="pt-BR"/>
        </w:rPr>
        <w:br/>
        <w:t>2. Exibe referências, se houver, ao monitoramento, gravação ou auditoria que são consistentes com as acomodações de privaci</w:t>
      </w:r>
      <w:r w:rsidRPr="00C63029">
        <w:rPr>
          <w:lang w:val="pt-BR"/>
        </w:rPr>
        <w:t>dade de tais sistemas que geralmente proíbem essas atividades; e</w:t>
      </w:r>
      <w:r w:rsidRPr="00C63029">
        <w:rPr>
          <w:lang w:val="pt-BR"/>
        </w:rPr>
        <w:br/>
      </w:r>
      <w:r w:rsidRPr="00C63029">
        <w:rPr>
          <w:lang w:val="pt-BR"/>
        </w:rPr>
        <w:br/>
        <w:t>3. Inclui uma descrição dos usos autorizados do sistema.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notificações de uso do sistema podem ser implementadas usando mensagens ou banners de aviso exibidos antes que as</w:t>
      </w:r>
      <w:r w:rsidRPr="00C63029">
        <w:rPr>
          <w:lang w:val="pt-BR"/>
        </w:rPr>
        <w:t xml:space="preserve"> pessoas efetuem login nos sistemas de informação. As notificações de uso do sistema são usadas somente para acesso via interfaces de login com usuários humanos e não são necessárias quando tais interfaces humanas não existem. As organizações consideram me</w:t>
      </w:r>
      <w:r w:rsidRPr="00C63029">
        <w:rPr>
          <w:lang w:val="pt-BR"/>
        </w:rPr>
        <w:t>nsagens / banners de notificação de uso do sistema exibidos em vários idiomas com base nas necessidades organizacionais específicas e na demografia dos usuários do sistema de informações. As organizações também consultam o Escritório do Conselho Geral para</w:t>
      </w:r>
      <w:r w:rsidRPr="00C63029">
        <w:rPr>
          <w:lang w:val="pt-BR"/>
        </w:rPr>
        <w:t xml:space="preserve"> revisão legal e aprovação do conteúdo do banner de aviso.</w:t>
      </w:r>
      <w:r w:rsidRPr="00C63029">
        <w:rPr>
          <w:lang w:val="pt-BR"/>
        </w:rPr>
        <w:br/>
      </w:r>
      <w:r w:rsidRPr="00C63029">
        <w:rPr>
          <w:lang w:val="pt-BR"/>
        </w:rPr>
        <w:br/>
      </w:r>
    </w:p>
    <w:p w:rsidR="003C4689" w:rsidRPr="00C63029" w:rsidRDefault="00C63029">
      <w:pPr>
        <w:pStyle w:val="Ttulo2"/>
        <w:rPr>
          <w:lang w:val="pt-BR"/>
        </w:rPr>
      </w:pPr>
      <w:bookmarkStart w:id="10" w:name="_Toc17904341"/>
      <w:r w:rsidRPr="00C63029">
        <w:rPr>
          <w:lang w:val="pt-BR"/>
        </w:rPr>
        <w:lastRenderedPageBreak/>
        <w:t>AC-9: Notificação de Login Anterior (Acesso) (P0)</w:t>
      </w:r>
      <w:bookmarkEnd w:id="10"/>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notifica o usuário, após o login bem-sucedido (acesso) ao sistema, da data e hora do último login</w:t>
      </w:r>
      <w:r w:rsidRPr="00C63029">
        <w:rPr>
          <w:lang w:val="pt-BR"/>
        </w:rPr>
        <w:t xml:space="preserve"> (acesso).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é aplicável a logins para sistemas de informações por meio de interfaces com o usuário e logins humanos para sistemas que ocorrem em outros tipos de arquiteturas (por exemplo, arquiteturas orientadas a serviços).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AC-9(1): Notificação de Login Anterior (Acesso) | Logs Inúteis</w:t>
      </w:r>
    </w:p>
    <w:p w:rsidR="003C4689" w:rsidRPr="00C63029" w:rsidRDefault="00C63029">
      <w:pPr>
        <w:rPr>
          <w:lang w:val="pt-BR"/>
        </w:rPr>
      </w:pPr>
      <w:r w:rsidRPr="00C63029">
        <w:rPr>
          <w:lang w:val="pt-BR"/>
        </w:rPr>
        <w:t>O sistema de informações notifica o usuário, após o login / acesso bem-sucedido, do número de tentativas malsucedidas de login / acesso desde o último login / acesso bem</w:t>
      </w:r>
      <w:r w:rsidRPr="00C63029">
        <w:rPr>
          <w:lang w:val="pt-BR"/>
        </w:rPr>
        <w:t>-sucedido.</w:t>
      </w:r>
      <w:r w:rsidRPr="00C63029">
        <w:rPr>
          <w:lang w:val="pt-BR"/>
        </w:rPr>
        <w:br/>
      </w:r>
    </w:p>
    <w:p w:rsidR="003C4689" w:rsidRPr="00C63029" w:rsidRDefault="00C63029">
      <w:pPr>
        <w:pStyle w:val="Ttulo3"/>
        <w:rPr>
          <w:lang w:val="pt-BR"/>
        </w:rPr>
      </w:pPr>
      <w:r w:rsidRPr="00C63029">
        <w:rPr>
          <w:lang w:val="pt-BR"/>
        </w:rPr>
        <w:t>AC-9(2): Notificação de Login Anterior (Acesso) | Logins Bem-Sucedidos / Não Sucedidos</w:t>
      </w:r>
    </w:p>
    <w:p w:rsidR="003C4689" w:rsidRPr="00C63029" w:rsidRDefault="00C63029">
      <w:pPr>
        <w:rPr>
          <w:lang w:val="pt-BR"/>
        </w:rPr>
      </w:pPr>
      <w:r w:rsidRPr="00C63029">
        <w:rPr>
          <w:lang w:val="pt-BR"/>
        </w:rPr>
        <w:t>O sistema de informação notifica o usuário do número de [Seleção: logins / acessos bem-sucedidos; tentativas malsucedidas de login / acesso; ambos] durante [</w:t>
      </w:r>
      <w:r w:rsidRPr="00C63029">
        <w:rPr>
          <w:lang w:val="pt-BR"/>
        </w:rPr>
        <w:t>Atribuição: período definido pela organização].</w:t>
      </w:r>
      <w:r w:rsidRPr="00C63029">
        <w:rPr>
          <w:lang w:val="pt-BR"/>
        </w:rPr>
        <w:br/>
      </w:r>
    </w:p>
    <w:p w:rsidR="003C4689" w:rsidRPr="00C63029" w:rsidRDefault="00C63029">
      <w:pPr>
        <w:pStyle w:val="Ttulo3"/>
        <w:rPr>
          <w:lang w:val="pt-BR"/>
        </w:rPr>
      </w:pPr>
      <w:r w:rsidRPr="00C63029">
        <w:rPr>
          <w:lang w:val="pt-BR"/>
        </w:rPr>
        <w:t>AC-9(3): Notificação de Login Anterior (Acesso) | Notificação sobre Alterações de Conta</w:t>
      </w:r>
    </w:p>
    <w:p w:rsidR="003C4689" w:rsidRPr="00C63029" w:rsidRDefault="00C63029">
      <w:pPr>
        <w:rPr>
          <w:lang w:val="pt-BR"/>
        </w:rPr>
      </w:pPr>
      <w:r w:rsidRPr="00C63029">
        <w:rPr>
          <w:lang w:val="pt-BR"/>
        </w:rPr>
        <w:t xml:space="preserve">O sistema de informações notifica o usuário sobre alterações em [Atribuição: características / parâmetros relacionados </w:t>
      </w:r>
      <w:r w:rsidRPr="00C63029">
        <w:rPr>
          <w:lang w:val="pt-BR"/>
        </w:rPr>
        <w:t>à segurança definidos pela organização da conta do usuário] durante [Atribuição: período definido pela organização].</w:t>
      </w:r>
      <w:r w:rsidRPr="00C63029">
        <w:rPr>
          <w:lang w:val="pt-BR"/>
        </w:rPr>
        <w:br/>
      </w:r>
    </w:p>
    <w:p w:rsidR="003C4689" w:rsidRPr="00C63029" w:rsidRDefault="00C63029">
      <w:pPr>
        <w:pStyle w:val="Ttulo3"/>
        <w:rPr>
          <w:lang w:val="pt-BR"/>
        </w:rPr>
      </w:pPr>
      <w:r w:rsidRPr="00C63029">
        <w:rPr>
          <w:lang w:val="pt-BR"/>
        </w:rPr>
        <w:t>AC-9(4): Notificação de Login Anterior (Acesso) | Informações Adicionais de Login</w:t>
      </w:r>
    </w:p>
    <w:p w:rsidR="003C4689" w:rsidRPr="00C63029" w:rsidRDefault="00C63029">
      <w:pPr>
        <w:rPr>
          <w:lang w:val="pt-BR"/>
        </w:rPr>
      </w:pPr>
      <w:r w:rsidRPr="00C63029">
        <w:rPr>
          <w:lang w:val="pt-BR"/>
        </w:rPr>
        <w:t>O sistema de informações notifica o usuário, após o logi</w:t>
      </w:r>
      <w:r w:rsidRPr="00C63029">
        <w:rPr>
          <w:lang w:val="pt-BR"/>
        </w:rPr>
        <w:t>n (acesso) bem-sucedido, das seguintes informações adicionais: [Atribuição: informações definidas pela organização a serem incluídas além da data e hora do último login (acesso)].</w:t>
      </w:r>
      <w:r w:rsidRPr="00C63029">
        <w:rPr>
          <w:lang w:val="pt-BR"/>
        </w:rPr>
        <w:br/>
        <w:t>Guia Adicional: Esse aprimoramento de controle permite que as organizações e</w:t>
      </w:r>
      <w:r w:rsidRPr="00C63029">
        <w:rPr>
          <w:lang w:val="pt-BR"/>
        </w:rPr>
        <w:t>specifiquem informações adicionais a serem fornecidas aos usuários no login, incluindo, por exemplo, o local do último login. A localização do usuário é definida como a informação que pode ser determinada pelos sistemas de informação, por exemplo, endereço</w:t>
      </w:r>
      <w:r w:rsidRPr="00C63029">
        <w:rPr>
          <w:lang w:val="pt-BR"/>
        </w:rPr>
        <w:t>s IP dos quais ocorreram logins na rede, identificadores de dispositivo ou notificações de logins locais.</w:t>
      </w:r>
      <w:r w:rsidRPr="00C63029">
        <w:rPr>
          <w:lang w:val="pt-BR"/>
        </w:rPr>
        <w:br/>
      </w:r>
    </w:p>
    <w:p w:rsidR="003C4689" w:rsidRPr="00C63029" w:rsidRDefault="00C63029">
      <w:pPr>
        <w:pStyle w:val="Ttulo2"/>
        <w:rPr>
          <w:lang w:val="pt-BR"/>
        </w:rPr>
      </w:pPr>
      <w:bookmarkStart w:id="11" w:name="_Toc17904342"/>
      <w:r w:rsidRPr="00C63029">
        <w:rPr>
          <w:lang w:val="pt-BR"/>
        </w:rPr>
        <w:t>AC-10: Controle de Sessões Simultâneas (P3)</w:t>
      </w:r>
      <w:bookmarkEnd w:id="11"/>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limita o número de sessões simultâneas para cada [Atribui</w:t>
      </w:r>
      <w:r w:rsidRPr="00C63029">
        <w:rPr>
          <w:lang w:val="pt-BR"/>
        </w:rPr>
        <w:t>ção: conta definida pela organização e/ou tipo de conta] para [Atribuição: número definido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podem definir o número máximo de sessões simultâneas para as contas do sistema de informações globalmente, por ti</w:t>
      </w:r>
      <w:r w:rsidRPr="00C63029">
        <w:rPr>
          <w:lang w:val="pt-BR"/>
        </w:rPr>
        <w:t>po de conta (por exemplo, usuário privilegiado, usuário não privilegiado, domínio, aplicativo específico), por conta ou uma combinação. Por exemplo, as organizações podem limitar o número de sessões simultâneas para administradores de sistema ou indivíduos</w:t>
      </w:r>
      <w:r w:rsidRPr="00C63029">
        <w:rPr>
          <w:lang w:val="pt-BR"/>
        </w:rPr>
        <w:t xml:space="preserve"> que trabalham em domínios particularmente </w:t>
      </w:r>
      <w:r w:rsidRPr="00C63029">
        <w:rPr>
          <w:lang w:val="pt-BR"/>
        </w:rPr>
        <w:lastRenderedPageBreak/>
        <w:t>sensíveis ou aplicativos de missão crítica. Esse controle aborda sessões simultâneas para contas do sistema de informações e não aborda sessões simultâneas de usuários únicos por meio de várias contas do sistema.</w:t>
      </w:r>
      <w:r w:rsidRPr="00C63029">
        <w:rPr>
          <w:lang w:val="pt-BR"/>
        </w:rPr>
        <w:br/>
      </w:r>
      <w:r w:rsidRPr="00C63029">
        <w:rPr>
          <w:lang w:val="pt-BR"/>
        </w:rPr>
        <w:br/>
      </w:r>
    </w:p>
    <w:p w:rsidR="003C4689" w:rsidRPr="00C63029" w:rsidRDefault="00C63029">
      <w:pPr>
        <w:pStyle w:val="Ttulo2"/>
        <w:rPr>
          <w:lang w:val="pt-BR"/>
        </w:rPr>
      </w:pPr>
      <w:bookmarkStart w:id="12" w:name="_Toc17904343"/>
      <w:r w:rsidRPr="00C63029">
        <w:rPr>
          <w:lang w:val="pt-BR"/>
        </w:rPr>
        <w:t>AC-11: Bloqueio da Sessão (P3)</w:t>
      </w:r>
      <w:bookmarkEnd w:id="12"/>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informação:</w:t>
      </w:r>
      <w:r w:rsidRPr="00C63029">
        <w:rPr>
          <w:lang w:val="pt-BR"/>
        </w:rPr>
        <w:br/>
      </w:r>
      <w:r w:rsidRPr="00C63029">
        <w:rPr>
          <w:lang w:val="pt-BR"/>
        </w:rPr>
        <w:br/>
        <w:t>a. Impede ainda mais acesso ao sistema, iniciando um bloqueio de sessão após [Atribuição: período de tempo definido pela organização] de inatividade ou ao receber uma solicit</w:t>
      </w:r>
      <w:r w:rsidRPr="00C63029">
        <w:rPr>
          <w:lang w:val="pt-BR"/>
        </w:rPr>
        <w:t>ação de um usuário; e</w:t>
      </w:r>
      <w:r w:rsidRPr="00C63029">
        <w:rPr>
          <w:lang w:val="pt-BR"/>
        </w:rPr>
        <w:br/>
      </w:r>
      <w:r w:rsidRPr="00C63029">
        <w:rPr>
          <w:lang w:val="pt-BR"/>
        </w:rPr>
        <w:br/>
        <w:t>b. Mantém o bloqueio da sessão até o usuário restabelecer o acesso usando os procedimentos de identificação e autenticação estabelecidos.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bloqueios de sessão são ações temporárias executadas quando os usuários par</w:t>
      </w:r>
      <w:r w:rsidRPr="00C63029">
        <w:rPr>
          <w:lang w:val="pt-BR"/>
        </w:rPr>
        <w:t>am de trabalhar e se afastam da vizinhança imediata dos sistemas de informações, mas não desejam efetuar logout devido à natureza temporária de suas ausências. Os bloqueios de sessão são implementados onde as atividades da sessão podem ser determinadas. Is</w:t>
      </w:r>
      <w:r w:rsidRPr="00C63029">
        <w:rPr>
          <w:lang w:val="pt-BR"/>
        </w:rPr>
        <w:t xml:space="preserve">so geralmente é no nível do sistema operacional, mas também pode estar no nível do aplicativo. Os bloqueios de sessão não são um substituto aceitável para efetuar logoff dos sistemas de informações, por exemplo, se as organizações exigirem que os usuários </w:t>
      </w:r>
      <w:r w:rsidRPr="00C63029">
        <w:rPr>
          <w:lang w:val="pt-BR"/>
        </w:rPr>
        <w:t>efetuem logoff no final dos dias úteis.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AC-11(1): Bloqueio da Sessão | Proteção de Tela</w:t>
      </w:r>
    </w:p>
    <w:p w:rsidR="003C4689" w:rsidRPr="00C63029" w:rsidRDefault="00C63029">
      <w:pPr>
        <w:rPr>
          <w:lang w:val="pt-BR"/>
        </w:rPr>
      </w:pPr>
      <w:r w:rsidRPr="00C63029">
        <w:rPr>
          <w:lang w:val="pt-BR"/>
        </w:rPr>
        <w:t>O sistema de informações oculta, através do bloqueio da sessão, informações previamente visíveis no visor com uma imagem visível publicamente.</w:t>
      </w:r>
      <w:r w:rsidRPr="00C63029">
        <w:rPr>
          <w:lang w:val="pt-BR"/>
        </w:rPr>
        <w:br/>
      </w:r>
      <w:r w:rsidRPr="00C63029">
        <w:rPr>
          <w:lang w:val="pt-BR"/>
        </w:rPr>
        <w:t>Guia Adicional: As imagens publicamente visíveis podem incluir imagens estáticas ou dinâmicas, por exemplo, padrões usados com protetores de tela, imagens fotográficas, cores sólidas, relógio, indicador de duração da bateria ou uma tela em branco, com a re</w:t>
      </w:r>
      <w:r w:rsidRPr="00C63029">
        <w:rPr>
          <w:lang w:val="pt-BR"/>
        </w:rPr>
        <w:t>ssalva adicional de que nenhuma das imagens transmite informações confidenciais.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06-16</w:t>
            </w:r>
          </w:p>
        </w:tc>
        <w:tc>
          <w:tcPr>
            <w:tcW w:w="4320" w:type="dxa"/>
          </w:tcPr>
          <w:p w:rsidR="003C4689" w:rsidRDefault="00C63029">
            <w:r>
              <w:t>https://www.whitehouse.gov/sites/whitehouse.gov/files/omb/memoranda/2006/m06-16.pdf</w:t>
            </w:r>
          </w:p>
        </w:tc>
      </w:tr>
    </w:tbl>
    <w:p w:rsidR="003C4689" w:rsidRPr="00C63029" w:rsidRDefault="00C63029">
      <w:pPr>
        <w:pStyle w:val="Ttulo2"/>
        <w:rPr>
          <w:lang w:val="pt-BR"/>
        </w:rPr>
      </w:pPr>
      <w:bookmarkStart w:id="13" w:name="_Toc17904344"/>
      <w:r w:rsidRPr="00C63029">
        <w:rPr>
          <w:lang w:val="pt-BR"/>
        </w:rPr>
        <w:t>AC-12: Encerramento da Sessão (P2)</w:t>
      </w:r>
      <w:bookmarkEnd w:id="13"/>
    </w:p>
    <w:p w:rsidR="003C4689" w:rsidRPr="00C63029" w:rsidRDefault="00C63029">
      <w:pPr>
        <w:rPr>
          <w:lang w:val="pt-BR"/>
        </w:rPr>
      </w:pPr>
      <w:r w:rsidRPr="00C63029">
        <w:rPr>
          <w:b/>
          <w:lang w:val="pt-BR"/>
        </w:rPr>
        <w:t>Descrição do Control</w:t>
      </w:r>
      <w:r w:rsidRPr="00C63029">
        <w:rPr>
          <w:b/>
          <w:lang w:val="pt-BR"/>
        </w:rPr>
        <w:t>e:</w:t>
      </w:r>
      <w:r w:rsidRPr="00C63029">
        <w:rPr>
          <w:b/>
          <w:lang w:val="pt-BR"/>
        </w:rPr>
        <w:br/>
      </w:r>
      <w:r w:rsidRPr="00C63029">
        <w:rPr>
          <w:lang w:val="pt-BR"/>
        </w:rPr>
        <w:t>O sistema de informações encerra automaticamente uma sessão do usuário após [Atribuição: condições definidas pela organização ou eventos de acionador que exigem desconexão da sessão].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a finalização de sessões lógica</w:t>
      </w:r>
      <w:r w:rsidRPr="00C63029">
        <w:rPr>
          <w:lang w:val="pt-BR"/>
        </w:rPr>
        <w:t xml:space="preserve">s iniciadas pelo usuário, em contraste com o SC-10, que </w:t>
      </w:r>
      <w:r w:rsidRPr="00C63029">
        <w:rPr>
          <w:lang w:val="pt-BR"/>
        </w:rPr>
        <w:lastRenderedPageBreak/>
        <w:t>aborda a finalização de conexões de rede associadas a sessões de comunicação (ou seja, desconexão da rede). Uma sessão lógica (para acesso local, de rede e remoto) é iniciada sempre que um usuário (ou</w:t>
      </w:r>
      <w:r w:rsidRPr="00C63029">
        <w:rPr>
          <w:lang w:val="pt-BR"/>
        </w:rPr>
        <w:t xml:space="preserve"> processo agindo em nome de um usuário) acessa um sistema de informações organizacionais. Essas sessões do usuário podem ser encerradas (e, portanto, encerrar o acesso do usuário) sem encerrar as sessões da rede. A finalização da sessão finaliza todos os p</w:t>
      </w:r>
      <w:r w:rsidRPr="00C63029">
        <w:rPr>
          <w:lang w:val="pt-BR"/>
        </w:rPr>
        <w:t>rocessos associados à sessão lógica de um usuário, exceto aqueles criados especificamente pelo usuário (ou seja, proprietário da sessão) para continuar após o término da sessão. As condições ou eventos de acionamento que exigem o encerramento automático da</w:t>
      </w:r>
      <w:r w:rsidRPr="00C63029">
        <w:rPr>
          <w:lang w:val="pt-BR"/>
        </w:rPr>
        <w:t xml:space="preserve"> sessão podem incluir, por exemplo, períodos de inatividade do usuário definidos pela organização, respostas direcionadas a certos tipos de incidentes, restrições de horário do uso do sistema de informações.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AC-12(1): Encerramento </w:t>
      </w:r>
      <w:r w:rsidRPr="00C63029">
        <w:rPr>
          <w:lang w:val="pt-BR"/>
        </w:rPr>
        <w:t>da Sessão | Mensagem Exibida quando Usuário Efetua Logout</w:t>
      </w:r>
    </w:p>
    <w:p w:rsidR="003C4689" w:rsidRPr="00C63029" w:rsidRDefault="00C63029">
      <w:pPr>
        <w:rPr>
          <w:lang w:val="pt-BR"/>
        </w:rPr>
      </w:pPr>
      <w:r w:rsidRPr="00C63029">
        <w:rPr>
          <w:lang w:val="pt-BR"/>
        </w:rPr>
        <w:t>O sistema de informação:</w:t>
      </w:r>
      <w:r w:rsidRPr="00C63029">
        <w:rPr>
          <w:lang w:val="pt-BR"/>
        </w:rPr>
        <w:br/>
      </w:r>
      <w:r w:rsidRPr="00C63029">
        <w:rPr>
          <w:lang w:val="pt-BR"/>
        </w:rPr>
        <w:br/>
        <w:t>a. Fornece um recurso de logout para sessões de comunicação iniciadas pelo usuário sempre que a autenticação é usada para obter acesso a [Atribuição: recursos de informação</w:t>
      </w:r>
      <w:r w:rsidRPr="00C63029">
        <w:rPr>
          <w:lang w:val="pt-BR"/>
        </w:rPr>
        <w:t xml:space="preserve"> definidos pela organização]; e</w:t>
      </w:r>
      <w:r w:rsidRPr="00C63029">
        <w:rPr>
          <w:lang w:val="pt-BR"/>
        </w:rPr>
        <w:br/>
      </w:r>
      <w:r w:rsidRPr="00C63029">
        <w:rPr>
          <w:lang w:val="pt-BR"/>
        </w:rPr>
        <w:br/>
        <w:t>b. Exibe uma mensagem de logout explícita para os usuários, indicando o encerramento confiável de sessões de comunicação autenticadas.</w:t>
      </w:r>
      <w:r w:rsidRPr="00C63029">
        <w:rPr>
          <w:lang w:val="pt-BR"/>
        </w:rPr>
        <w:br/>
        <w:t>Guia Adicional: Os recursos de informação aos quais os usuários obtêm acesso via autenti</w:t>
      </w:r>
      <w:r w:rsidRPr="00C63029">
        <w:rPr>
          <w:lang w:val="pt-BR"/>
        </w:rPr>
        <w:t>cação incluem, por exemplo, estações de trabalho locais, bancos de dados e sites / serviços baseados na Web protegidos por senha. As mensagens de logout para acesso à página da web, por exemplo, podem ser exibidas após o término das sessões autenticadas. N</w:t>
      </w:r>
      <w:r w:rsidRPr="00C63029">
        <w:rPr>
          <w:lang w:val="pt-BR"/>
        </w:rPr>
        <w:t>o entanto, para alguns tipos de sessões interativas, incluindo, por exemplo, sessões de protocolo de transferência de arquivos (FTP), os sistemas de informações geralmente enviam mensagens de logout como mensagens finais antes de encerrar as sessões.</w:t>
      </w:r>
      <w:r w:rsidRPr="00C63029">
        <w:rPr>
          <w:lang w:val="pt-BR"/>
        </w:rPr>
        <w:br/>
      </w:r>
    </w:p>
    <w:p w:rsidR="003C4689" w:rsidRPr="00C63029" w:rsidRDefault="00C63029">
      <w:pPr>
        <w:pStyle w:val="Ttulo2"/>
        <w:rPr>
          <w:lang w:val="pt-BR"/>
        </w:rPr>
      </w:pPr>
      <w:bookmarkStart w:id="14" w:name="_Toc17904345"/>
      <w:r w:rsidRPr="00C63029">
        <w:rPr>
          <w:lang w:val="pt-BR"/>
        </w:rPr>
        <w:t>AC-13: Supervisão e Revisão - Controle de Acesso (P0)</w:t>
      </w:r>
      <w:bookmarkEnd w:id="14"/>
    </w:p>
    <w:p w:rsidR="003C4689" w:rsidRPr="00C63029" w:rsidRDefault="00C63029">
      <w:pPr>
        <w:rPr>
          <w:lang w:val="pt-BR"/>
        </w:rPr>
      </w:pPr>
      <w:r w:rsidRPr="00C63029">
        <w:rPr>
          <w:b/>
          <w:lang w:val="pt-BR"/>
        </w:rPr>
        <w:t>Descrição do Controle:</w:t>
      </w:r>
      <w:r w:rsidRPr="00C63029">
        <w:rPr>
          <w:b/>
          <w:lang w:val="pt-BR"/>
        </w:rPr>
        <w:br/>
      </w:r>
      <w:r w:rsidRPr="00C63029">
        <w:rPr>
          <w:lang w:val="pt-BR"/>
        </w:rPr>
        <w:t>[Retirado: Incorporado no AC-2 e AU-6].</w:t>
      </w:r>
      <w:r w:rsidRPr="00C63029">
        <w:rPr>
          <w:lang w:val="pt-BR"/>
        </w:rPr>
        <w:br/>
      </w:r>
      <w:r w:rsidRPr="00C63029">
        <w:rPr>
          <w:lang w:val="pt-BR"/>
        </w:rPr>
        <w:br/>
      </w:r>
    </w:p>
    <w:p w:rsidR="003C4689" w:rsidRPr="00C63029" w:rsidRDefault="00C63029">
      <w:pPr>
        <w:pStyle w:val="Ttulo2"/>
        <w:rPr>
          <w:lang w:val="pt-BR"/>
        </w:rPr>
      </w:pPr>
      <w:bookmarkStart w:id="15" w:name="_Toc17904346"/>
      <w:r w:rsidRPr="00C63029">
        <w:rPr>
          <w:lang w:val="pt-BR"/>
        </w:rPr>
        <w:t>AC-14: Ações Permitidas Sem Identificação ou Autenticação (P3)</w:t>
      </w:r>
      <w:bookmarkEnd w:id="1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Identifica [Atribuição: ações do</w:t>
      </w:r>
      <w:r w:rsidRPr="00C63029">
        <w:rPr>
          <w:lang w:val="pt-BR"/>
        </w:rPr>
        <w:t xml:space="preserve"> usuário definidas pela organização] que pode ser executada no sistema de informações sem identificação ou autenticação consistente com as missões organizacionais / funções de negócios; e</w:t>
      </w:r>
      <w:r w:rsidRPr="00C63029">
        <w:rPr>
          <w:lang w:val="pt-BR"/>
        </w:rPr>
        <w:br/>
      </w:r>
      <w:r w:rsidRPr="00C63029">
        <w:rPr>
          <w:lang w:val="pt-BR"/>
        </w:rPr>
        <w:br/>
        <w:t>b. Documenta e fornece justificativa de suporte no plano de seguran</w:t>
      </w:r>
      <w:r w:rsidRPr="00C63029">
        <w:rPr>
          <w:lang w:val="pt-BR"/>
        </w:rPr>
        <w:t>ça do sistema de informações, ações do usuário que não exigem identificação ou autenticação.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situações nas quais as organizações determinam que nenhuma identificação ou autenticação é necessária nos sistemas de informa</w:t>
      </w:r>
      <w:r w:rsidRPr="00C63029">
        <w:rPr>
          <w:lang w:val="pt-BR"/>
        </w:rPr>
        <w:t xml:space="preserve">ções organizacionais. As organizações podem permitir um </w:t>
      </w:r>
      <w:r w:rsidRPr="00C63029">
        <w:rPr>
          <w:lang w:val="pt-BR"/>
        </w:rPr>
        <w:lastRenderedPageBreak/>
        <w:t>número limitado de ações do usuário sem identificação ou autenticação, incluindo, por exemplo, quando indivíduos acessam sites públicos ou outros sistemas de informações federais acessíveis ao público</w:t>
      </w:r>
      <w:r w:rsidRPr="00C63029">
        <w:rPr>
          <w:lang w:val="pt-BR"/>
        </w:rPr>
        <w:t>, quando indivíduos usam telefones celulares para receber chamadas ou quando fac-símiles são recebidos. As organizações também identificam ações que normalmente requerem identificação ou autenticação, mas podem, sob certas circunstâncias (por exemplo, emer</w:t>
      </w:r>
      <w:r w:rsidRPr="00C63029">
        <w:rPr>
          <w:lang w:val="pt-BR"/>
        </w:rPr>
        <w:t>gências), permitir que mecanismos de identificação ou autenticação sejam contornados. Tais desvios podem ocorrer, por exemplo, por meio de um comutador físico legível por software que comanda o bypass da funcionalidade de login e é protegido contra o uso a</w:t>
      </w:r>
      <w:r w:rsidRPr="00C63029">
        <w:rPr>
          <w:lang w:val="pt-BR"/>
        </w:rPr>
        <w:t>cidental ou não monitorado. Esse controle não se aplica a situações em que a identificação e a autenticação já ocorreram e não são repetidas, mas sim a situações em que a identificação e a autenticação ainda não ocorreram. As organizações podem decidir que</w:t>
      </w:r>
      <w:r w:rsidRPr="00C63029">
        <w:rPr>
          <w:lang w:val="pt-BR"/>
        </w:rPr>
        <w:t xml:space="preserve"> não há ações do usuário que possam ser executadas nos sistemas de informações organizacionais sem identificação e autenticação e, portanto, os valores das instruções de atribuição podem ser nenhum.</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AC-14(1): Ações Permitidas Sem I</w:t>
      </w:r>
      <w:r w:rsidRPr="00C63029">
        <w:rPr>
          <w:lang w:val="pt-BR"/>
        </w:rPr>
        <w:t>dentificação ou Autenticação | Usos Necessários</w:t>
      </w:r>
    </w:p>
    <w:p w:rsidR="003C4689" w:rsidRPr="00C63029" w:rsidRDefault="00C63029">
      <w:pPr>
        <w:rPr>
          <w:lang w:val="pt-BR"/>
        </w:rPr>
      </w:pPr>
      <w:r w:rsidRPr="00C63029">
        <w:rPr>
          <w:lang w:val="pt-BR"/>
        </w:rPr>
        <w:t>[Retirado: Incorporado ao AC-14].</w:t>
      </w:r>
      <w:r w:rsidRPr="00C63029">
        <w:rPr>
          <w:lang w:val="pt-BR"/>
        </w:rPr>
        <w:br/>
      </w:r>
    </w:p>
    <w:p w:rsidR="003C4689" w:rsidRPr="00C63029" w:rsidRDefault="00C63029">
      <w:pPr>
        <w:pStyle w:val="Ttulo2"/>
        <w:rPr>
          <w:lang w:val="pt-BR"/>
        </w:rPr>
      </w:pPr>
      <w:bookmarkStart w:id="16" w:name="_Toc17904347"/>
      <w:r w:rsidRPr="00C63029">
        <w:rPr>
          <w:lang w:val="pt-BR"/>
        </w:rPr>
        <w:t>AC-15: Marcação Automatizada (P0)</w:t>
      </w:r>
      <w:bookmarkEnd w:id="16"/>
    </w:p>
    <w:p w:rsidR="003C4689" w:rsidRPr="00C63029" w:rsidRDefault="00C63029">
      <w:pPr>
        <w:rPr>
          <w:lang w:val="pt-BR"/>
        </w:rPr>
      </w:pPr>
      <w:r w:rsidRPr="00C63029">
        <w:rPr>
          <w:b/>
          <w:lang w:val="pt-BR"/>
        </w:rPr>
        <w:t>Descrição do Controle:</w:t>
      </w:r>
      <w:r w:rsidRPr="00C63029">
        <w:rPr>
          <w:b/>
          <w:lang w:val="pt-BR"/>
        </w:rPr>
        <w:br/>
      </w:r>
      <w:r w:rsidRPr="00C63029">
        <w:rPr>
          <w:lang w:val="pt-BR"/>
        </w:rPr>
        <w:t>[Retirado: Incorporado em MP-3].</w:t>
      </w:r>
      <w:r w:rsidRPr="00C63029">
        <w:rPr>
          <w:lang w:val="pt-BR"/>
        </w:rPr>
        <w:br/>
      </w:r>
      <w:r w:rsidRPr="00C63029">
        <w:rPr>
          <w:lang w:val="pt-BR"/>
        </w:rPr>
        <w:br/>
      </w:r>
    </w:p>
    <w:p w:rsidR="003C4689" w:rsidRPr="00C63029" w:rsidRDefault="00C63029">
      <w:pPr>
        <w:pStyle w:val="Ttulo2"/>
        <w:rPr>
          <w:lang w:val="pt-BR"/>
        </w:rPr>
      </w:pPr>
      <w:bookmarkStart w:id="17" w:name="_Toc17904348"/>
      <w:r w:rsidRPr="00C63029">
        <w:rPr>
          <w:lang w:val="pt-BR"/>
        </w:rPr>
        <w:t>AC-16: Atributos de Segurança (P0)</w:t>
      </w:r>
      <w:bookmarkEnd w:id="1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Forn</w:t>
      </w:r>
      <w:r w:rsidRPr="00C63029">
        <w:rPr>
          <w:lang w:val="pt-BR"/>
        </w:rPr>
        <w:t>ece os meios para associar [Atribuição: tipos de atributos de segurança definidos pela organização] com [Atribuição: valores de atributos de segurança definidos pela organização] com informações em armazenamento, em processo e/ou em transmissão;</w:t>
      </w:r>
      <w:r w:rsidRPr="00C63029">
        <w:rPr>
          <w:lang w:val="pt-BR"/>
        </w:rPr>
        <w:br/>
      </w:r>
      <w:r w:rsidRPr="00C63029">
        <w:rPr>
          <w:lang w:val="pt-BR"/>
        </w:rPr>
        <w:br/>
        <w:t>b. Garant</w:t>
      </w:r>
      <w:r w:rsidRPr="00C63029">
        <w:rPr>
          <w:lang w:val="pt-BR"/>
        </w:rPr>
        <w:t>e que as associações de atributos de segurança sejam feitas e mantidas com as informações;</w:t>
      </w:r>
      <w:r w:rsidRPr="00C63029">
        <w:rPr>
          <w:lang w:val="pt-BR"/>
        </w:rPr>
        <w:br/>
      </w:r>
      <w:r w:rsidRPr="00C63029">
        <w:rPr>
          <w:lang w:val="pt-BR"/>
        </w:rPr>
        <w:br/>
        <w:t>c. Estabelece a [Atribuição: atributos de segurança definidos pela organização] permitidos para [Atribuição: sistemas de informações definidas pela organização]; e</w:t>
      </w:r>
      <w:r w:rsidRPr="00C63029">
        <w:rPr>
          <w:lang w:val="pt-BR"/>
        </w:rPr>
        <w:br/>
      </w:r>
      <w:r w:rsidRPr="00C63029">
        <w:rPr>
          <w:lang w:val="pt-BR"/>
        </w:rPr>
        <w:br/>
        <w:t>d. Determina a [Atribuição atribuída: valores ou intervalos definidos pela organização] para cada um dos atributos de segurança estabelecidos.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informação é representada internamente em sistemas de informação usando abstrações conhecidas</w:t>
      </w:r>
      <w:r w:rsidRPr="00C63029">
        <w:rPr>
          <w:lang w:val="pt-BR"/>
        </w:rPr>
        <w:t xml:space="preserve"> como estruturas de dados. Estruturas de dados internas podem representar diferentes tipos de entidades, ativas e passivas. Entidades ativas, também conhecidas como assuntos, são normalmente associadas a indivíduos, dispositivos ou processos agindo em nome</w:t>
      </w:r>
      <w:r w:rsidRPr="00C63029">
        <w:rPr>
          <w:lang w:val="pt-BR"/>
        </w:rPr>
        <w:t xml:space="preserve"> de indivíduos. As entidades passivas, também conhecidas como objetos, são normalmente associadas a estruturas de dados, como registros, buffers, tabelas, arquivos, pipes entre processos e portas de comunicação. Atributos de segurança, uma forma de metadad</w:t>
      </w:r>
      <w:r w:rsidRPr="00C63029">
        <w:rPr>
          <w:lang w:val="pt-BR"/>
        </w:rPr>
        <w:t xml:space="preserve">os, são abstrações </w:t>
      </w:r>
      <w:r w:rsidRPr="00C63029">
        <w:rPr>
          <w:lang w:val="pt-BR"/>
        </w:rPr>
        <w:lastRenderedPageBreak/>
        <w:t xml:space="preserve">representando as propriedades básicas ou características de entidades ativas e passivas com relação à proteção de informações. Esses atributos podem estar associados a entidades ativas (isto é, sujeitos) que têm o potencial de enviar ou </w:t>
      </w:r>
      <w:r w:rsidRPr="00C63029">
        <w:rPr>
          <w:lang w:val="pt-BR"/>
        </w:rPr>
        <w:t>receber informações, fazer com que as informações fluam entre objetos ou alterar o estado do sistema de informações. Esses atributos também podem estar associados a entidades passivas (isto é, objetos) que contêm ou recebem informações. A associação de atr</w:t>
      </w:r>
      <w:r w:rsidRPr="00C63029">
        <w:rPr>
          <w:lang w:val="pt-BR"/>
        </w:rPr>
        <w:t>ibutos de segurança a assuntos e objetos é chamada de ligação e geralmente inclui a definição do valor do atributo e do tipo de atributo. Atributos de segurança quando vinculados a dados / informações, permitem a aplicação de políticas de segurança de info</w:t>
      </w:r>
      <w:r w:rsidRPr="00C63029">
        <w:rPr>
          <w:lang w:val="pt-BR"/>
        </w:rPr>
        <w:t>rmações para controle de acesso e controle de fluxo de informações, seja através de processos organizacionais ou funções ou mecanismos do sistema de informações. O conteúdo ou os valores atribuídos dos atributos de segurança podem afetar diretamente a capa</w:t>
      </w:r>
      <w:r w:rsidRPr="00C63029">
        <w:rPr>
          <w:lang w:val="pt-BR"/>
        </w:rPr>
        <w:t>cidade dos indivíduos de acessar informações organizacionais. As organizações podem definir os tipos de atributos necessários para sistemas de informação selecionados para suportar funções de missão / negócios. Existe potencialmente um amplo intervalo de v</w:t>
      </w:r>
      <w:r w:rsidRPr="00C63029">
        <w:rPr>
          <w:lang w:val="pt-BR"/>
        </w:rPr>
        <w:t>alores que podem ser atribuídos a qualquer atributo de segurança. As marcas de lançamento podem incluir, por exemplo, apenas EUA, NATO ou NOFORN (não liberáveis para cidadãos estrangeiros). Ao especificar intervalos e valores de atributos permitidos, as or</w:t>
      </w:r>
      <w:r w:rsidRPr="00C63029">
        <w:rPr>
          <w:lang w:val="pt-BR"/>
        </w:rPr>
        <w:t>ganizações podem garantir que os valores do atributo de segurança sejam significativos e relevantes. O termo rotulagem de segurança refere-se à associação de atributos de segurança com sujeitos e objetos representados por estruturas internas de dados dentr</w:t>
      </w:r>
      <w:r w:rsidRPr="00C63029">
        <w:rPr>
          <w:lang w:val="pt-BR"/>
        </w:rPr>
        <w:t>o dos sistemas de informações organizacionais, para permitir a imposição de políticas de segurança da informação baseadas no sistema de informações. Os rótulos de segurança incluem, por exemplo, autorizações de acesso, proteção do ciclo de vida de dados (i</w:t>
      </w:r>
      <w:r w:rsidRPr="00C63029">
        <w:rPr>
          <w:lang w:val="pt-BR"/>
        </w:rPr>
        <w:t>sto é, criptografia e expiração de dados), nacionalidade, afiliação como contratante e classificação de informações de acordo com os requisitos legais e de conformidade. O termo marcação de segurança refere-se à associação de atributos de segurança com obj</w:t>
      </w:r>
      <w:r w:rsidRPr="00C63029">
        <w:rPr>
          <w:lang w:val="pt-BR"/>
        </w:rPr>
        <w:t>etos de forma legível, para permitir a imposição de políticas de segurança da informação baseadas em processos organizacionais. O controle base AC-16 representa o requisito para associação de atributos baseada em usuário (marcação). Os aprimoramentos do AC</w:t>
      </w:r>
      <w:r w:rsidRPr="00C63029">
        <w:rPr>
          <w:lang w:val="pt-BR"/>
        </w:rPr>
        <w:t>-16 representam requisitos adicionais, incluindo associação de atributos baseada em sistema de informações (rotulagem). Os tipos de atributos incluem, por exemplo, nível de classificação para objetos e nível de autorização (autorização de acesso) para suje</w:t>
      </w:r>
      <w:r w:rsidRPr="00C63029">
        <w:rPr>
          <w:lang w:val="pt-BR"/>
        </w:rPr>
        <w:t>itos. Um exemplo de valor para ambos os tipos de atributos é Top Secret.</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AC-16(1): Atributos de Segurança | Associação de Atributos Dinâmicos</w:t>
      </w:r>
    </w:p>
    <w:p w:rsidR="003C4689" w:rsidRPr="00C63029" w:rsidRDefault="00C63029">
      <w:pPr>
        <w:rPr>
          <w:lang w:val="pt-BR"/>
        </w:rPr>
      </w:pPr>
      <w:r w:rsidRPr="00C63029">
        <w:rPr>
          <w:lang w:val="pt-BR"/>
        </w:rPr>
        <w:t xml:space="preserve">O sistema de informações associa dinamicamente os atributos de segurança a [Atribuição: </w:t>
      </w:r>
      <w:r w:rsidRPr="00C63029">
        <w:rPr>
          <w:lang w:val="pt-BR"/>
        </w:rPr>
        <w:t>objetos e assuntos definidos pela organização] de acordo com [Atribuição: políticas de segurança definidas pela organização] à medida que as informações são criadas e combinadas.</w:t>
      </w:r>
      <w:r w:rsidRPr="00C63029">
        <w:rPr>
          <w:lang w:val="pt-BR"/>
        </w:rPr>
        <w:br/>
        <w:t xml:space="preserve">Guia Adicional: A associação dinâmica de atributos de segurança é apropriada </w:t>
      </w:r>
      <w:r w:rsidRPr="00C63029">
        <w:rPr>
          <w:lang w:val="pt-BR"/>
        </w:rPr>
        <w:t>sempre que as características de segurança das informações mudam ao longo do tempo. Os atributos de segurança podem mudar, por exemplo, devido a problemas de agregação de informações (ou seja, as características de segurança de elementos de informações ind</w:t>
      </w:r>
      <w:r w:rsidRPr="00C63029">
        <w:rPr>
          <w:lang w:val="pt-BR"/>
        </w:rPr>
        <w:t>ividuais são diferentes dos elementos combinados), alterações nas autorizações de acesso individuais (ou seja, privilégios) e alterações na categoria de segurança das informações.</w:t>
      </w:r>
      <w:r w:rsidRPr="00C63029">
        <w:rPr>
          <w:lang w:val="pt-BR"/>
        </w:rPr>
        <w:br/>
      </w:r>
    </w:p>
    <w:p w:rsidR="003C4689" w:rsidRPr="00C63029" w:rsidRDefault="00C63029">
      <w:pPr>
        <w:pStyle w:val="Ttulo3"/>
        <w:rPr>
          <w:lang w:val="pt-BR"/>
        </w:rPr>
      </w:pPr>
      <w:r w:rsidRPr="00C63029">
        <w:rPr>
          <w:lang w:val="pt-BR"/>
        </w:rPr>
        <w:t>AC-16(2): Atributos de Segurança | Alterações de Valor Atribuído por Indiví</w:t>
      </w:r>
      <w:r w:rsidRPr="00C63029">
        <w:rPr>
          <w:lang w:val="pt-BR"/>
        </w:rPr>
        <w:t>duos Autorizados</w:t>
      </w:r>
    </w:p>
    <w:p w:rsidR="003C4689" w:rsidRPr="00C63029" w:rsidRDefault="00C63029">
      <w:pPr>
        <w:rPr>
          <w:lang w:val="pt-BR"/>
        </w:rPr>
      </w:pPr>
      <w:r w:rsidRPr="00C63029">
        <w:rPr>
          <w:lang w:val="pt-BR"/>
        </w:rPr>
        <w:t>O sistema de informações fornece a indivíduos autorizados (ou processos agindo em nome de indivíduos) a capacidade de definir ou alterar o valor dos atributos de segurança associados.</w:t>
      </w:r>
      <w:r w:rsidRPr="00C63029">
        <w:rPr>
          <w:lang w:val="pt-BR"/>
        </w:rPr>
        <w:br/>
        <w:t>Guia Adicional: O conteúdo ou os valores atribuídos dos</w:t>
      </w:r>
      <w:r w:rsidRPr="00C63029">
        <w:rPr>
          <w:lang w:val="pt-BR"/>
        </w:rPr>
        <w:t xml:space="preserve"> atributos de segurança podem afetar diretamente a capacidade dos indivíduos de acessar informações organizacionais. Portanto, é importante que os sistemas de informação possam limitar a capacidade de criar ou modificar atributos de segurança para indivídu</w:t>
      </w:r>
      <w:r w:rsidRPr="00C63029">
        <w:rPr>
          <w:lang w:val="pt-BR"/>
        </w:rPr>
        <w:t xml:space="preserve">os </w:t>
      </w:r>
      <w:r w:rsidRPr="00C63029">
        <w:rPr>
          <w:lang w:val="pt-BR"/>
        </w:rPr>
        <w:lastRenderedPageBreak/>
        <w:t>autorizados.</w:t>
      </w:r>
      <w:r w:rsidRPr="00C63029">
        <w:rPr>
          <w:lang w:val="pt-BR"/>
        </w:rPr>
        <w:br/>
      </w:r>
    </w:p>
    <w:p w:rsidR="003C4689" w:rsidRPr="00C63029" w:rsidRDefault="00C63029">
      <w:pPr>
        <w:pStyle w:val="Ttulo3"/>
        <w:rPr>
          <w:lang w:val="pt-BR"/>
        </w:rPr>
      </w:pPr>
      <w:r w:rsidRPr="00C63029">
        <w:rPr>
          <w:lang w:val="pt-BR"/>
        </w:rPr>
        <w:t>AC-16(3): Atributos de Segurança | Manutenção de Associações Atribuídas por Sistema de Informação</w:t>
      </w:r>
    </w:p>
    <w:p w:rsidR="003C4689" w:rsidRPr="00C63029" w:rsidRDefault="00C63029">
      <w:pPr>
        <w:rPr>
          <w:lang w:val="pt-BR"/>
        </w:rPr>
      </w:pPr>
      <w:r w:rsidRPr="00C63029">
        <w:rPr>
          <w:lang w:val="pt-BR"/>
        </w:rPr>
        <w:t>O sistema de informações mantém a associação e a integridade de [Atribuição: atributos de segurança definidos pela organização] a [Atribuição</w:t>
      </w:r>
      <w:r w:rsidRPr="00C63029">
        <w:rPr>
          <w:lang w:val="pt-BR"/>
        </w:rPr>
        <w:t>: assuntos e objetos definidos pela organização].</w:t>
      </w:r>
      <w:r w:rsidRPr="00C63029">
        <w:rPr>
          <w:lang w:val="pt-BR"/>
        </w:rPr>
        <w:br/>
        <w:t>Guia Adicional: Manter a associação e a integridade dos atributos de segurança para assuntos e objetos com garantia suficiente ajuda a garantir que as associações de atributos possam ser usadas como base pa</w:t>
      </w:r>
      <w:r w:rsidRPr="00C63029">
        <w:rPr>
          <w:lang w:val="pt-BR"/>
        </w:rPr>
        <w:t>ra ações de política automatizadas. As ações de política automatizadas incluem, por exemplo, decisões de controle de acesso ou decisões de controle de fluxo de informações.</w:t>
      </w:r>
      <w:r w:rsidRPr="00C63029">
        <w:rPr>
          <w:lang w:val="pt-BR"/>
        </w:rPr>
        <w:br/>
      </w:r>
    </w:p>
    <w:p w:rsidR="003C4689" w:rsidRPr="00C63029" w:rsidRDefault="00C63029">
      <w:pPr>
        <w:pStyle w:val="Ttulo3"/>
        <w:rPr>
          <w:lang w:val="pt-BR"/>
        </w:rPr>
      </w:pPr>
      <w:r w:rsidRPr="00C63029">
        <w:rPr>
          <w:lang w:val="pt-BR"/>
        </w:rPr>
        <w:t>AC-16(4): Atributos de Segurança | Associação de Atributos por Indivíduos Autoriza</w:t>
      </w:r>
      <w:r w:rsidRPr="00C63029">
        <w:rPr>
          <w:lang w:val="pt-BR"/>
        </w:rPr>
        <w:t>dos</w:t>
      </w:r>
    </w:p>
    <w:p w:rsidR="003C4689" w:rsidRPr="00C63029" w:rsidRDefault="00C63029">
      <w:pPr>
        <w:rPr>
          <w:lang w:val="pt-BR"/>
        </w:rPr>
      </w:pPr>
      <w:r w:rsidRPr="00C63029">
        <w:rPr>
          <w:lang w:val="pt-BR"/>
        </w:rPr>
        <w:t>O sistema de informações suporta a associação de [Atribuição: atributos de segurança definidos pela organização] a [Atribuição: assuntos e objetos definidos pela organização] por indivíduos autorizados (ou processos agindo em nome de indivíduos).</w:t>
      </w:r>
      <w:r w:rsidRPr="00C63029">
        <w:rPr>
          <w:lang w:val="pt-BR"/>
        </w:rPr>
        <w:br/>
        <w:t xml:space="preserve">Guia </w:t>
      </w:r>
      <w:r w:rsidRPr="00C63029">
        <w:rPr>
          <w:lang w:val="pt-BR"/>
        </w:rPr>
        <w:t>Adicional: O suporte fornecido pelos sistemas de informação pode variar para incluir: (i) solicitar aos usuários que selecionem atributos de segurança específicos a serem associados a objetos de informação específicos; (ii) empregar mecanismos automatizado</w:t>
      </w:r>
      <w:r w:rsidRPr="00C63029">
        <w:rPr>
          <w:lang w:val="pt-BR"/>
        </w:rPr>
        <w:t xml:space="preserve">s para categorizar informações com atributos apropriados, com base em políticas definidas; ou (iii) garantir que a combinação de atributos de segurança selecionados seja válida. As organizações consideram a criação, exclusão ou modificação de atributos de </w:t>
      </w:r>
      <w:r w:rsidRPr="00C63029">
        <w:rPr>
          <w:lang w:val="pt-BR"/>
        </w:rPr>
        <w:t>segurança ao definir eventos auditáveis.</w:t>
      </w:r>
      <w:r w:rsidRPr="00C63029">
        <w:rPr>
          <w:lang w:val="pt-BR"/>
        </w:rPr>
        <w:br/>
      </w:r>
    </w:p>
    <w:p w:rsidR="003C4689" w:rsidRPr="00C63029" w:rsidRDefault="00C63029">
      <w:pPr>
        <w:pStyle w:val="Ttulo3"/>
        <w:rPr>
          <w:lang w:val="pt-BR"/>
        </w:rPr>
      </w:pPr>
      <w:r w:rsidRPr="00C63029">
        <w:rPr>
          <w:lang w:val="pt-BR"/>
        </w:rPr>
        <w:t>AC-16(5): Atributos de Segurança | Exibição de Atributos para Dispositivos de Saída</w:t>
      </w:r>
    </w:p>
    <w:p w:rsidR="003C4689" w:rsidRPr="00C63029" w:rsidRDefault="00C63029">
      <w:pPr>
        <w:rPr>
          <w:lang w:val="pt-BR"/>
        </w:rPr>
      </w:pPr>
      <w:r w:rsidRPr="00C63029">
        <w:rPr>
          <w:lang w:val="pt-BR"/>
        </w:rPr>
        <w:t>O sistema de informações exibe atributos de segurança em formato legível por humanos em cada objeto que o sistema transmite para o</w:t>
      </w:r>
      <w:r w:rsidRPr="00C63029">
        <w:rPr>
          <w:lang w:val="pt-BR"/>
        </w:rPr>
        <w:t>s dispositivos de saída para identificar [Tarefa: instruções especiais de disseminação, manipulação ou distribuição identificadas pela organização] usando [Tarefa: padrão legível por humanos, identificada pela organização convenções de nomenclatura].</w:t>
      </w:r>
      <w:r w:rsidRPr="00C63029">
        <w:rPr>
          <w:lang w:val="pt-BR"/>
        </w:rPr>
        <w:br/>
        <w:t xml:space="preserve">Guia </w:t>
      </w:r>
      <w:r w:rsidRPr="00C63029">
        <w:rPr>
          <w:lang w:val="pt-BR"/>
        </w:rPr>
        <w:t>Adicional: As saídas do sistema de informação incluem, por exemplo, páginas, telas ou equivalente. Os dispositivos de saída do sistema de informação incluem, por exemplo, impressoras e monitores de vídeo em estações de trabalho de computadores, notebooks e</w:t>
      </w:r>
      <w:r w:rsidRPr="00C63029">
        <w:rPr>
          <w:lang w:val="pt-BR"/>
        </w:rPr>
        <w:t xml:space="preserve"> assistentes digitais pessoais.</w:t>
      </w:r>
      <w:r w:rsidRPr="00C63029">
        <w:rPr>
          <w:lang w:val="pt-BR"/>
        </w:rPr>
        <w:br/>
      </w:r>
    </w:p>
    <w:p w:rsidR="003C4689" w:rsidRPr="00C63029" w:rsidRDefault="00C63029">
      <w:pPr>
        <w:pStyle w:val="Ttulo3"/>
        <w:rPr>
          <w:lang w:val="pt-BR"/>
        </w:rPr>
      </w:pPr>
      <w:r w:rsidRPr="00C63029">
        <w:rPr>
          <w:lang w:val="pt-BR"/>
        </w:rPr>
        <w:t>AC-16(6): Atributos de Segurança | Manutenção da Associação Atribuída por Organização</w:t>
      </w:r>
    </w:p>
    <w:p w:rsidR="003C4689" w:rsidRPr="00C63029" w:rsidRDefault="00C63029">
      <w:pPr>
        <w:rPr>
          <w:lang w:val="pt-BR"/>
        </w:rPr>
      </w:pPr>
      <w:r w:rsidRPr="00C63029">
        <w:rPr>
          <w:lang w:val="pt-BR"/>
        </w:rPr>
        <w:t>A organização permite que o pessoal associe e mantenha a associação de [Atribuição: atributos de segurança definidos pela organização] co</w:t>
      </w:r>
      <w:r w:rsidRPr="00C63029">
        <w:rPr>
          <w:lang w:val="pt-BR"/>
        </w:rPr>
        <w:t>m [Atribuição: objetos e assuntos definidos pela organização] de acordo com [Atribuição: políticas de segurança definidas pela organização].</w:t>
      </w:r>
      <w:r w:rsidRPr="00C63029">
        <w:rPr>
          <w:lang w:val="pt-BR"/>
        </w:rPr>
        <w:br/>
        <w:t>Guia Adicional: Esse aprimoramento de controle requer que usuários individuais (em oposição ao sistema de informaçõ</w:t>
      </w:r>
      <w:r w:rsidRPr="00C63029">
        <w:rPr>
          <w:lang w:val="pt-BR"/>
        </w:rPr>
        <w:t>es) mantenham associações de atributos de segurança com assuntos e objetos.</w:t>
      </w:r>
      <w:r w:rsidRPr="00C63029">
        <w:rPr>
          <w:lang w:val="pt-BR"/>
        </w:rPr>
        <w:br/>
      </w:r>
    </w:p>
    <w:p w:rsidR="003C4689" w:rsidRPr="00C63029" w:rsidRDefault="00C63029">
      <w:pPr>
        <w:pStyle w:val="Ttulo3"/>
        <w:rPr>
          <w:lang w:val="pt-BR"/>
        </w:rPr>
      </w:pPr>
      <w:r w:rsidRPr="00C63029">
        <w:rPr>
          <w:lang w:val="pt-BR"/>
        </w:rPr>
        <w:t>AC-16(7): Atributos de Segurança | Interpretação Atributa Consistente</w:t>
      </w:r>
    </w:p>
    <w:p w:rsidR="003C4689" w:rsidRPr="00C63029" w:rsidRDefault="00C63029">
      <w:pPr>
        <w:rPr>
          <w:lang w:val="pt-BR"/>
        </w:rPr>
      </w:pPr>
      <w:r w:rsidRPr="00C63029">
        <w:rPr>
          <w:lang w:val="pt-BR"/>
        </w:rPr>
        <w:t>A organização fornece uma interpretação consistente dos atributos de segurança transmitidos entre os componen</w:t>
      </w:r>
      <w:r w:rsidRPr="00C63029">
        <w:rPr>
          <w:lang w:val="pt-BR"/>
        </w:rPr>
        <w:t>tes do sistema de informações distribuídas.</w:t>
      </w:r>
      <w:r w:rsidRPr="00C63029">
        <w:rPr>
          <w:lang w:val="pt-BR"/>
        </w:rPr>
        <w:br/>
        <w:t>Guia Adicional: Para impor políticas de segurança em vários componentes em sistemas de informações distribuídos (por exemplo, sistemas de gerenciamento de banco de dados distribuídos, sistemas baseados em nuvem e</w:t>
      </w:r>
      <w:r w:rsidRPr="00C63029">
        <w:rPr>
          <w:lang w:val="pt-BR"/>
        </w:rPr>
        <w:t xml:space="preserve"> arquiteturas orientadas a serviços), as organizações fornecem uma interpretação consistente dos atributos de segurança usados na imposição de acesso e imposição de fluxo decisões. As organizações estabelecem acordos e processos para garantir que todos os </w:t>
      </w:r>
      <w:r w:rsidRPr="00C63029">
        <w:rPr>
          <w:lang w:val="pt-BR"/>
        </w:rPr>
        <w:t xml:space="preserve">componentes do sistema de informações </w:t>
      </w:r>
      <w:r w:rsidRPr="00C63029">
        <w:rPr>
          <w:lang w:val="pt-BR"/>
        </w:rPr>
        <w:lastRenderedPageBreak/>
        <w:t>distribuídas implementem atributos de segurança com interpretações consistentes em ações automatizadas de imposição de acesso / fluxo.</w:t>
      </w:r>
      <w:r w:rsidRPr="00C63029">
        <w:rPr>
          <w:lang w:val="pt-BR"/>
        </w:rPr>
        <w:br/>
      </w:r>
    </w:p>
    <w:p w:rsidR="003C4689" w:rsidRPr="00C63029" w:rsidRDefault="00C63029">
      <w:pPr>
        <w:pStyle w:val="Ttulo3"/>
        <w:rPr>
          <w:lang w:val="pt-BR"/>
        </w:rPr>
      </w:pPr>
      <w:r w:rsidRPr="00C63029">
        <w:rPr>
          <w:lang w:val="pt-BR"/>
        </w:rPr>
        <w:t>AC-16(8): Atributos de Segurança | Técnicas/Tecnologias de Associação</w:t>
      </w:r>
    </w:p>
    <w:p w:rsidR="003C4689" w:rsidRPr="00C63029" w:rsidRDefault="00C63029">
      <w:pPr>
        <w:rPr>
          <w:lang w:val="pt-BR"/>
        </w:rPr>
      </w:pPr>
      <w:r w:rsidRPr="00C63029">
        <w:rPr>
          <w:lang w:val="pt-BR"/>
        </w:rPr>
        <w:t>O sistema de</w:t>
      </w:r>
      <w:r w:rsidRPr="00C63029">
        <w:rPr>
          <w:lang w:val="pt-BR"/>
        </w:rPr>
        <w:t xml:space="preserve"> informação implementa [Atribuição: técnicas ou tecnologias definidas pela organização] com [Atribuição: nível de garantia definido pela organização] na associação de atributos de segurança às informações.</w:t>
      </w:r>
      <w:r w:rsidRPr="00C63029">
        <w:rPr>
          <w:lang w:val="pt-BR"/>
        </w:rPr>
        <w:br/>
        <w:t>Guia Adicional: A associação (ou seja, vinculação)</w:t>
      </w:r>
      <w:r w:rsidRPr="00C63029">
        <w:rPr>
          <w:lang w:val="pt-BR"/>
        </w:rPr>
        <w:t xml:space="preserve"> de atributos de segurança às informações nos sistemas de informação é de importância significativa no que se refere à realização de ações automatizadas de imposição de acesso e imposição de fluxo. A associação desses atributos de segurança pode ser realiz</w:t>
      </w:r>
      <w:r w:rsidRPr="00C63029">
        <w:rPr>
          <w:lang w:val="pt-BR"/>
        </w:rPr>
        <w:t>ada com tecnologias / técnicas que fornecem diferentes níveis de garantia. Por exemplo, os sistemas de informação podem vincular criptograficamente atributos de segurança a informações usando assinaturas digitais com as chaves criptográficas de suporte pro</w:t>
      </w:r>
      <w:r w:rsidRPr="00C63029">
        <w:rPr>
          <w:lang w:val="pt-BR"/>
        </w:rPr>
        <w:t>tegidas por dispositivos de hardware (algumas vezes conhecidas como raízes de confiança de hardware).</w:t>
      </w:r>
      <w:r w:rsidRPr="00C63029">
        <w:rPr>
          <w:lang w:val="pt-BR"/>
        </w:rPr>
        <w:br/>
      </w:r>
    </w:p>
    <w:p w:rsidR="003C4689" w:rsidRPr="00C63029" w:rsidRDefault="00C63029">
      <w:pPr>
        <w:pStyle w:val="Ttulo3"/>
        <w:rPr>
          <w:lang w:val="pt-BR"/>
        </w:rPr>
      </w:pPr>
      <w:r w:rsidRPr="00C63029">
        <w:rPr>
          <w:lang w:val="pt-BR"/>
        </w:rPr>
        <w:t>AC-16(9): Atributos de Segurança | Atribuição de Atribuição</w:t>
      </w:r>
    </w:p>
    <w:p w:rsidR="003C4689" w:rsidRPr="00C63029" w:rsidRDefault="00C63029">
      <w:pPr>
        <w:rPr>
          <w:lang w:val="pt-BR"/>
        </w:rPr>
      </w:pPr>
      <w:r w:rsidRPr="00C63029">
        <w:rPr>
          <w:lang w:val="pt-BR"/>
        </w:rPr>
        <w:t>A organização garante que os atributos de segurança associados às informações sejam atribuído</w:t>
      </w:r>
      <w:r w:rsidRPr="00C63029">
        <w:rPr>
          <w:lang w:val="pt-BR"/>
        </w:rPr>
        <w:t>s novamente apenas por meio de mecanismos de nova classificação validados usando [Atribuição: técnicas ou procedimentos definidos pela organização].</w:t>
      </w:r>
      <w:r w:rsidRPr="00C63029">
        <w:rPr>
          <w:lang w:val="pt-BR"/>
        </w:rPr>
        <w:br/>
        <w:t xml:space="preserve">Guia Adicional: Mecanismos de reclassificação validados são empregados pelas organizações para fornecer os </w:t>
      </w:r>
      <w:r w:rsidRPr="00C63029">
        <w:rPr>
          <w:lang w:val="pt-BR"/>
        </w:rPr>
        <w:t>níveis necessários de garantia para atividades de revalidação de atributos de segurança. A validação é facilitada, garantindo que os mecanismos de nova classificação sejam de propósito único e de função limitada. Como as resignações de atributos de seguran</w:t>
      </w:r>
      <w:r w:rsidRPr="00C63029">
        <w:rPr>
          <w:lang w:val="pt-BR"/>
        </w:rPr>
        <w:t>ça podem afetar as ações de imposição de políticas de segurança (por exemplo, decisões de imposição de acesso / fluxo), é necessário o uso de mecanismos confiáveis de nova classificação para garantir que esses mecanismos sejam executados em um modo de oper</w:t>
      </w:r>
      <w:r w:rsidRPr="00C63029">
        <w:rPr>
          <w:lang w:val="pt-BR"/>
        </w:rPr>
        <w:t>ação consistente / correto.</w:t>
      </w:r>
      <w:r w:rsidRPr="00C63029">
        <w:rPr>
          <w:lang w:val="pt-BR"/>
        </w:rPr>
        <w:br/>
      </w:r>
    </w:p>
    <w:p w:rsidR="003C4689" w:rsidRPr="00C63029" w:rsidRDefault="00C63029">
      <w:pPr>
        <w:pStyle w:val="Ttulo3"/>
        <w:rPr>
          <w:lang w:val="pt-BR"/>
        </w:rPr>
      </w:pPr>
      <w:r w:rsidRPr="00C63029">
        <w:rPr>
          <w:lang w:val="pt-BR"/>
        </w:rPr>
        <w:t>AC-16(10): Atributos de Segurança | Configuração Atribuída por Indivíduos Autorizados</w:t>
      </w:r>
    </w:p>
    <w:p w:rsidR="003C4689" w:rsidRPr="00C63029" w:rsidRDefault="00C63029">
      <w:pPr>
        <w:rPr>
          <w:lang w:val="pt-BR"/>
        </w:rPr>
      </w:pPr>
      <w:r w:rsidRPr="00C63029">
        <w:rPr>
          <w:lang w:val="pt-BR"/>
        </w:rPr>
        <w:t xml:space="preserve">O sistema de informações fornece às pessoas autorizadas a capacidade de definir ou alterar o tipo e o valor dos atributos de segurança </w:t>
      </w:r>
      <w:r w:rsidRPr="00C63029">
        <w:rPr>
          <w:lang w:val="pt-BR"/>
        </w:rPr>
        <w:t>disponíveis para associação com sujeitos e objetos.</w:t>
      </w:r>
      <w:r w:rsidRPr="00C63029">
        <w:rPr>
          <w:lang w:val="pt-BR"/>
        </w:rPr>
        <w:br/>
        <w:t>Guia Adicional: O conteúdo ou os valores atribuídos dos atributos de segurança podem afetar diretamente a capacidade dos indivíduos de acessar informações organizacionais. Portanto, é importante que os si</w:t>
      </w:r>
      <w:r w:rsidRPr="00C63029">
        <w:rPr>
          <w:lang w:val="pt-BR"/>
        </w:rPr>
        <w:t>stemas de informações possam limitar a capacidade de criar ou modificar atributos de segurança apenas para indivíduos autorizados.</w:t>
      </w:r>
      <w:r w:rsidRPr="00C63029">
        <w:rPr>
          <w:lang w:val="pt-BR"/>
        </w:rPr>
        <w:br/>
      </w:r>
    </w:p>
    <w:p w:rsidR="003C4689" w:rsidRPr="00C63029" w:rsidRDefault="00C63029">
      <w:pPr>
        <w:pStyle w:val="Ttulo2"/>
        <w:rPr>
          <w:lang w:val="pt-BR"/>
        </w:rPr>
      </w:pPr>
      <w:bookmarkStart w:id="18" w:name="_Toc17904349"/>
      <w:r w:rsidRPr="00C63029">
        <w:rPr>
          <w:lang w:val="pt-BR"/>
        </w:rPr>
        <w:t>AC-17: Acesso Remoto (P1)</w:t>
      </w:r>
      <w:bookmarkEnd w:id="1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 xml:space="preserve">a. Estabelece e documenta restrições de uso, requisitos de </w:t>
      </w:r>
      <w:r w:rsidRPr="00C63029">
        <w:rPr>
          <w:lang w:val="pt-BR"/>
        </w:rPr>
        <w:t>configuração / conexão e orientação de implementação para cada tipo de acesso remoto permitido; e</w:t>
      </w:r>
      <w:r w:rsidRPr="00C63029">
        <w:rPr>
          <w:lang w:val="pt-BR"/>
        </w:rPr>
        <w:br/>
      </w:r>
      <w:r w:rsidRPr="00C63029">
        <w:rPr>
          <w:lang w:val="pt-BR"/>
        </w:rPr>
        <w:br/>
        <w:t>b. Autoriza o acesso remoto ao sistema de informações antes de permitir tais conexões.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lastRenderedPageBreak/>
        <w:t xml:space="preserve">Acesso remoto é o acesso aos sistemas de informações </w:t>
      </w:r>
      <w:r w:rsidRPr="00C63029">
        <w:rPr>
          <w:lang w:val="pt-BR"/>
        </w:rPr>
        <w:t>organizacionais pelos usuários (ou processos agindo em nome dos usuários) que se comunicam através de redes externas (por exemplo, a Internet). Os métodos de acesso remoto incluem, por exemplo, discagem, banda larga e sem fio. As organizações geralmente em</w:t>
      </w:r>
      <w:r w:rsidRPr="00C63029">
        <w:rPr>
          <w:lang w:val="pt-BR"/>
        </w:rPr>
        <w:t>pregam redes privadas virtuais (VPNs) criptografadas para aprimorar a confidencialidade e a integridade em conexões remotas. O uso de VPNs criptografadas não torna o acesso não remoto; no entanto, o uso de VPNs, quando adequadamente provisionados com contr</w:t>
      </w:r>
      <w:r w:rsidRPr="00C63029">
        <w:rPr>
          <w:lang w:val="pt-BR"/>
        </w:rPr>
        <w:t>oles de segurança apropriados (por exemplo, empregando técnicas de criptografia apropriadas para confidencialidade e proteção de integridade) pode fornecer garantia suficiente para a organização de que pode tratar efetivamente tais conexões como redes inte</w:t>
      </w:r>
      <w:r w:rsidRPr="00C63029">
        <w:rPr>
          <w:lang w:val="pt-BR"/>
        </w:rPr>
        <w:t>rnas. Ainda assim, as conexões VPN atravessam redes externas e a VPN criptografada não aprimora a disponibilidade de conexões remotas. Além disso, as VPNs com túneis criptografados podem afetar a capacidade organizacional de monitorar adequadamente o tráfe</w:t>
      </w:r>
      <w:r w:rsidRPr="00C63029">
        <w:rPr>
          <w:lang w:val="pt-BR"/>
        </w:rPr>
        <w:t>go de comunicações da rede em busca de códigos maliciosos. Os controles de acesso remoto se aplicam a sistemas de informação que não sejam servidores públicos da Web ou sistemas projetados para acesso público. Esse controle aborda a autorização antes de pe</w:t>
      </w:r>
      <w:r w:rsidRPr="00C63029">
        <w:rPr>
          <w:lang w:val="pt-BR"/>
        </w:rPr>
        <w:t>rmitir acesso remoto sem especificar os formatos para tal autorização. Embora as organizações possam usar contratos de segurança de interconexão para autorizar conexões de acesso remoto, esses contratos não são exigidos por esse controle. A imposição de re</w:t>
      </w:r>
      <w:r w:rsidRPr="00C63029">
        <w:rPr>
          <w:lang w:val="pt-BR"/>
        </w:rPr>
        <w:t>strições de acesso para conexões remotas é abordada no AC-3.</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AC-17(1): Acesso Remoto | Monitoramento/Controle Automatizado</w:t>
      </w:r>
    </w:p>
    <w:p w:rsidR="003C4689" w:rsidRPr="00C63029" w:rsidRDefault="00C63029">
      <w:pPr>
        <w:rPr>
          <w:lang w:val="pt-BR"/>
        </w:rPr>
      </w:pPr>
      <w:r w:rsidRPr="00C63029">
        <w:rPr>
          <w:lang w:val="pt-BR"/>
        </w:rPr>
        <w:t>O sistema de informações monitora e controla os métodos de acesso remoto.</w:t>
      </w:r>
      <w:r w:rsidRPr="00C63029">
        <w:rPr>
          <w:lang w:val="pt-BR"/>
        </w:rPr>
        <w:br/>
        <w:t xml:space="preserve">Guia Adicional: O monitoramento e </w:t>
      </w:r>
      <w:r w:rsidRPr="00C63029">
        <w:rPr>
          <w:lang w:val="pt-BR"/>
        </w:rPr>
        <w:t>controle automatizados das sessões de acesso remoto permitem que as organizações detectem ataques cibernéticos e também garantam a conformidade contínua com as políticas de acesso remoto, auditando as atividades de conexão de usuários remotos em uma varied</w:t>
      </w:r>
      <w:r w:rsidRPr="00C63029">
        <w:rPr>
          <w:lang w:val="pt-BR"/>
        </w:rPr>
        <w:t>ade de componentes do sistema de informações (por exemplo, servidores, estações de trabalho, notebooks, smartphones, e comprimidos).</w:t>
      </w:r>
      <w:r w:rsidRPr="00C63029">
        <w:rPr>
          <w:lang w:val="pt-BR"/>
        </w:rPr>
        <w:br/>
      </w:r>
    </w:p>
    <w:p w:rsidR="003C4689" w:rsidRPr="00C63029" w:rsidRDefault="00C63029">
      <w:pPr>
        <w:pStyle w:val="Ttulo3"/>
        <w:rPr>
          <w:lang w:val="pt-BR"/>
        </w:rPr>
      </w:pPr>
      <w:r w:rsidRPr="00C63029">
        <w:rPr>
          <w:lang w:val="pt-BR"/>
        </w:rPr>
        <w:t>AC-17(2): Acesso Remoto | Proteção da Confidencialidade/Integridade Usando Criptografia</w:t>
      </w:r>
    </w:p>
    <w:p w:rsidR="003C4689" w:rsidRPr="00C63029" w:rsidRDefault="00C63029">
      <w:pPr>
        <w:rPr>
          <w:lang w:val="pt-BR"/>
        </w:rPr>
      </w:pPr>
      <w:r w:rsidRPr="00C63029">
        <w:rPr>
          <w:lang w:val="pt-BR"/>
        </w:rPr>
        <w:t>O sistema de informações implement</w:t>
      </w:r>
      <w:r w:rsidRPr="00C63029">
        <w:rPr>
          <w:lang w:val="pt-BR"/>
        </w:rPr>
        <w:t>a mecanismos criptográficos para proteger a confidencialidade e a integridade das sessões de acesso remoto.</w:t>
      </w:r>
      <w:r w:rsidRPr="00C63029">
        <w:rPr>
          <w:lang w:val="pt-BR"/>
        </w:rPr>
        <w:br/>
        <w:t>Guia Adicional: O nível de criptografia do mecanismo é selecionado com base na categorização de segurança das informações.</w:t>
      </w:r>
      <w:r w:rsidRPr="00C63029">
        <w:rPr>
          <w:lang w:val="pt-BR"/>
        </w:rPr>
        <w:br/>
      </w:r>
    </w:p>
    <w:p w:rsidR="003C4689" w:rsidRPr="00C63029" w:rsidRDefault="00C63029">
      <w:pPr>
        <w:pStyle w:val="Ttulo3"/>
        <w:rPr>
          <w:lang w:val="pt-BR"/>
        </w:rPr>
      </w:pPr>
      <w:r w:rsidRPr="00C63029">
        <w:rPr>
          <w:lang w:val="pt-BR"/>
        </w:rPr>
        <w:t xml:space="preserve">AC-17(3): Acesso Remoto </w:t>
      </w:r>
      <w:r w:rsidRPr="00C63029">
        <w:rPr>
          <w:lang w:val="pt-BR"/>
        </w:rPr>
        <w:t>| Gestão dos Pontos de Controle de Acesso</w:t>
      </w:r>
    </w:p>
    <w:p w:rsidR="003C4689" w:rsidRPr="00C63029" w:rsidRDefault="00C63029">
      <w:pPr>
        <w:rPr>
          <w:lang w:val="pt-BR"/>
        </w:rPr>
      </w:pPr>
      <w:r w:rsidRPr="00C63029">
        <w:rPr>
          <w:lang w:val="pt-BR"/>
        </w:rPr>
        <w:t>O sistema de informações roteia todos os acessos remotos através dos pontos de controle de acesso gerenciado pela rede [Atribuição: número definido pela organização].</w:t>
      </w:r>
      <w:r w:rsidRPr="00C63029">
        <w:rPr>
          <w:lang w:val="pt-BR"/>
        </w:rPr>
        <w:br/>
        <w:t>Guia Adicional: Limitar o número de pontos de c</w:t>
      </w:r>
      <w:r w:rsidRPr="00C63029">
        <w:rPr>
          <w:lang w:val="pt-BR"/>
        </w:rPr>
        <w:t>ontrole de acesso para acessos remotos reduz a superfície de ataque das organizações. As organizações consideram os requisitos da iniciativa Trusted Internet Connections (TIC) para conexões de rede externas.</w:t>
      </w:r>
      <w:r w:rsidRPr="00C63029">
        <w:rPr>
          <w:lang w:val="pt-BR"/>
        </w:rPr>
        <w:br/>
      </w:r>
    </w:p>
    <w:p w:rsidR="003C4689" w:rsidRPr="00C63029" w:rsidRDefault="00C63029">
      <w:pPr>
        <w:pStyle w:val="Ttulo3"/>
        <w:rPr>
          <w:lang w:val="pt-BR"/>
        </w:rPr>
      </w:pPr>
      <w:r w:rsidRPr="00C63029">
        <w:rPr>
          <w:lang w:val="pt-BR"/>
        </w:rPr>
        <w:t>AC-17(4): Acesso Remoto | Comandos/Acesso Privi</w:t>
      </w:r>
      <w:r w:rsidRPr="00C63029">
        <w:rPr>
          <w:lang w:val="pt-BR"/>
        </w:rPr>
        <w:t>legiados</w:t>
      </w:r>
    </w:p>
    <w:p w:rsidR="003C4689" w:rsidRPr="00C63029" w:rsidRDefault="00C63029">
      <w:pPr>
        <w:rPr>
          <w:lang w:val="pt-BR"/>
        </w:rPr>
      </w:pPr>
      <w:r w:rsidRPr="00C63029">
        <w:rPr>
          <w:lang w:val="pt-BR"/>
        </w:rPr>
        <w:t>A organização:</w:t>
      </w:r>
      <w:r w:rsidRPr="00C63029">
        <w:rPr>
          <w:lang w:val="pt-BR"/>
        </w:rPr>
        <w:br/>
      </w:r>
      <w:r w:rsidRPr="00C63029">
        <w:rPr>
          <w:lang w:val="pt-BR"/>
        </w:rPr>
        <w:br/>
        <w:t>a. Autoriza a execução de comandos privilegiados e o acesso a informações relevantes à segurança via acesso remoto apenas para [Atribuição: necessidades definidas pela organização]; e</w:t>
      </w:r>
      <w:r w:rsidRPr="00C63029">
        <w:rPr>
          <w:lang w:val="pt-BR"/>
        </w:rPr>
        <w:br/>
      </w:r>
      <w:r w:rsidRPr="00C63029">
        <w:rPr>
          <w:lang w:val="pt-BR"/>
        </w:rPr>
        <w:lastRenderedPageBreak/>
        <w:br/>
        <w:t xml:space="preserve">b. Documenta a justificativa para esse acesso </w:t>
      </w:r>
      <w:r w:rsidRPr="00C63029">
        <w:rPr>
          <w:lang w:val="pt-BR"/>
        </w:rPr>
        <w:t>no plano de segurança do sistema de informações.</w:t>
      </w:r>
      <w:r w:rsidRPr="00C63029">
        <w:rPr>
          <w:lang w:val="pt-BR"/>
        </w:rPr>
        <w:br/>
      </w:r>
    </w:p>
    <w:p w:rsidR="003C4689" w:rsidRPr="00C63029" w:rsidRDefault="00C63029">
      <w:pPr>
        <w:pStyle w:val="Ttulo3"/>
        <w:rPr>
          <w:lang w:val="pt-BR"/>
        </w:rPr>
      </w:pPr>
      <w:r w:rsidRPr="00C63029">
        <w:rPr>
          <w:lang w:val="pt-BR"/>
        </w:rPr>
        <w:t>AC-17(5): Acesso Remoto | Monitoramento de Conexões Não Autorizadas</w:t>
      </w:r>
    </w:p>
    <w:p w:rsidR="003C4689" w:rsidRPr="00C63029" w:rsidRDefault="00C63029">
      <w:pPr>
        <w:rPr>
          <w:lang w:val="pt-BR"/>
        </w:rPr>
      </w:pPr>
      <w:r w:rsidRPr="00C63029">
        <w:rPr>
          <w:lang w:val="pt-BR"/>
        </w:rPr>
        <w:t>[Retirado: Incorporado no SI-4].</w:t>
      </w:r>
      <w:r w:rsidRPr="00C63029">
        <w:rPr>
          <w:lang w:val="pt-BR"/>
        </w:rPr>
        <w:br/>
      </w:r>
    </w:p>
    <w:p w:rsidR="003C4689" w:rsidRPr="00C63029" w:rsidRDefault="00C63029">
      <w:pPr>
        <w:pStyle w:val="Ttulo3"/>
        <w:rPr>
          <w:lang w:val="pt-BR"/>
        </w:rPr>
      </w:pPr>
      <w:r w:rsidRPr="00C63029">
        <w:rPr>
          <w:lang w:val="pt-BR"/>
        </w:rPr>
        <w:t>AC-17(6): Acesso Remoto | Proteção da Informação</w:t>
      </w:r>
    </w:p>
    <w:p w:rsidR="003C4689" w:rsidRPr="00C63029" w:rsidRDefault="00C63029">
      <w:pPr>
        <w:rPr>
          <w:lang w:val="pt-BR"/>
        </w:rPr>
      </w:pPr>
      <w:r w:rsidRPr="00C63029">
        <w:rPr>
          <w:lang w:val="pt-BR"/>
        </w:rPr>
        <w:t>A organização garante que os usuários protejam as infor</w:t>
      </w:r>
      <w:r w:rsidRPr="00C63029">
        <w:rPr>
          <w:lang w:val="pt-BR"/>
        </w:rPr>
        <w:t>mações sobre os mecanismos de acesso remoto contra uso e divulgação não autorizados.</w:t>
      </w:r>
      <w:r w:rsidRPr="00C63029">
        <w:rPr>
          <w:lang w:val="pt-BR"/>
        </w:rPr>
        <w:br/>
      </w:r>
    </w:p>
    <w:p w:rsidR="003C4689" w:rsidRPr="00C63029" w:rsidRDefault="00C63029">
      <w:pPr>
        <w:pStyle w:val="Ttulo3"/>
        <w:rPr>
          <w:lang w:val="pt-BR"/>
        </w:rPr>
      </w:pPr>
      <w:r w:rsidRPr="00C63029">
        <w:rPr>
          <w:lang w:val="pt-BR"/>
        </w:rPr>
        <w:t>AC-17(7): Acesso Remoto | Proteção Adicional para Acesso à Função de Segurança</w:t>
      </w:r>
    </w:p>
    <w:p w:rsidR="003C4689" w:rsidRPr="00C63029" w:rsidRDefault="00C63029">
      <w:pPr>
        <w:rPr>
          <w:lang w:val="pt-BR"/>
        </w:rPr>
      </w:pPr>
      <w:r w:rsidRPr="00C63029">
        <w:rPr>
          <w:lang w:val="pt-BR"/>
        </w:rPr>
        <w:t>[Retirado: Incorporado ao AC-3 (10)].</w:t>
      </w:r>
      <w:r w:rsidRPr="00C63029">
        <w:rPr>
          <w:lang w:val="pt-BR"/>
        </w:rPr>
        <w:br/>
      </w:r>
    </w:p>
    <w:p w:rsidR="003C4689" w:rsidRPr="00C63029" w:rsidRDefault="00C63029">
      <w:pPr>
        <w:pStyle w:val="Ttulo3"/>
        <w:rPr>
          <w:lang w:val="pt-BR"/>
        </w:rPr>
      </w:pPr>
      <w:r w:rsidRPr="00C63029">
        <w:rPr>
          <w:lang w:val="pt-BR"/>
        </w:rPr>
        <w:t>AC-17(8): Acesso Remoto | Desativar Protocolos de Re</w:t>
      </w:r>
      <w:r w:rsidRPr="00C63029">
        <w:rPr>
          <w:lang w:val="pt-BR"/>
        </w:rPr>
        <w:t>de Não Segura</w:t>
      </w:r>
    </w:p>
    <w:p w:rsidR="003C4689" w:rsidRPr="00C63029" w:rsidRDefault="00C63029">
      <w:pPr>
        <w:rPr>
          <w:lang w:val="pt-BR"/>
        </w:rPr>
      </w:pPr>
      <w:r w:rsidRPr="00C63029">
        <w:rPr>
          <w:lang w:val="pt-BR"/>
        </w:rPr>
        <w:t>[Retirado: Incorporado ao CM-7].</w:t>
      </w:r>
      <w:r w:rsidRPr="00C63029">
        <w:rPr>
          <w:lang w:val="pt-BR"/>
        </w:rPr>
        <w:br/>
      </w:r>
    </w:p>
    <w:p w:rsidR="003C4689" w:rsidRPr="00C63029" w:rsidRDefault="00C63029">
      <w:pPr>
        <w:pStyle w:val="Ttulo3"/>
        <w:rPr>
          <w:lang w:val="pt-BR"/>
        </w:rPr>
      </w:pPr>
      <w:r w:rsidRPr="00C63029">
        <w:rPr>
          <w:lang w:val="pt-BR"/>
        </w:rPr>
        <w:t>AC-17(9): Acesso Remoto | Desconectar/Desativar Acesso</w:t>
      </w:r>
    </w:p>
    <w:p w:rsidR="003C4689" w:rsidRPr="00C63029" w:rsidRDefault="00C63029">
      <w:pPr>
        <w:rPr>
          <w:lang w:val="pt-BR"/>
        </w:rPr>
      </w:pPr>
      <w:r w:rsidRPr="00C63029">
        <w:rPr>
          <w:lang w:val="pt-BR"/>
        </w:rPr>
        <w:t>A organização oferece a capacidade de desconectar ou desativar rapidamente o acesso remoto ao sistema de informações dentro de [Atribuição: período defin</w:t>
      </w:r>
      <w:r w:rsidRPr="00C63029">
        <w:rPr>
          <w:lang w:val="pt-BR"/>
        </w:rPr>
        <w:t>ido pela organização].</w:t>
      </w:r>
      <w:r w:rsidRPr="00C63029">
        <w:rPr>
          <w:lang w:val="pt-BR"/>
        </w:rPr>
        <w:br/>
        <w:t>Guia Adicional: Esse aprimoramento de controle exige que as organizações tenham a capacidade de desconectar rapidamente os usuários atuais que acessam remotamente o sistema de informações e/ou desabilitar o acesso remoto adicional. A</w:t>
      </w:r>
      <w:r w:rsidRPr="00C63029">
        <w:rPr>
          <w:lang w:val="pt-BR"/>
        </w:rPr>
        <w:t xml:space="preserve"> velocidade de desconexão ou desativação varia de acordo com a criticidade das funções de missões / negócios e a necessidade de eliminar o acesso remoto imediato ou futuro aos sistemas de informações organizacionais.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w:t>
            </w:r>
            <w:r>
              <w:t xml:space="preserve"> 800-46</w:t>
            </w:r>
          </w:p>
        </w:tc>
        <w:tc>
          <w:tcPr>
            <w:tcW w:w="4320" w:type="dxa"/>
          </w:tcPr>
          <w:p w:rsidR="003C4689" w:rsidRDefault="00C63029">
            <w:r>
              <w:t>https://csrc.nist.gov/publications/search?keywords-lg=800-46</w:t>
            </w:r>
          </w:p>
        </w:tc>
      </w:tr>
      <w:tr w:rsidR="003C4689">
        <w:tc>
          <w:tcPr>
            <w:tcW w:w="4320" w:type="dxa"/>
          </w:tcPr>
          <w:p w:rsidR="003C4689" w:rsidRDefault="00C63029">
            <w:r>
              <w:t>Publicação Especial NIST 800-77</w:t>
            </w:r>
          </w:p>
        </w:tc>
        <w:tc>
          <w:tcPr>
            <w:tcW w:w="4320" w:type="dxa"/>
          </w:tcPr>
          <w:p w:rsidR="003C4689" w:rsidRDefault="00C63029">
            <w:r>
              <w:t>https://csrc.nist.gov/publications/search?keywords-lg=800-77</w:t>
            </w:r>
          </w:p>
        </w:tc>
      </w:tr>
      <w:tr w:rsidR="003C4689">
        <w:tc>
          <w:tcPr>
            <w:tcW w:w="4320" w:type="dxa"/>
          </w:tcPr>
          <w:p w:rsidR="003C4689" w:rsidRDefault="00C63029">
            <w:r>
              <w:t>Publicação Especial NIST 800-113</w:t>
            </w:r>
          </w:p>
        </w:tc>
        <w:tc>
          <w:tcPr>
            <w:tcW w:w="4320" w:type="dxa"/>
          </w:tcPr>
          <w:p w:rsidR="003C4689" w:rsidRDefault="00C63029">
            <w:r>
              <w:t>https://csrc.nist.gov/publications/search?keywords-lg=800-113</w:t>
            </w:r>
          </w:p>
        </w:tc>
      </w:tr>
      <w:tr w:rsidR="003C4689">
        <w:tc>
          <w:tcPr>
            <w:tcW w:w="4320" w:type="dxa"/>
          </w:tcPr>
          <w:p w:rsidR="003C4689" w:rsidRDefault="00C63029">
            <w:r>
              <w:t>Publicação Especial NIST 800-114</w:t>
            </w:r>
          </w:p>
        </w:tc>
        <w:tc>
          <w:tcPr>
            <w:tcW w:w="4320" w:type="dxa"/>
          </w:tcPr>
          <w:p w:rsidR="003C4689" w:rsidRDefault="00C63029">
            <w:r>
              <w:t>https://csrc.nist.gov/publications/search?keywords-lg=800-114</w:t>
            </w:r>
          </w:p>
        </w:tc>
      </w:tr>
      <w:tr w:rsidR="003C4689">
        <w:tc>
          <w:tcPr>
            <w:tcW w:w="4320" w:type="dxa"/>
          </w:tcPr>
          <w:p w:rsidR="003C4689" w:rsidRDefault="00C63029">
            <w:r>
              <w:t>Publicação Especial NIST 800-121</w:t>
            </w:r>
          </w:p>
        </w:tc>
        <w:tc>
          <w:tcPr>
            <w:tcW w:w="4320" w:type="dxa"/>
          </w:tcPr>
          <w:p w:rsidR="003C4689" w:rsidRDefault="00C63029">
            <w:r>
              <w:t>https://csrc.nist.gov/publications/search?keywords-lg=800-121</w:t>
            </w:r>
          </w:p>
        </w:tc>
      </w:tr>
    </w:tbl>
    <w:p w:rsidR="003C4689" w:rsidRPr="00C63029" w:rsidRDefault="00C63029">
      <w:pPr>
        <w:pStyle w:val="Ttulo2"/>
        <w:rPr>
          <w:lang w:val="pt-BR"/>
        </w:rPr>
      </w:pPr>
      <w:bookmarkStart w:id="19" w:name="_Toc17904350"/>
      <w:r w:rsidRPr="00C63029">
        <w:rPr>
          <w:lang w:val="pt-BR"/>
        </w:rPr>
        <w:lastRenderedPageBreak/>
        <w:t>AC-18: Acesso Sem Fio (P1)</w:t>
      </w:r>
      <w:bookmarkEnd w:id="19"/>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Estabelece restrições de uso, requisitos de configuração / conexão e diretrizes de implementação para acesso sem fio; e</w:t>
      </w:r>
      <w:r w:rsidRPr="00C63029">
        <w:rPr>
          <w:lang w:val="pt-BR"/>
        </w:rPr>
        <w:br/>
      </w:r>
      <w:r w:rsidRPr="00C63029">
        <w:rPr>
          <w:lang w:val="pt-BR"/>
        </w:rPr>
        <w:br/>
        <w:t>b. Autoriza o acesso sem fio ao sistema de informações antes de pe</w:t>
      </w:r>
      <w:r w:rsidRPr="00C63029">
        <w:rPr>
          <w:lang w:val="pt-BR"/>
        </w:rPr>
        <w:t>rmitir tais conexões.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tecnologias sem fio incluem, por exemplo, micro-ondas, rádio de pacote (UHF / VHF), 802.11x e Bluetooth. As redes sem fio usam protocolos de autenticação (por exemplo, EAP / TLS, PEAP), que fornecem proteção de cre</w:t>
      </w:r>
      <w:r w:rsidRPr="00C63029">
        <w:rPr>
          <w:lang w:val="pt-BR"/>
        </w:rPr>
        <w:t>dencial e autenticação mútua.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AC-18(1): Acesso Sem Fio | Autenticação e Criptografia</w:t>
      </w:r>
    </w:p>
    <w:p w:rsidR="003C4689" w:rsidRPr="00C63029" w:rsidRDefault="00C63029">
      <w:pPr>
        <w:rPr>
          <w:lang w:val="pt-BR"/>
        </w:rPr>
      </w:pPr>
      <w:r w:rsidRPr="00C63029">
        <w:rPr>
          <w:lang w:val="pt-BR"/>
        </w:rPr>
        <w:t>O sistema de informações protege o acesso sem fio ao sistema usando a autenticação de [Seleção (um ou mais): usuários; dispositivos] e criptografi</w:t>
      </w:r>
      <w:r w:rsidRPr="00C63029">
        <w:rPr>
          <w:lang w:val="pt-BR"/>
        </w:rPr>
        <w:t>a.</w:t>
      </w:r>
      <w:r w:rsidRPr="00C63029">
        <w:rPr>
          <w:lang w:val="pt-BR"/>
        </w:rPr>
        <w:br/>
      </w:r>
    </w:p>
    <w:p w:rsidR="003C4689" w:rsidRPr="00C63029" w:rsidRDefault="00C63029">
      <w:pPr>
        <w:pStyle w:val="Ttulo3"/>
        <w:rPr>
          <w:lang w:val="pt-BR"/>
        </w:rPr>
      </w:pPr>
      <w:r w:rsidRPr="00C63029">
        <w:rPr>
          <w:lang w:val="pt-BR"/>
        </w:rPr>
        <w:t>AC-18(2): Acesso Sem Fio | Monitorando Ligações Não Autorizadas</w:t>
      </w:r>
    </w:p>
    <w:p w:rsidR="003C4689" w:rsidRPr="00C63029" w:rsidRDefault="00C63029">
      <w:pPr>
        <w:rPr>
          <w:lang w:val="pt-BR"/>
        </w:rPr>
      </w:pPr>
      <w:r w:rsidRPr="00C63029">
        <w:rPr>
          <w:lang w:val="pt-BR"/>
        </w:rPr>
        <w:t>[Retirado: Incorporado no SI-4].</w:t>
      </w:r>
      <w:r w:rsidRPr="00C63029">
        <w:rPr>
          <w:lang w:val="pt-BR"/>
        </w:rPr>
        <w:br/>
      </w:r>
    </w:p>
    <w:p w:rsidR="003C4689" w:rsidRPr="00C63029" w:rsidRDefault="00C63029">
      <w:pPr>
        <w:pStyle w:val="Ttulo3"/>
        <w:rPr>
          <w:lang w:val="pt-BR"/>
        </w:rPr>
      </w:pPr>
      <w:r w:rsidRPr="00C63029">
        <w:rPr>
          <w:lang w:val="pt-BR"/>
        </w:rPr>
        <w:t>AC-18(3): Acesso Sem Fio | Desativar Rede Sem Fios</w:t>
      </w:r>
    </w:p>
    <w:p w:rsidR="003C4689" w:rsidRPr="00C63029" w:rsidRDefault="00C63029">
      <w:pPr>
        <w:rPr>
          <w:lang w:val="pt-BR"/>
        </w:rPr>
      </w:pPr>
      <w:r w:rsidRPr="00C63029">
        <w:rPr>
          <w:lang w:val="pt-BR"/>
        </w:rPr>
        <w:t>A organização desativa, quando não se destina ao uso, os recursos de rede sem fio incorporados internam</w:t>
      </w:r>
      <w:r w:rsidRPr="00C63029">
        <w:rPr>
          <w:lang w:val="pt-BR"/>
        </w:rPr>
        <w:t>ente nos componentes do sistema de informações antes da emissão e implantação.</w:t>
      </w:r>
      <w:r w:rsidRPr="00C63029">
        <w:rPr>
          <w:lang w:val="pt-BR"/>
        </w:rPr>
        <w:br/>
      </w:r>
    </w:p>
    <w:p w:rsidR="003C4689" w:rsidRPr="00C63029" w:rsidRDefault="00C63029">
      <w:pPr>
        <w:pStyle w:val="Ttulo3"/>
        <w:rPr>
          <w:lang w:val="pt-BR"/>
        </w:rPr>
      </w:pPr>
      <w:r w:rsidRPr="00C63029">
        <w:rPr>
          <w:lang w:val="pt-BR"/>
        </w:rPr>
        <w:t>AC-18(4): Acesso Sem Fio | Configurações Restritas pelos Usuários</w:t>
      </w:r>
    </w:p>
    <w:p w:rsidR="003C4689" w:rsidRPr="00C63029" w:rsidRDefault="00C63029">
      <w:pPr>
        <w:rPr>
          <w:lang w:val="pt-BR"/>
        </w:rPr>
      </w:pPr>
      <w:r w:rsidRPr="00C63029">
        <w:rPr>
          <w:lang w:val="pt-BR"/>
        </w:rPr>
        <w:t>A organização identifica e autoriza explicitamente os usuários com permissão para configurar independentemente</w:t>
      </w:r>
      <w:r w:rsidRPr="00C63029">
        <w:rPr>
          <w:lang w:val="pt-BR"/>
        </w:rPr>
        <w:t xml:space="preserve"> os recursos de rede sem fio.</w:t>
      </w:r>
      <w:r w:rsidRPr="00C63029">
        <w:rPr>
          <w:lang w:val="pt-BR"/>
        </w:rPr>
        <w:br/>
        <w:t>Guia Adicional: As autorizações organizacionais para permitir que usuários selecionados configurem o recurso de rede sem fio são aplicadas em parte pelos mecanismos de imposição de acesso empregados nos sistemas de informações</w:t>
      </w:r>
      <w:r w:rsidRPr="00C63029">
        <w:rPr>
          <w:lang w:val="pt-BR"/>
        </w:rPr>
        <w:t xml:space="preserve"> organizacionais.</w:t>
      </w:r>
      <w:r w:rsidRPr="00C63029">
        <w:rPr>
          <w:lang w:val="pt-BR"/>
        </w:rPr>
        <w:br/>
      </w:r>
    </w:p>
    <w:p w:rsidR="003C4689" w:rsidRPr="00C63029" w:rsidRDefault="00C63029">
      <w:pPr>
        <w:pStyle w:val="Ttulo3"/>
        <w:rPr>
          <w:lang w:val="pt-BR"/>
        </w:rPr>
      </w:pPr>
      <w:r w:rsidRPr="00C63029">
        <w:rPr>
          <w:lang w:val="pt-BR"/>
        </w:rPr>
        <w:t>AC-18(5): Acesso Sem Fio | Níveis de Energia da Antena/Transmissão</w:t>
      </w:r>
    </w:p>
    <w:p w:rsidR="003C4689" w:rsidRPr="00C63029" w:rsidRDefault="00C63029">
      <w:pPr>
        <w:rPr>
          <w:lang w:val="pt-BR"/>
        </w:rPr>
      </w:pPr>
      <w:r w:rsidRPr="00C63029">
        <w:rPr>
          <w:lang w:val="pt-BR"/>
        </w:rPr>
        <w:t xml:space="preserve">A organização seleciona antenas de rádio e calibra os níveis de potência de transmissão para reduzir a probabilidade de que sinais utilizáveis possam ser recebidos fora </w:t>
      </w:r>
      <w:r w:rsidRPr="00C63029">
        <w:rPr>
          <w:lang w:val="pt-BR"/>
        </w:rPr>
        <w:t>dos limites controlados pela organização.</w:t>
      </w:r>
      <w:r w:rsidRPr="00C63029">
        <w:rPr>
          <w:lang w:val="pt-BR"/>
        </w:rPr>
        <w:br/>
        <w:t>Guia Adicional: As ações que podem ser tomadas pelas organizações para limitar o uso não autorizado de comunicações sem fio fora dos limites controlados pela organização incluem, por exemplo: (i) reduzir o poder da</w:t>
      </w:r>
      <w:r w:rsidRPr="00C63029">
        <w:rPr>
          <w:lang w:val="pt-BR"/>
        </w:rPr>
        <w:t>s transmissões sem fio para que as transmissões tenham menos probabilidade de emitir um sinal que possa ser usado por adversários fora do perímetro físico das organizações; (ii) empregar medidas como a TEMPEST para controlar as emanações sem fio; e (iii) u</w:t>
      </w:r>
      <w:r w:rsidRPr="00C63029">
        <w:rPr>
          <w:lang w:val="pt-BR"/>
        </w:rPr>
        <w:t>sando antenas direcionais / formador de feixe que reduzem a probabilidade de que receptores não desejados sejam capazes de interceptar sinais. Antes de tomar essas ações, as organizações podem realizar pesquisas sem fio periódicas para entender o perfil de</w:t>
      </w:r>
      <w:r w:rsidRPr="00C63029">
        <w:rPr>
          <w:lang w:val="pt-BR"/>
        </w:rPr>
        <w:t xml:space="preserve"> radiofrequência </w:t>
      </w:r>
      <w:r w:rsidRPr="00C63029">
        <w:rPr>
          <w:lang w:val="pt-BR"/>
        </w:rPr>
        <w:lastRenderedPageBreak/>
        <w:t>dos sistemas de informações organizacionais, bem como outros sistemas que possam estar operando na área.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800-48</w:t>
            </w:r>
          </w:p>
        </w:tc>
        <w:tc>
          <w:tcPr>
            <w:tcW w:w="4320" w:type="dxa"/>
          </w:tcPr>
          <w:p w:rsidR="003C4689" w:rsidRDefault="00C63029">
            <w:r>
              <w:t>https://csrc.nist.gov/publications/search?keywords-lg=800-48</w:t>
            </w:r>
          </w:p>
        </w:tc>
      </w:tr>
      <w:tr w:rsidR="003C4689">
        <w:tc>
          <w:tcPr>
            <w:tcW w:w="4320" w:type="dxa"/>
          </w:tcPr>
          <w:p w:rsidR="003C4689" w:rsidRDefault="00C63029">
            <w:r>
              <w:t xml:space="preserve">Publicação Especial NIST </w:t>
            </w:r>
            <w:r>
              <w:t>800-94</w:t>
            </w:r>
          </w:p>
        </w:tc>
        <w:tc>
          <w:tcPr>
            <w:tcW w:w="4320" w:type="dxa"/>
          </w:tcPr>
          <w:p w:rsidR="003C4689" w:rsidRDefault="00C63029">
            <w:r>
              <w:t>https://csrc.nist.gov/publications/search?keywords-lg=800-94</w:t>
            </w:r>
          </w:p>
        </w:tc>
      </w:tr>
      <w:tr w:rsidR="003C4689">
        <w:tc>
          <w:tcPr>
            <w:tcW w:w="4320" w:type="dxa"/>
          </w:tcPr>
          <w:p w:rsidR="003C4689" w:rsidRDefault="00C63029">
            <w:r>
              <w:t>Publicação Especial NIST 800-97</w:t>
            </w:r>
          </w:p>
        </w:tc>
        <w:tc>
          <w:tcPr>
            <w:tcW w:w="4320" w:type="dxa"/>
          </w:tcPr>
          <w:p w:rsidR="003C4689" w:rsidRDefault="00C63029">
            <w:r>
              <w:t>https://csrc.nist.gov/publications/search?keywords-lg=800-97</w:t>
            </w:r>
          </w:p>
        </w:tc>
      </w:tr>
    </w:tbl>
    <w:p w:rsidR="003C4689" w:rsidRPr="00C63029" w:rsidRDefault="00C63029">
      <w:pPr>
        <w:pStyle w:val="Ttulo2"/>
        <w:rPr>
          <w:lang w:val="pt-BR"/>
        </w:rPr>
      </w:pPr>
      <w:bookmarkStart w:id="20" w:name="_Toc17904351"/>
      <w:r w:rsidRPr="00C63029">
        <w:rPr>
          <w:lang w:val="pt-BR"/>
        </w:rPr>
        <w:t>AC-19: Controle de Acesso para Dispositivos Móveis (P1)</w:t>
      </w:r>
      <w:bookmarkEnd w:id="20"/>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Estabelece restrições de uso, requisitos de configuração, requisitos de conexão e orientação de implementação para dispositivos móveis controlados pela organização; e</w:t>
      </w:r>
      <w:r w:rsidRPr="00C63029">
        <w:rPr>
          <w:lang w:val="pt-BR"/>
        </w:rPr>
        <w:br/>
      </w:r>
      <w:r w:rsidRPr="00C63029">
        <w:rPr>
          <w:lang w:val="pt-BR"/>
        </w:rPr>
        <w:br/>
        <w:t>b. Autoriza a conexão de dispositivos móveis a sistemas de informações organizacion</w:t>
      </w:r>
      <w:r w:rsidRPr="00C63029">
        <w:rPr>
          <w:lang w:val="pt-BR"/>
        </w:rPr>
        <w:t>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Um dispositivo móvel é um dispositivo de computação que: (i) possui um pequeno fator de forma que pode ser facilmente transportado por um único indivíduo; (ii) é projetado para operar sem uma conexão física (por exemplo, transmitir ou</w:t>
      </w:r>
      <w:r w:rsidRPr="00C63029">
        <w:rPr>
          <w:lang w:val="pt-BR"/>
        </w:rPr>
        <w:t xml:space="preserve"> receber informações sem fio); (iii) possui armazenamento de dados local, não removível ou removível; e (iv) inclui uma fonte de energia independente. Os dispositivos móveis também podem incluir recursos de comunicação de voz, sensores integrados que permi</w:t>
      </w:r>
      <w:r w:rsidRPr="00C63029">
        <w:rPr>
          <w:lang w:val="pt-BR"/>
        </w:rPr>
        <w:t xml:space="preserve">tem que o dispositivo capture informações e/ou recursos internos para sincronizar dados locais com locais remotos. Exemplos incluem telefones inteligentes, leitores eletrônicos e tablets. Dispositivos móveis são normalmente associados a um único indivíduo </w:t>
      </w:r>
      <w:r w:rsidRPr="00C63029">
        <w:rPr>
          <w:lang w:val="pt-BR"/>
        </w:rPr>
        <w:t>e o dispositivo geralmente está próximo ao indivíduo; no entanto, o grau de proximidade pode variar dependendo do fator de forma e do tamanho do dispositivo. A capacidade de processamento, armazenamento e transmissão do dispositivo móvel pode ser comparáve</w:t>
      </w:r>
      <w:r w:rsidRPr="00C63029">
        <w:rPr>
          <w:lang w:val="pt-BR"/>
        </w:rPr>
        <w:t>l ou meramente um subconjunto de sistemas de desktop, dependendo da natureza e finalidade do dispositivo. Devido à grande variedade de dispositivos móveis com diferentes características e capacidades técnicas, as restrições organizacionais podem variar par</w:t>
      </w:r>
      <w:r w:rsidRPr="00C63029">
        <w:rPr>
          <w:lang w:val="pt-BR"/>
        </w:rPr>
        <w:t>a as diferentes classes / tipos desses dispositivos. Restrições de uso e orientações específicas de implementação para dispositivos móveis incluem, por exemplo, gerenciamento de configuração, identificação e autenticação de dispositivos, implementação de s</w:t>
      </w:r>
      <w:r w:rsidRPr="00C63029">
        <w:rPr>
          <w:lang w:val="pt-BR"/>
        </w:rPr>
        <w:t>oftware de proteção obrigatório (por exemplo, detecção de código malicioso, firewall), verificação de código malicioso, atualização de software antivírus, verificação de atualizações e patches críticos de software, conduzindo verificações de integridade do</w:t>
      </w:r>
      <w:r w:rsidRPr="00C63029">
        <w:rPr>
          <w:lang w:val="pt-BR"/>
        </w:rPr>
        <w:t xml:space="preserve"> sistema operacional primário (e possivelmente de outro software residente) e desabilitando hardware desnecessário (por exemplo, sem fio, infravermelho). As organizações são alertadas de que a necessidade de fornecer segurança adequada para dispositivos mó</w:t>
      </w:r>
      <w:r w:rsidRPr="00C63029">
        <w:rPr>
          <w:lang w:val="pt-BR"/>
        </w:rPr>
        <w:t>veis vai além dos requisitos deste controle. Muitas salvaguardas e contramedidas para dispositivos móveis são refletidas em outros controles de segurança no catálogo alocado nas linhas de base de controle inicial como pontos de partida para o desenvolvimen</w:t>
      </w:r>
      <w:r w:rsidRPr="00C63029">
        <w:rPr>
          <w:lang w:val="pt-BR"/>
        </w:rPr>
        <w:t xml:space="preserve">to de planos e sobreposições de segurança usando o processo de adaptação. Também pode haver algum grau de sobreposição nos requisitos articulados pelos controles de segurança nas diferentes famílias de controles. O AC-20 aborda dispositivos móveis que não </w:t>
      </w:r>
      <w:r w:rsidRPr="00C63029">
        <w:rPr>
          <w:lang w:val="pt-BR"/>
        </w:rPr>
        <w:t>são controlados pela organização.</w:t>
      </w:r>
      <w:r w:rsidRPr="00C63029">
        <w:rPr>
          <w:lang w:val="pt-BR"/>
        </w:rPr>
        <w:br/>
      </w:r>
      <w:r w:rsidRPr="00C63029">
        <w:rPr>
          <w:lang w:val="pt-BR"/>
        </w:rPr>
        <w:lastRenderedPageBreak/>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AC-19(1): Controle de Acesso para Dispositivos Móveis | Utilização de Dispositivo Portátil de Armazenamento</w:t>
      </w:r>
    </w:p>
    <w:p w:rsidR="003C4689" w:rsidRPr="00C63029" w:rsidRDefault="00C63029">
      <w:pPr>
        <w:rPr>
          <w:lang w:val="pt-BR"/>
        </w:rPr>
      </w:pPr>
      <w:r w:rsidRPr="00C63029">
        <w:rPr>
          <w:lang w:val="pt-BR"/>
        </w:rPr>
        <w:t>[Retirado: Incorporado ao MP-7].</w:t>
      </w:r>
      <w:r w:rsidRPr="00C63029">
        <w:rPr>
          <w:lang w:val="pt-BR"/>
        </w:rPr>
        <w:br/>
      </w:r>
    </w:p>
    <w:p w:rsidR="003C4689" w:rsidRPr="00C63029" w:rsidRDefault="00C63029">
      <w:pPr>
        <w:pStyle w:val="Ttulo3"/>
        <w:rPr>
          <w:lang w:val="pt-BR"/>
        </w:rPr>
      </w:pPr>
      <w:r w:rsidRPr="00C63029">
        <w:rPr>
          <w:lang w:val="pt-BR"/>
        </w:rPr>
        <w:t>AC-19(2): Controle de Acesso para Dispositivos Móveis |</w:t>
      </w:r>
      <w:r w:rsidRPr="00C63029">
        <w:rPr>
          <w:lang w:val="pt-BR"/>
        </w:rPr>
        <w:t xml:space="preserve"> Utilização de Dispositivo Portátil de Armazenamento Pessoal</w:t>
      </w:r>
    </w:p>
    <w:p w:rsidR="003C4689" w:rsidRPr="00C63029" w:rsidRDefault="00C63029">
      <w:pPr>
        <w:rPr>
          <w:lang w:val="pt-BR"/>
        </w:rPr>
      </w:pPr>
      <w:r w:rsidRPr="00C63029">
        <w:rPr>
          <w:lang w:val="pt-BR"/>
        </w:rPr>
        <w:t>[Retirado: Incorporado ao MP-7].</w:t>
      </w:r>
      <w:r w:rsidRPr="00C63029">
        <w:rPr>
          <w:lang w:val="pt-BR"/>
        </w:rPr>
        <w:br/>
      </w:r>
    </w:p>
    <w:p w:rsidR="003C4689" w:rsidRPr="00C63029" w:rsidRDefault="00C63029">
      <w:pPr>
        <w:pStyle w:val="Ttulo3"/>
        <w:rPr>
          <w:lang w:val="pt-BR"/>
        </w:rPr>
      </w:pPr>
      <w:r w:rsidRPr="00C63029">
        <w:rPr>
          <w:lang w:val="pt-BR"/>
        </w:rPr>
        <w:t>AC-19(3): Controle de Acesso para Dispositivos Móveis | Utilização de Dispositivo Portátil de Armazenamento, Sem Proprietário Identificável</w:t>
      </w:r>
    </w:p>
    <w:p w:rsidR="003C4689" w:rsidRPr="00C63029" w:rsidRDefault="00C63029">
      <w:pPr>
        <w:rPr>
          <w:lang w:val="pt-BR"/>
        </w:rPr>
      </w:pPr>
      <w:r w:rsidRPr="00C63029">
        <w:rPr>
          <w:lang w:val="pt-BR"/>
        </w:rPr>
        <w:t>[Retirado: Incorporad</w:t>
      </w:r>
      <w:r w:rsidRPr="00C63029">
        <w:rPr>
          <w:lang w:val="pt-BR"/>
        </w:rPr>
        <w:t>o ao MP-7].</w:t>
      </w:r>
      <w:r w:rsidRPr="00C63029">
        <w:rPr>
          <w:lang w:val="pt-BR"/>
        </w:rPr>
        <w:br/>
      </w:r>
    </w:p>
    <w:p w:rsidR="003C4689" w:rsidRPr="00C63029" w:rsidRDefault="00C63029">
      <w:pPr>
        <w:pStyle w:val="Ttulo3"/>
        <w:rPr>
          <w:lang w:val="pt-BR"/>
        </w:rPr>
      </w:pPr>
      <w:r w:rsidRPr="00C63029">
        <w:rPr>
          <w:lang w:val="pt-BR"/>
        </w:rPr>
        <w:t>AC-19(4): Controle de Acesso para Dispositivos Móveis | Restrições à Informação Confidencial</w:t>
      </w:r>
    </w:p>
    <w:p w:rsidR="003C4689" w:rsidRPr="00C63029" w:rsidRDefault="00C63029">
      <w:pPr>
        <w:rPr>
          <w:lang w:val="pt-BR"/>
        </w:rPr>
      </w:pPr>
      <w:r w:rsidRPr="00C63029">
        <w:rPr>
          <w:lang w:val="pt-BR"/>
        </w:rPr>
        <w:t>A organização:</w:t>
      </w:r>
      <w:r w:rsidRPr="00C63029">
        <w:rPr>
          <w:lang w:val="pt-BR"/>
        </w:rPr>
        <w:br/>
      </w:r>
      <w:r w:rsidRPr="00C63029">
        <w:rPr>
          <w:lang w:val="pt-BR"/>
        </w:rPr>
        <w:br/>
        <w:t xml:space="preserve">a. Proíbe o uso de dispositivos móveis não classificados em instalações que contêm sistemas de informação que processam, armazenam ou </w:t>
      </w:r>
      <w:r w:rsidRPr="00C63029">
        <w:rPr>
          <w:lang w:val="pt-BR"/>
        </w:rPr>
        <w:t>transmitem informações classificadas, a menos que especificamente permitido pelo autorizador; e</w:t>
      </w:r>
      <w:r w:rsidRPr="00C63029">
        <w:rPr>
          <w:lang w:val="pt-BR"/>
        </w:rPr>
        <w:br/>
      </w:r>
      <w:r w:rsidRPr="00C63029">
        <w:rPr>
          <w:lang w:val="pt-BR"/>
        </w:rPr>
        <w:br/>
        <w:t>b. Aplica as seguintes restrições às pessoas autorizadas pelo funcionário autorizador a usar dispositivos móveis não classificados em instalações que contêm si</w:t>
      </w:r>
      <w:r w:rsidRPr="00C63029">
        <w:rPr>
          <w:lang w:val="pt-BR"/>
        </w:rPr>
        <w:t>stemas de informações que processam, armazenam ou transmitem informações classificadas:</w:t>
      </w:r>
      <w:r w:rsidRPr="00C63029">
        <w:rPr>
          <w:lang w:val="pt-BR"/>
        </w:rPr>
        <w:br/>
      </w:r>
      <w:r w:rsidRPr="00C63029">
        <w:rPr>
          <w:lang w:val="pt-BR"/>
        </w:rPr>
        <w:br/>
        <w:t>c. Restringe a conexão de dispositivos móveis classificados a sistemas de informações classificadas de acordo com [Atribuição: políticas de segurança definidas pela or</w:t>
      </w:r>
      <w:r w:rsidRPr="00C63029">
        <w:rPr>
          <w:lang w:val="pt-BR"/>
        </w:rPr>
        <w:t>ganização].</w:t>
      </w:r>
      <w:r w:rsidRPr="00C63029">
        <w:rPr>
          <w:lang w:val="pt-BR"/>
        </w:rPr>
        <w:br/>
      </w:r>
    </w:p>
    <w:p w:rsidR="003C4689" w:rsidRPr="00C63029" w:rsidRDefault="00C63029">
      <w:pPr>
        <w:pStyle w:val="Ttulo3"/>
        <w:rPr>
          <w:lang w:val="pt-BR"/>
        </w:rPr>
      </w:pPr>
      <w:r w:rsidRPr="00C63029">
        <w:rPr>
          <w:lang w:val="pt-BR"/>
        </w:rPr>
        <w:t>AC-19(5): Controle de Acesso para Dispositivos Móveis | Criptografia Completa do Dispositivo/Container</w:t>
      </w:r>
    </w:p>
    <w:p w:rsidR="003C4689" w:rsidRPr="00C63029" w:rsidRDefault="00C63029">
      <w:pPr>
        <w:rPr>
          <w:lang w:val="pt-BR"/>
        </w:rPr>
      </w:pPr>
      <w:r w:rsidRPr="00C63029">
        <w:rPr>
          <w:lang w:val="pt-BR"/>
        </w:rPr>
        <w:t>A organização emprega [Seleção: criptografia de dispositivo completo; criptografia de contêiner] para proteger a confidencialidade e a integ</w:t>
      </w:r>
      <w:r w:rsidRPr="00C63029">
        <w:rPr>
          <w:lang w:val="pt-BR"/>
        </w:rPr>
        <w:t>ridade das informações em [Atribuição: dispositivos móveis definidos pela organização].</w:t>
      </w:r>
      <w:r w:rsidRPr="00C63029">
        <w:rPr>
          <w:lang w:val="pt-BR"/>
        </w:rPr>
        <w:br/>
        <w:t>Guia Adicional: A criptografia baseada em contêiner fornece uma abordagem mais refinada à criptografia de dados / informações em dispositivos móveis, incluindo, por exe</w:t>
      </w:r>
      <w:r w:rsidRPr="00C63029">
        <w:rPr>
          <w:lang w:val="pt-BR"/>
        </w:rPr>
        <w:t>mplo, criptografia de estruturas de dados selecionadas, como arquivos, registros ou campos.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06-16</w:t>
            </w:r>
          </w:p>
        </w:tc>
        <w:tc>
          <w:tcPr>
            <w:tcW w:w="4320" w:type="dxa"/>
          </w:tcPr>
          <w:p w:rsidR="003C4689" w:rsidRDefault="00C63029">
            <w:r>
              <w:t>https://www.whitehouse.gov/sites/whitehouse.gov/files/omb/memoranda/2006/m06-16.pdf</w:t>
            </w:r>
          </w:p>
        </w:tc>
      </w:tr>
      <w:tr w:rsidR="003C4689">
        <w:tc>
          <w:tcPr>
            <w:tcW w:w="4320" w:type="dxa"/>
          </w:tcPr>
          <w:p w:rsidR="003C4689" w:rsidRDefault="00C63029">
            <w:r>
              <w:t>Publicação Especial NIST 800-114</w:t>
            </w:r>
          </w:p>
        </w:tc>
        <w:tc>
          <w:tcPr>
            <w:tcW w:w="4320" w:type="dxa"/>
          </w:tcPr>
          <w:p w:rsidR="003C4689" w:rsidRDefault="00C63029">
            <w:r>
              <w:t>https://csrc.nist.gov/publications/search?keywords-lg=800-114</w:t>
            </w:r>
          </w:p>
        </w:tc>
      </w:tr>
      <w:tr w:rsidR="003C4689">
        <w:tc>
          <w:tcPr>
            <w:tcW w:w="4320" w:type="dxa"/>
          </w:tcPr>
          <w:p w:rsidR="003C4689" w:rsidRDefault="00C63029">
            <w:r>
              <w:lastRenderedPageBreak/>
              <w:t>Publicação Especial NIST 800-124</w:t>
            </w:r>
          </w:p>
        </w:tc>
        <w:tc>
          <w:tcPr>
            <w:tcW w:w="4320" w:type="dxa"/>
          </w:tcPr>
          <w:p w:rsidR="003C4689" w:rsidRDefault="00C63029">
            <w:r>
              <w:t>https://csrc.nist.gov/publications/search?keywords-lg=800-124</w:t>
            </w:r>
          </w:p>
        </w:tc>
      </w:tr>
      <w:tr w:rsidR="003C4689">
        <w:tc>
          <w:tcPr>
            <w:tcW w:w="4320" w:type="dxa"/>
          </w:tcPr>
          <w:p w:rsidR="003C4689" w:rsidRDefault="00C63029">
            <w:r>
              <w:t>Publicação Especial NIST 800-164</w:t>
            </w:r>
          </w:p>
        </w:tc>
        <w:tc>
          <w:tcPr>
            <w:tcW w:w="4320" w:type="dxa"/>
          </w:tcPr>
          <w:p w:rsidR="003C4689" w:rsidRDefault="00C63029">
            <w:r>
              <w:t>https://csrc.nist.gov/publications/search?keywords-lg=800-164</w:t>
            </w:r>
          </w:p>
        </w:tc>
      </w:tr>
    </w:tbl>
    <w:p w:rsidR="003C4689" w:rsidRPr="00C63029" w:rsidRDefault="00C63029">
      <w:pPr>
        <w:pStyle w:val="Ttulo2"/>
        <w:rPr>
          <w:lang w:val="pt-BR"/>
        </w:rPr>
      </w:pPr>
      <w:bookmarkStart w:id="21" w:name="_Toc17904352"/>
      <w:r w:rsidRPr="00C63029">
        <w:rPr>
          <w:lang w:val="pt-BR"/>
        </w:rPr>
        <w:t>A</w:t>
      </w:r>
      <w:r w:rsidRPr="00C63029">
        <w:rPr>
          <w:lang w:val="pt-BR"/>
        </w:rPr>
        <w:t>C-20: Utilização de Sistemas Externos (P1)</w:t>
      </w:r>
      <w:bookmarkEnd w:id="2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estabelece termos e condições, consistentes com quaisquer relacionamentos de confiança estabelecidos com outras organizações que possuem, operam e/ou mantêm sistemas de informa</w:t>
      </w:r>
      <w:r w:rsidRPr="00C63029">
        <w:rPr>
          <w:lang w:val="pt-BR"/>
        </w:rPr>
        <w:t>ções externos, permitindo que indivíduos autorizados:</w:t>
      </w:r>
      <w:r w:rsidRPr="00C63029">
        <w:rPr>
          <w:lang w:val="pt-BR"/>
        </w:rPr>
        <w:br/>
      </w:r>
      <w:r w:rsidRPr="00C63029">
        <w:rPr>
          <w:lang w:val="pt-BR"/>
        </w:rPr>
        <w:br/>
        <w:t>a. Acessar o sistema de informação a partir de sistemas de informação externos; e</w:t>
      </w:r>
      <w:r w:rsidRPr="00C63029">
        <w:rPr>
          <w:lang w:val="pt-BR"/>
        </w:rPr>
        <w:br/>
      </w:r>
      <w:r w:rsidRPr="00C63029">
        <w:rPr>
          <w:lang w:val="pt-BR"/>
        </w:rPr>
        <w:br/>
        <w:t>b. Processe, armazene ou transmita informações controladas pela organização usando sistemas de informação externos.</w:t>
      </w:r>
      <w:r w:rsidRPr="00C63029">
        <w:rPr>
          <w:lang w:val="pt-BR"/>
        </w:rPr>
        <w:br/>
      </w:r>
      <w:r w:rsidRPr="00C63029">
        <w:rPr>
          <w:lang w:val="pt-BR"/>
        </w:rPr>
        <w:br/>
      </w:r>
      <w:r w:rsidRPr="00C63029">
        <w:rPr>
          <w:b/>
          <w:lang w:val="pt-BR"/>
        </w:rPr>
        <w:t>G</w:t>
      </w:r>
      <w:r w:rsidRPr="00C63029">
        <w:rPr>
          <w:b/>
          <w:lang w:val="pt-BR"/>
        </w:rPr>
        <w:t>uia Adicional:</w:t>
      </w:r>
      <w:r w:rsidRPr="00C63029">
        <w:rPr>
          <w:b/>
          <w:lang w:val="pt-BR"/>
        </w:rPr>
        <w:br/>
      </w:r>
      <w:r w:rsidRPr="00C63029">
        <w:rPr>
          <w:lang w:val="pt-BR"/>
        </w:rPr>
        <w:t>Sistemas de informação externos são sistemas de informação ou componentes de sistemas de informação que estão fora do limite de autorização estabelecido pelas organizações e para as quais as organizações normalmente não têm supervisão direta</w:t>
      </w:r>
      <w:r w:rsidRPr="00C63029">
        <w:rPr>
          <w:lang w:val="pt-BR"/>
        </w:rPr>
        <w:t xml:space="preserve"> e autoridade sobre a aplicação dos controles de segurança necessários ou a avaliação da eficácia do controle. Os sistemas de informações externas incluem, por exemplo: (i) sistemas / dispositivos de informações de propriedade pessoal (por exemplo, noteboo</w:t>
      </w:r>
      <w:r w:rsidRPr="00C63029">
        <w:rPr>
          <w:lang w:val="pt-BR"/>
        </w:rPr>
        <w:t>ks, smartphones, tablets, assistentes digitais pessoais); (ii) dispositivos de computação e comunicações de propriedade privada residentes em instalações comerciais ou públicas (por exemplo, hotéis, estações de trem, centros de convenções, shopping centers</w:t>
      </w:r>
      <w:r w:rsidRPr="00C63029">
        <w:rPr>
          <w:lang w:val="pt-BR"/>
        </w:rPr>
        <w:t xml:space="preserve"> ou aeroportos); (iii) sistemas de informação pertencentes ou controlados por organizações governamentais não federais; e (iv) sistemas federais de informação que não pertencem, são operados ou estão sob a supervisão e autoridade diretas das organizações. </w:t>
      </w:r>
      <w:r w:rsidRPr="00C63029">
        <w:rPr>
          <w:lang w:val="pt-BR"/>
        </w:rPr>
        <w:t>Esse controle também aborda o uso de sistemas de informações externas para processamento, armazenamento ou transmissão de informações organizacionais, incluindo, por exemplo, o acesso a serviços em nuvem (por exemplo, infraestrutura como um serviço, plataf</w:t>
      </w:r>
      <w:r w:rsidRPr="00C63029">
        <w:rPr>
          <w:lang w:val="pt-BR"/>
        </w:rPr>
        <w:t>orma como um serviço ou software como serviço) de sistemas de informação organizacional. Para alguns sistemas de informação externos (ou seja, sistemas de informação operados por outras agências federais, incluindo organizações subordinadas a essas agência</w:t>
      </w:r>
      <w:r w:rsidRPr="00C63029">
        <w:rPr>
          <w:lang w:val="pt-BR"/>
        </w:rPr>
        <w:t>s), as relações de confiança estabelecidas entre essas organizações e a organização de origem podem ser tais que não são necessários termos e condições explícitos. Os sistemas de informação dentro dessas organizações não seriam considerados externos. Essas</w:t>
      </w:r>
      <w:r w:rsidRPr="00C63029">
        <w:rPr>
          <w:lang w:val="pt-BR"/>
        </w:rPr>
        <w:t xml:space="preserve"> situações ocorrem quando, por exemplo, existem acordos de compartilhamento / confiança preexistentes (implícitos ou explícitos) estabelecidos entre agências federais ou organizações subordinadas a essas agências, ou quando tais acordos de confiança são es</w:t>
      </w:r>
      <w:r w:rsidRPr="00C63029">
        <w:rPr>
          <w:lang w:val="pt-BR"/>
        </w:rPr>
        <w:t>pecificados por leis aplicáveis, ordens executivas, diretivas ou políticas. Os indivíduos autorizados incluem, por exemplo, pessoal da organização, contratados ou outros indivíduos com acesso autorizado aos sistemas de informações organizacionais e sobre q</w:t>
      </w:r>
      <w:r w:rsidRPr="00C63029">
        <w:rPr>
          <w:lang w:val="pt-BR"/>
        </w:rPr>
        <w:t>uais organizações têm autoridade para impor regras de comportamento com relação ao acesso ao sistema. Restrições que as organizações impõem aos indivíduos autorizados não precisam ser uniformes, pois essas restrições podem variar dependendo das relações de</w:t>
      </w:r>
      <w:r w:rsidRPr="00C63029">
        <w:rPr>
          <w:lang w:val="pt-BR"/>
        </w:rPr>
        <w:t xml:space="preserve"> confiança entre as organizações. Portanto, as organizações podem optar por impor restrições de segurança diferentes aos contratados e aos governos estaduais, locais ou tribais. Esse controle não se aplica ao uso de sistemas de informação externos para ace</w:t>
      </w:r>
      <w:r w:rsidRPr="00C63029">
        <w:rPr>
          <w:lang w:val="pt-BR"/>
        </w:rPr>
        <w:t xml:space="preserve">ssar interfaces públicas para sistemas de informações organizacionais (por exemplo, indivíduos acessando informações federais através de www.usa.gov). As organizações estabelecem termos e condições para o uso de sistemas de informações externos, de acordo </w:t>
      </w:r>
      <w:r w:rsidRPr="00C63029">
        <w:rPr>
          <w:lang w:val="pt-BR"/>
        </w:rPr>
        <w:t xml:space="preserve">com as políticas e procedimentos de segurança organizacional. Os termos e condições tratam no mínimo: tipos de aplicativos que </w:t>
      </w:r>
      <w:r w:rsidRPr="00C63029">
        <w:rPr>
          <w:lang w:val="pt-BR"/>
        </w:rPr>
        <w:lastRenderedPageBreak/>
        <w:t>podem ser acessados em sistemas de informações organizacionais a partir de sistemas de informações externos; e a categoria de seg</w:t>
      </w:r>
      <w:r w:rsidRPr="00C63029">
        <w:rPr>
          <w:lang w:val="pt-BR"/>
        </w:rPr>
        <w:t xml:space="preserve">urança mais alta que pode ser processada, armazenada ou transmitida em sistemas de informações externos. Se os termos e condições com os proprietários de sistemas de informação externos não puderem ser estabelecidos, as organizações podem impor restrições </w:t>
      </w:r>
      <w:r w:rsidRPr="00C63029">
        <w:rPr>
          <w:lang w:val="pt-BR"/>
        </w:rPr>
        <w:t>ao pessoal organizacional usando esses sistemas externos.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AC-20(1): Utilização de Sistemas Externos | Limites de Uso Autorizado</w:t>
      </w:r>
    </w:p>
    <w:p w:rsidR="003C4689" w:rsidRPr="00C63029" w:rsidRDefault="00C63029">
      <w:pPr>
        <w:rPr>
          <w:lang w:val="pt-BR"/>
        </w:rPr>
      </w:pPr>
      <w:r w:rsidRPr="00C63029">
        <w:rPr>
          <w:lang w:val="pt-BR"/>
        </w:rPr>
        <w:t xml:space="preserve">A organização permite que indivíduos autorizados usem um sistema de informações externo para acessar o </w:t>
      </w:r>
      <w:r w:rsidRPr="00C63029">
        <w:rPr>
          <w:lang w:val="pt-BR"/>
        </w:rPr>
        <w:t>sistema de informações ou processar, armazenar ou transmitir informações controladas pela organização somente quando a organização:</w:t>
      </w:r>
      <w:r w:rsidRPr="00C63029">
        <w:rPr>
          <w:lang w:val="pt-BR"/>
        </w:rPr>
        <w:br/>
      </w:r>
      <w:r w:rsidRPr="00C63029">
        <w:rPr>
          <w:lang w:val="pt-BR"/>
        </w:rPr>
        <w:br/>
        <w:t>a. Verifica a implementação dos controles de segurança necessários no sistema externo, conforme especificado na política de</w:t>
      </w:r>
      <w:r w:rsidRPr="00C63029">
        <w:rPr>
          <w:lang w:val="pt-BR"/>
        </w:rPr>
        <w:t xml:space="preserve"> segurança da informação e no plano de segurança da organização; ou</w:t>
      </w:r>
      <w:r w:rsidRPr="00C63029">
        <w:rPr>
          <w:lang w:val="pt-BR"/>
        </w:rPr>
        <w:br/>
      </w:r>
      <w:r w:rsidRPr="00C63029">
        <w:rPr>
          <w:lang w:val="pt-BR"/>
        </w:rPr>
        <w:br/>
        <w:t>b. Mantém contratos de conexão ou processamento aprovados do sistema de informações com a entidade organizacional que hospeda o sistema de informações externo.</w:t>
      </w:r>
      <w:r w:rsidRPr="00C63029">
        <w:rPr>
          <w:lang w:val="pt-BR"/>
        </w:rPr>
        <w:br/>
        <w:t>Guia Adicional: Esse aprimo</w:t>
      </w:r>
      <w:r w:rsidRPr="00C63029">
        <w:rPr>
          <w:lang w:val="pt-BR"/>
        </w:rPr>
        <w:t>ramento de controle reconhece que há circunstâncias em que indivíduos que usam sistemas de informação externos (por exemplo, contratados, parceiros de coalizão) precisam acessar sistemas de informações organizacionais. Nessas situações, as organizações pre</w:t>
      </w:r>
      <w:r w:rsidRPr="00C63029">
        <w:rPr>
          <w:lang w:val="pt-BR"/>
        </w:rPr>
        <w:t xml:space="preserve">cisam ter confiança de que os sistemas de informações externos contêm as salvaguardas de segurança necessárias (isto é, controles de segurança), para não comprometer, danificar ou prejudicar os sistemas de informações organizacionais. A verificação de que </w:t>
      </w:r>
      <w:r w:rsidRPr="00C63029">
        <w:rPr>
          <w:lang w:val="pt-BR"/>
        </w:rPr>
        <w:t>os controles de segurança exigidos foram implementados pode ser obtida, por exemplo, por avaliações independentes de terceiros, atestados ou outros meios, dependendo do nível de confiança exigido pelas organizações.</w:t>
      </w:r>
      <w:r w:rsidRPr="00C63029">
        <w:rPr>
          <w:lang w:val="pt-BR"/>
        </w:rPr>
        <w:br/>
      </w:r>
    </w:p>
    <w:p w:rsidR="003C4689" w:rsidRPr="00C63029" w:rsidRDefault="00C63029">
      <w:pPr>
        <w:pStyle w:val="Ttulo3"/>
        <w:rPr>
          <w:lang w:val="pt-BR"/>
        </w:rPr>
      </w:pPr>
      <w:r w:rsidRPr="00C63029">
        <w:rPr>
          <w:lang w:val="pt-BR"/>
        </w:rPr>
        <w:t>AC-20(2): Utilização de Sistemas Extern</w:t>
      </w:r>
      <w:r w:rsidRPr="00C63029">
        <w:rPr>
          <w:lang w:val="pt-BR"/>
        </w:rPr>
        <w:t>os | Dispositivos Portáteis de Armazenamento</w:t>
      </w:r>
    </w:p>
    <w:p w:rsidR="003C4689" w:rsidRPr="00C63029" w:rsidRDefault="00C63029">
      <w:pPr>
        <w:rPr>
          <w:lang w:val="pt-BR"/>
        </w:rPr>
      </w:pPr>
      <w:r w:rsidRPr="00C63029">
        <w:rPr>
          <w:lang w:val="pt-BR"/>
        </w:rPr>
        <w:t>A organização [Seleção: restringe; proíbe] o uso de dispositivos de armazenamento portáteis controlados pela organização por indivíduos autorizados em sistemas de informação externos.</w:t>
      </w:r>
      <w:r w:rsidRPr="00C63029">
        <w:rPr>
          <w:lang w:val="pt-BR"/>
        </w:rPr>
        <w:br/>
        <w:t xml:space="preserve">Guia Adicional: Os limites </w:t>
      </w:r>
      <w:r w:rsidRPr="00C63029">
        <w:rPr>
          <w:lang w:val="pt-BR"/>
        </w:rPr>
        <w:t>do uso de dispositivos de armazenamento portáteis controlados pela organização em sistemas de informações externos incluem, por exemplo, proibição completa do uso de tais dispositivos ou restrições sobre como os dispositivos podem ser usados e sob quais co</w:t>
      </w:r>
      <w:r w:rsidRPr="00C63029">
        <w:rPr>
          <w:lang w:val="pt-BR"/>
        </w:rPr>
        <w:t>ndições os dispositivos podem ser utilizados.</w:t>
      </w:r>
      <w:r w:rsidRPr="00C63029">
        <w:rPr>
          <w:lang w:val="pt-BR"/>
        </w:rPr>
        <w:br/>
      </w:r>
    </w:p>
    <w:p w:rsidR="003C4689" w:rsidRPr="00C63029" w:rsidRDefault="00C63029">
      <w:pPr>
        <w:pStyle w:val="Ttulo3"/>
        <w:rPr>
          <w:lang w:val="pt-BR"/>
        </w:rPr>
      </w:pPr>
      <w:r w:rsidRPr="00C63029">
        <w:rPr>
          <w:lang w:val="pt-BR"/>
        </w:rPr>
        <w:t>AC-20(3): Utilização de Sistemas Externos | Sistemas / Componentes / Dispositivos Não Organizacionais</w:t>
      </w:r>
    </w:p>
    <w:p w:rsidR="003C4689" w:rsidRPr="00C63029" w:rsidRDefault="00C63029">
      <w:pPr>
        <w:rPr>
          <w:lang w:val="pt-BR"/>
        </w:rPr>
      </w:pPr>
      <w:r w:rsidRPr="00C63029">
        <w:rPr>
          <w:lang w:val="pt-BR"/>
        </w:rPr>
        <w:t>A organização [Seleção: restringe; proíbe] o uso de sistemas, componentes ou dispositivos de informações de</w:t>
      </w:r>
      <w:r w:rsidRPr="00C63029">
        <w:rPr>
          <w:lang w:val="pt-BR"/>
        </w:rPr>
        <w:t xml:space="preserve"> propriedade não organizacional para processar, armazenar ou transmitir informações organizacionais.</w:t>
      </w:r>
      <w:r w:rsidRPr="00C63029">
        <w:rPr>
          <w:lang w:val="pt-BR"/>
        </w:rPr>
        <w:br/>
        <w:t>Guia Adicional: Dispositivos de propriedade não organizacional incluem dispositivos de outras organizações (por exemplo, agências federais / estaduais, pre</w:t>
      </w:r>
      <w:r w:rsidRPr="00C63029">
        <w:rPr>
          <w:lang w:val="pt-BR"/>
        </w:rPr>
        <w:t>stadores de serviços) e dispositivos de propriedade pessoal. Existem riscos no uso de dispositivos de propriedade não organizacional. Em alguns casos, o risco é suficientemente alto para proibir esse uso. Em outros casos, pode ser tal que o uso de disposit</w:t>
      </w:r>
      <w:r w:rsidRPr="00C63029">
        <w:rPr>
          <w:lang w:val="pt-BR"/>
        </w:rPr>
        <w:t>ivos de propriedade não organizacional seja permitido, mas restrito de alguma forma. As restrições incluem, por exemplo: (i) exigir a implementação de controles de segurança aprovados pela organização antes da autorização de tais conexões; (ii) limitar o a</w:t>
      </w:r>
      <w:r w:rsidRPr="00C63029">
        <w:rPr>
          <w:lang w:val="pt-BR"/>
        </w:rPr>
        <w:t xml:space="preserve">cesso a certos tipos de informações, serviços ou aplicativos; (iii) usando técnicas de virtualização para limitar as atividades de processamento e armazenamento a servidores ou outros componentes do sistema provisionados </w:t>
      </w:r>
      <w:r w:rsidRPr="00C63029">
        <w:rPr>
          <w:lang w:val="pt-BR"/>
        </w:rPr>
        <w:lastRenderedPageBreak/>
        <w:t xml:space="preserve">pela organização; e (iv) concordar </w:t>
      </w:r>
      <w:r w:rsidRPr="00C63029">
        <w:rPr>
          <w:lang w:val="pt-BR"/>
        </w:rPr>
        <w:t xml:space="preserve">com os termos e condições de uso. Para dispositivos de propriedade pessoal, as organizações consultam o Escritório do Conselho Geral sobre questões legais associadas ao uso de tais dispositivos em ambientes operacionais, incluindo, por exemplo, requisitos </w:t>
      </w:r>
      <w:r w:rsidRPr="00C63029">
        <w:rPr>
          <w:lang w:val="pt-BR"/>
        </w:rPr>
        <w:t>para a realização de análises forenses durante investigações após um incidente.</w:t>
      </w:r>
      <w:r w:rsidRPr="00C63029">
        <w:rPr>
          <w:lang w:val="pt-BR"/>
        </w:rPr>
        <w:br/>
      </w:r>
    </w:p>
    <w:p w:rsidR="003C4689" w:rsidRPr="00C63029" w:rsidRDefault="00C63029">
      <w:pPr>
        <w:pStyle w:val="Ttulo3"/>
        <w:rPr>
          <w:lang w:val="pt-BR"/>
        </w:rPr>
      </w:pPr>
      <w:r w:rsidRPr="00C63029">
        <w:rPr>
          <w:lang w:val="pt-BR"/>
        </w:rPr>
        <w:t>AC-20(4): Utilização de Sistemas Externos | Dispositivos de Armazenamento Acessíveis por Rede</w:t>
      </w:r>
    </w:p>
    <w:p w:rsidR="003C4689" w:rsidRPr="00C63029" w:rsidRDefault="00C63029">
      <w:pPr>
        <w:rPr>
          <w:lang w:val="pt-BR"/>
        </w:rPr>
      </w:pPr>
      <w:r w:rsidRPr="00C63029">
        <w:rPr>
          <w:lang w:val="pt-BR"/>
        </w:rPr>
        <w:t>A organização proíbe o uso de [Atribuição: dispositivos de armazenamento acessíve</w:t>
      </w:r>
      <w:r w:rsidRPr="00C63029">
        <w:rPr>
          <w:lang w:val="pt-BR"/>
        </w:rPr>
        <w:t>is em rede definidos pela organização] em sistemas de informações externos.</w:t>
      </w:r>
      <w:r w:rsidRPr="00C63029">
        <w:rPr>
          <w:lang w:val="pt-BR"/>
        </w:rPr>
        <w:br/>
        <w:t>Guia Adicional: Os dispositivos de armazenamento acessíveis em rede em sistemas de informações externos incluem, por exemplo, dispositivos de armazenamento online em sistemas públi</w:t>
      </w:r>
      <w:r w:rsidRPr="00C63029">
        <w:rPr>
          <w:lang w:val="pt-BR"/>
        </w:rPr>
        <w:t>cos, híbridos ou baseados em nuvem da comunidade.</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N.199</w:t>
            </w:r>
          </w:p>
        </w:tc>
        <w:tc>
          <w:tcPr>
            <w:tcW w:w="4320" w:type="dxa"/>
          </w:tcPr>
          <w:p w:rsidR="003C4689" w:rsidRPr="00C63029" w:rsidRDefault="00C63029">
            <w:pPr>
              <w:rPr>
                <w:lang w:val="pt-BR"/>
              </w:rPr>
            </w:pPr>
            <w:r w:rsidRPr="00C63029">
              <w:rPr>
                <w:lang w:val="pt-BR"/>
              </w:rPr>
              <w:t>http://csrc.nist.gov/publications/PubsFIPS.html#199</w:t>
            </w:r>
          </w:p>
        </w:tc>
      </w:tr>
    </w:tbl>
    <w:p w:rsidR="003C4689" w:rsidRPr="00C63029" w:rsidRDefault="00C63029">
      <w:pPr>
        <w:pStyle w:val="Ttulo2"/>
        <w:rPr>
          <w:lang w:val="pt-BR"/>
        </w:rPr>
      </w:pPr>
      <w:bookmarkStart w:id="22" w:name="_Toc17904353"/>
      <w:r w:rsidRPr="00C63029">
        <w:rPr>
          <w:lang w:val="pt-BR"/>
        </w:rPr>
        <w:t>AC-21: Compartilhamento de Informações (P2)</w:t>
      </w:r>
      <w:bookmarkEnd w:id="22"/>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w:t>
      </w:r>
      <w:r w:rsidRPr="00C63029">
        <w:rPr>
          <w:lang w:val="pt-BR"/>
        </w:rPr>
        <w:t>organização:</w:t>
      </w:r>
      <w:r w:rsidRPr="00C63029">
        <w:rPr>
          <w:lang w:val="pt-BR"/>
        </w:rPr>
        <w:br/>
      </w:r>
      <w:r w:rsidRPr="00C63029">
        <w:rPr>
          <w:lang w:val="pt-BR"/>
        </w:rPr>
        <w:br/>
        <w:t>a. Facilita o compartilhamento de informações, permitindo que usuários autorizados determinem se as autorizações de acesso atribuídas ao parceiro de compartilhamento correspondem às restrições de acesso às informações para [Atribuição: circun</w:t>
      </w:r>
      <w:r w:rsidRPr="00C63029">
        <w:rPr>
          <w:lang w:val="pt-BR"/>
        </w:rPr>
        <w:t>stâncias de compartilhamento de informações definidas pela organização em que a discrição do usuário é necessária]; e</w:t>
      </w:r>
      <w:r w:rsidRPr="00C63029">
        <w:rPr>
          <w:lang w:val="pt-BR"/>
        </w:rPr>
        <w:br/>
      </w:r>
      <w:r w:rsidRPr="00C63029">
        <w:rPr>
          <w:lang w:val="pt-BR"/>
        </w:rPr>
        <w:br/>
        <w:t>b. Emprega [Atribuição: mecanismos automatizados definidos pela organização ou processos manuais] para ajudar os usuários a tomar decisõe</w:t>
      </w:r>
      <w:r w:rsidRPr="00C63029">
        <w:rPr>
          <w:lang w:val="pt-BR"/>
        </w:rPr>
        <w:t>s de compartilhamento / colaboração de informações.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aplica-se a informações que podem ser restritas de alguma maneira (por exemplo, informações médicas privilegiadas, informações sensíveis a contratos, informações proprietári</w:t>
      </w:r>
      <w:r w:rsidRPr="00C63029">
        <w:rPr>
          <w:lang w:val="pt-BR"/>
        </w:rPr>
        <w:t>as, informações de identificação pessoal, informações classificadas relacionadas a programas ou compartimentos especiais de acesso) com base em alguma determinação formal ou administrativa. Dependendo das circunstâncias específicas de compartilhamento de i</w:t>
      </w:r>
      <w:r w:rsidRPr="00C63029">
        <w:rPr>
          <w:lang w:val="pt-BR"/>
        </w:rPr>
        <w:t>nformações, os parceiros de compartilhamento podem ser definidos no nível individual, de grupo ou organizacional. As informações podem ser definidas por conteúdo, tipo, categoria de segurança ou programa / compartimento de acesso especial.</w:t>
      </w:r>
      <w:r w:rsidRPr="00C63029">
        <w:rPr>
          <w:lang w:val="pt-BR"/>
        </w:rPr>
        <w:br/>
      </w:r>
      <w:r w:rsidRPr="00C63029">
        <w:rPr>
          <w:lang w:val="pt-BR"/>
        </w:rPr>
        <w:br/>
      </w:r>
      <w:r w:rsidRPr="00C63029">
        <w:rPr>
          <w:b/>
          <w:lang w:val="pt-BR"/>
        </w:rPr>
        <w:t>Melhorias do Co</w:t>
      </w:r>
      <w:r w:rsidRPr="00C63029">
        <w:rPr>
          <w:b/>
          <w:lang w:val="pt-BR"/>
        </w:rPr>
        <w:t>ntrole:</w:t>
      </w:r>
      <w:r w:rsidRPr="00C63029">
        <w:rPr>
          <w:b/>
          <w:lang w:val="pt-BR"/>
        </w:rPr>
        <w:br/>
      </w:r>
    </w:p>
    <w:p w:rsidR="003C4689" w:rsidRPr="00C63029" w:rsidRDefault="00C63029">
      <w:pPr>
        <w:pStyle w:val="Ttulo3"/>
        <w:rPr>
          <w:lang w:val="pt-BR"/>
        </w:rPr>
      </w:pPr>
      <w:r w:rsidRPr="00C63029">
        <w:rPr>
          <w:lang w:val="pt-BR"/>
        </w:rPr>
        <w:t>AC-21(1): Compartilhamento de Informações | Automatização do Apoio à Decisão</w:t>
      </w:r>
    </w:p>
    <w:p w:rsidR="003C4689" w:rsidRPr="00C63029" w:rsidRDefault="00C63029">
      <w:pPr>
        <w:rPr>
          <w:lang w:val="pt-BR"/>
        </w:rPr>
      </w:pPr>
      <w:r w:rsidRPr="00C63029">
        <w:rPr>
          <w:lang w:val="pt-BR"/>
        </w:rPr>
        <w:t xml:space="preserve">O sistema de informações impõe decisões de compartilhamento de informações por usuários autorizados, com base nas autorizações de acesso de parceiros de compartilhamento </w:t>
      </w:r>
      <w:r w:rsidRPr="00C63029">
        <w:rPr>
          <w:lang w:val="pt-BR"/>
        </w:rPr>
        <w:t>e restrições de acesso às informações a serem compartilhadas.</w:t>
      </w:r>
      <w:r w:rsidRPr="00C63029">
        <w:rPr>
          <w:lang w:val="pt-BR"/>
        </w:rPr>
        <w:br/>
      </w:r>
    </w:p>
    <w:p w:rsidR="003C4689" w:rsidRPr="00C63029" w:rsidRDefault="00C63029">
      <w:pPr>
        <w:pStyle w:val="Ttulo3"/>
        <w:rPr>
          <w:lang w:val="pt-BR"/>
        </w:rPr>
      </w:pPr>
      <w:r w:rsidRPr="00C63029">
        <w:rPr>
          <w:lang w:val="pt-BR"/>
        </w:rPr>
        <w:lastRenderedPageBreak/>
        <w:t>AC-21(2): Compartilhamento de Informações | Pesquisa e Recuperação de Informação</w:t>
      </w:r>
    </w:p>
    <w:p w:rsidR="003C4689" w:rsidRPr="00C63029" w:rsidRDefault="00C63029">
      <w:pPr>
        <w:rPr>
          <w:lang w:val="pt-BR"/>
        </w:rPr>
      </w:pPr>
      <w:r w:rsidRPr="00C63029">
        <w:rPr>
          <w:lang w:val="pt-BR"/>
        </w:rPr>
        <w:t>O sistema de informações implementa serviços de busca e recuperação de informações que impõem [Atribuição: restr</w:t>
      </w:r>
      <w:r w:rsidRPr="00C63029">
        <w:rPr>
          <w:lang w:val="pt-BR"/>
        </w:rPr>
        <w:t>ições de compartilhamento de informações definidas pela organização].</w:t>
      </w:r>
      <w:r w:rsidRPr="00C63029">
        <w:rPr>
          <w:lang w:val="pt-BR"/>
        </w:rPr>
        <w:br/>
      </w:r>
    </w:p>
    <w:p w:rsidR="003C4689" w:rsidRPr="00C63029" w:rsidRDefault="00C63029">
      <w:pPr>
        <w:pStyle w:val="Ttulo2"/>
        <w:rPr>
          <w:lang w:val="pt-BR"/>
        </w:rPr>
      </w:pPr>
      <w:bookmarkStart w:id="23" w:name="_Toc17904354"/>
      <w:r w:rsidRPr="00C63029">
        <w:rPr>
          <w:lang w:val="pt-BR"/>
        </w:rPr>
        <w:t>AC-22: Conteúdo Público Acessível (P3)</w:t>
      </w:r>
      <w:bookmarkEnd w:id="2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Designa indivíduos autorizados a publicar informações em um sistema de informações acessível ao público;</w:t>
      </w:r>
      <w:r w:rsidRPr="00C63029">
        <w:rPr>
          <w:lang w:val="pt-BR"/>
        </w:rPr>
        <w:br/>
      </w:r>
      <w:r w:rsidRPr="00C63029">
        <w:rPr>
          <w:lang w:val="pt-BR"/>
        </w:rPr>
        <w:br/>
        <w:t>b. Treina indivíduos autorizados para garantir que informações publicamente acessíveis não contenham informações não públicas;</w:t>
      </w:r>
      <w:r w:rsidRPr="00C63029">
        <w:rPr>
          <w:lang w:val="pt-BR"/>
        </w:rPr>
        <w:br/>
      </w:r>
      <w:r w:rsidRPr="00C63029">
        <w:rPr>
          <w:lang w:val="pt-BR"/>
        </w:rPr>
        <w:br/>
        <w:t>c. Revê o conteúdo proposto de informação antes de publicar no sistema de informação de acesso público para garantir que as in</w:t>
      </w:r>
      <w:r w:rsidRPr="00C63029">
        <w:rPr>
          <w:lang w:val="pt-BR"/>
        </w:rPr>
        <w:t>formações não públicas não sejam incluídas; e</w:t>
      </w:r>
      <w:r w:rsidRPr="00C63029">
        <w:rPr>
          <w:lang w:val="pt-BR"/>
        </w:rPr>
        <w:br/>
      </w:r>
      <w:r w:rsidRPr="00C63029">
        <w:rPr>
          <w:lang w:val="pt-BR"/>
        </w:rPr>
        <w:br/>
        <w:t>d. Revisa o conteúdo do sistema de informações de acesso público para informações não públicas [Atribuição: frequência definida pela organização] e remove essas informações, se descobertas.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De</w:t>
      </w:r>
      <w:r w:rsidRPr="00C63029">
        <w:rPr>
          <w:lang w:val="pt-BR"/>
        </w:rPr>
        <w:t xml:space="preserve"> acordo com as leis federais, ordens executivas, diretivas, políticas, regulamentos, normas e/ou orientações, o público em geral não tem acesso autorizado a informações não públicas (por exemplo, informações protegidas pelo Privacy Act e informações propri</w:t>
      </w:r>
      <w:r w:rsidRPr="00C63029">
        <w:rPr>
          <w:lang w:val="pt-BR"/>
        </w:rPr>
        <w:t>etárias). Esse controle aborda sistemas de informação que são controlados pela organização e acessíveis ao público em geral, normalmente sem identificação ou autenticação. A publicação de informações sobre sistemas de informações não pertencentes à organiz</w:t>
      </w:r>
      <w:r w:rsidRPr="00C63029">
        <w:rPr>
          <w:lang w:val="pt-BR"/>
        </w:rPr>
        <w:t>ação é coberta pela política organizacional.</w:t>
      </w:r>
      <w:r w:rsidRPr="00C63029">
        <w:rPr>
          <w:lang w:val="pt-BR"/>
        </w:rPr>
        <w:br/>
      </w:r>
      <w:r w:rsidRPr="00C63029">
        <w:rPr>
          <w:lang w:val="pt-BR"/>
        </w:rPr>
        <w:br/>
      </w:r>
    </w:p>
    <w:p w:rsidR="003C4689" w:rsidRPr="00C63029" w:rsidRDefault="00C63029">
      <w:pPr>
        <w:pStyle w:val="Ttulo2"/>
        <w:rPr>
          <w:lang w:val="pt-BR"/>
        </w:rPr>
      </w:pPr>
      <w:bookmarkStart w:id="24" w:name="_Toc17904355"/>
      <w:r w:rsidRPr="00C63029">
        <w:rPr>
          <w:lang w:val="pt-BR"/>
        </w:rPr>
        <w:t>AC-23: Proteção contra Mineração de Dados (P0)</w:t>
      </w:r>
      <w:bookmarkEnd w:id="24"/>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emprega [Atribuição: técnicas de prevenção e detecção de mineração de dados definida pela organização] para [Atribuição: obje</w:t>
      </w:r>
      <w:r w:rsidRPr="00C63029">
        <w:rPr>
          <w:lang w:val="pt-BR"/>
        </w:rPr>
        <w:t>tos de armazenamento de dados definidos pela organização] para detectar e proteger adequadamente a mineração de dados.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Objetos de armazenamento de dados incluem, por exemplo, bancos de dados, registros de banco de dados e campos de banco d</w:t>
      </w:r>
      <w:r w:rsidRPr="00C63029">
        <w:rPr>
          <w:lang w:val="pt-BR"/>
        </w:rPr>
        <w:t>e dados. As técnicas de prevenção e detecção de mineração de dados incluem, por exemplo: (i) limitação dos tipos de respostas fornecidas às consultas ao banco de dados; (ii) limitar o número / frequência de consultas ao banco de dados para aumentar o fator</w:t>
      </w:r>
      <w:r w:rsidRPr="00C63029">
        <w:rPr>
          <w:lang w:val="pt-BR"/>
        </w:rPr>
        <w:t xml:space="preserve"> de trabalho necessário para determinar o conteúdo desses bancos de dados; e (iii) notificar o pessoal da organização quando ocorrem consultas ou acessos atípicos ao banco de dados. Esse controle se concentra na proteção das informações organizacionais da </w:t>
      </w:r>
      <w:r w:rsidRPr="00C63029">
        <w:rPr>
          <w:lang w:val="pt-BR"/>
        </w:rPr>
        <w:t xml:space="preserve">mineração de dados enquanto essas informações residem nos armazenamentos de dados organizacionais. Em contraste, a AU-13 se concentra no monitoramento de informações organizacionais que podem ter sido extraídas ou obtidas de outros armazenamentos de dados </w:t>
      </w:r>
      <w:r w:rsidRPr="00C63029">
        <w:rPr>
          <w:lang w:val="pt-BR"/>
        </w:rPr>
        <w:t>e agora estão disponíveis como informações de código aberto residindo em sites externos, por exemplo, através de redes sociais ou sites de mídia social.</w:t>
      </w:r>
      <w:r w:rsidRPr="00C63029">
        <w:rPr>
          <w:lang w:val="pt-BR"/>
        </w:rPr>
        <w:br/>
      </w:r>
      <w:r w:rsidRPr="00C63029">
        <w:rPr>
          <w:lang w:val="pt-BR"/>
        </w:rPr>
        <w:lastRenderedPageBreak/>
        <w:br/>
      </w:r>
    </w:p>
    <w:p w:rsidR="003C4689" w:rsidRPr="00C63029" w:rsidRDefault="00C63029">
      <w:pPr>
        <w:pStyle w:val="Ttulo2"/>
        <w:rPr>
          <w:lang w:val="pt-BR"/>
        </w:rPr>
      </w:pPr>
      <w:bookmarkStart w:id="25" w:name="_Toc17904356"/>
      <w:r w:rsidRPr="00C63029">
        <w:rPr>
          <w:lang w:val="pt-BR"/>
        </w:rPr>
        <w:t>AC-24: Decisões sobre Controle de Acesso (P0)</w:t>
      </w:r>
      <w:bookmarkEnd w:id="2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estabelece procedi</w:t>
      </w:r>
      <w:r w:rsidRPr="00C63029">
        <w:rPr>
          <w:lang w:val="pt-BR"/>
        </w:rPr>
        <w:t>mentos para garantir que [Atribuição: decisões de controle de acesso definidas pela organização] sejam aplicadas a cada solicitação de acesso antes da aplicação do acesso.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As decisões de controle de acesso (também conhecidas como decisões </w:t>
      </w:r>
      <w:r w:rsidRPr="00C63029">
        <w:rPr>
          <w:lang w:val="pt-BR"/>
        </w:rPr>
        <w:t>de autorização) ocorrem quando as informações de autorização são aplicadas a acessos específicos. Em contraste, a imposição de acesso ocorre quando os sistemas de informação aplicam as decisões de controle de acesso. Embora seja muito comum ter decisões de</w:t>
      </w:r>
      <w:r w:rsidRPr="00C63029">
        <w:rPr>
          <w:lang w:val="pt-BR"/>
        </w:rPr>
        <w:t xml:space="preserve"> controle de acesso e aplicação de acesso implementadas pela mesma entidade, ela não é necessária e nem sempre é uma opção de implementação ideal. Para algumas arquiteturas e sistemas de informações distribuídas, diferentes entidades podem executar decisõe</w:t>
      </w:r>
      <w:r w:rsidRPr="00C63029">
        <w:rPr>
          <w:lang w:val="pt-BR"/>
        </w:rPr>
        <w:t>s de controle de acesso e acesso à aplicação.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AC-24(1): Decisões sobre Controle de Acesso | Transmitir Informações de Autorização de Acesso</w:t>
      </w:r>
    </w:p>
    <w:p w:rsidR="003C4689" w:rsidRPr="00C63029" w:rsidRDefault="00C63029">
      <w:pPr>
        <w:rPr>
          <w:lang w:val="pt-BR"/>
        </w:rPr>
      </w:pPr>
      <w:r w:rsidRPr="00C63029">
        <w:rPr>
          <w:lang w:val="pt-BR"/>
        </w:rPr>
        <w:t>O sistema de informação transmite [Atribuição: informações de autorização de acesso definid</w:t>
      </w:r>
      <w:r w:rsidRPr="00C63029">
        <w:rPr>
          <w:lang w:val="pt-BR"/>
        </w:rPr>
        <w:t>o pela organização] usando [Atribuição: salvaguardas de segurança definidas pela organização] para [Atribuição: sistemas de informação definidos pela organização] que impõem decisões de controle de acesso.</w:t>
      </w:r>
      <w:r w:rsidRPr="00C63029">
        <w:rPr>
          <w:lang w:val="pt-BR"/>
        </w:rPr>
        <w:br/>
        <w:t>Guia Adicional: Em sistemas de informação distribu</w:t>
      </w:r>
      <w:r w:rsidRPr="00C63029">
        <w:rPr>
          <w:lang w:val="pt-BR"/>
        </w:rPr>
        <w:t>ídos, processos de autorização e decisões de controle de acesso podem ocorrer em partes separadas dos sistemas. Nesses casos, as informações de autorização são transmitidas com segurança, para que decisões oportunas de controle de acesso possam ser aplicad</w:t>
      </w:r>
      <w:r w:rsidRPr="00C63029">
        <w:rPr>
          <w:lang w:val="pt-BR"/>
        </w:rPr>
        <w:t>as nos locais apropriados. Para dar suporte às decisões de controle de acesso, pode ser necessário transmitir como parte das informações de autorização de acesso, suportando atributos de segurança. Isso se deve ao fato de que em sistemas de informação dist</w:t>
      </w:r>
      <w:r w:rsidRPr="00C63029">
        <w:rPr>
          <w:lang w:val="pt-BR"/>
        </w:rPr>
        <w:t>ribuídos, existem várias decisões de controle de acesso que precisam ser tomadas e diferentes entidades (por exemplo, serviços) tomam essas decisões de maneira serial, cada uma exigindo alguns atributos de segurança para tomar as decisões. A proteção das i</w:t>
      </w:r>
      <w:r w:rsidRPr="00C63029">
        <w:rPr>
          <w:lang w:val="pt-BR"/>
        </w:rPr>
        <w:t>nformações de autorização de acesso (ou seja, decisões de controle de acesso) garante que essas informações não possam ser alteradas, falsificadas ou comprometidas durante a transmissão.</w:t>
      </w:r>
      <w:r w:rsidRPr="00C63029">
        <w:rPr>
          <w:lang w:val="pt-BR"/>
        </w:rPr>
        <w:br/>
      </w:r>
    </w:p>
    <w:p w:rsidR="003C4689" w:rsidRPr="00C63029" w:rsidRDefault="00C63029">
      <w:pPr>
        <w:pStyle w:val="Ttulo3"/>
        <w:rPr>
          <w:lang w:val="pt-BR"/>
        </w:rPr>
      </w:pPr>
      <w:r w:rsidRPr="00C63029">
        <w:rPr>
          <w:lang w:val="pt-BR"/>
        </w:rPr>
        <w:t xml:space="preserve">AC-24(2): Decisões sobre Controle de Acesso | Nenhuma Identidade de </w:t>
      </w:r>
      <w:r w:rsidRPr="00C63029">
        <w:rPr>
          <w:lang w:val="pt-BR"/>
        </w:rPr>
        <w:t>Usuário ou Processo</w:t>
      </w:r>
    </w:p>
    <w:p w:rsidR="003C4689" w:rsidRPr="00C63029" w:rsidRDefault="00C63029">
      <w:pPr>
        <w:rPr>
          <w:lang w:val="pt-BR"/>
        </w:rPr>
      </w:pPr>
      <w:r w:rsidRPr="00C63029">
        <w:rPr>
          <w:lang w:val="pt-BR"/>
        </w:rPr>
        <w:t>O sistema de informações impõe decisões de controle de acesso com base em [Atribuição: atributos de segurança definidos pela organização] que não incluem a identidade do usuário ou processo agindo em nome do usuário.</w:t>
      </w:r>
      <w:r w:rsidRPr="00C63029">
        <w:rPr>
          <w:lang w:val="pt-BR"/>
        </w:rPr>
        <w:br/>
        <w:t xml:space="preserve">Guia Adicional: Em </w:t>
      </w:r>
      <w:r w:rsidRPr="00C63029">
        <w:rPr>
          <w:lang w:val="pt-BR"/>
        </w:rPr>
        <w:t xml:space="preserve">certas situações, é importante que as decisões de controle de acesso possam ser tomadas sem informações sobre a identidade dos usuários que emitem as solicitações. Geralmente, são casos em que a preservação da privacidade individual é de suma importância. </w:t>
      </w:r>
      <w:r w:rsidRPr="00C63029">
        <w:rPr>
          <w:lang w:val="pt-BR"/>
        </w:rPr>
        <w:t>Em outras situações, as informações de identificação do usuário simplesmente não são necessárias para as decisões de controle de acesso e, especialmente no caso de sistemas de informações distribuídos, transmitir essas informações com o grau de garantia ne</w:t>
      </w:r>
      <w:r w:rsidRPr="00C63029">
        <w:rPr>
          <w:lang w:val="pt-BR"/>
        </w:rPr>
        <w:t>cessário pode ser muito caro ou difícil de realizar.</w:t>
      </w:r>
      <w:r w:rsidRPr="00C63029">
        <w:rPr>
          <w:lang w:val="pt-BR"/>
        </w:rPr>
        <w:br/>
      </w:r>
    </w:p>
    <w:p w:rsidR="003C4689" w:rsidRPr="00C63029" w:rsidRDefault="00C63029">
      <w:pPr>
        <w:pStyle w:val="Ttulo2"/>
        <w:rPr>
          <w:lang w:val="pt-BR"/>
        </w:rPr>
      </w:pPr>
      <w:bookmarkStart w:id="26" w:name="_Toc17904357"/>
      <w:r w:rsidRPr="00C63029">
        <w:rPr>
          <w:lang w:val="pt-BR"/>
        </w:rPr>
        <w:lastRenderedPageBreak/>
        <w:t>AC-25: Monitor de Referência (P0)</w:t>
      </w:r>
      <w:bookmarkEnd w:id="26"/>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sistema de informações implementa um monitor de referência para [Atribuição: políticas de controle de acesso definidas pela organização] que é </w:t>
      </w:r>
      <w:r w:rsidRPr="00C63029">
        <w:rPr>
          <w:lang w:val="pt-BR"/>
        </w:rPr>
        <w:t>à prova de violações, sempre invocada e pequena o suficiente para ser sujeita a análise e teste, cuja integridade pode ser garantida.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informação é representada internamente em sistemas de informação usando abstrações conhecidas como estr</w:t>
      </w:r>
      <w:r w:rsidRPr="00C63029">
        <w:rPr>
          <w:lang w:val="pt-BR"/>
        </w:rPr>
        <w:t>uturas de dados. Estruturas de dados internas podem representar diferentes tipos de entidades, ativas e passivas. Entidades ativas, também conhecidas como assuntos, são normalmente associadas a indivíduos, dispositivos ou processos agindo em nome de indiví</w:t>
      </w:r>
      <w:r w:rsidRPr="00C63029">
        <w:rPr>
          <w:lang w:val="pt-BR"/>
        </w:rPr>
        <w:t>duos. As entidades passivas, também conhecidas como objetos, são normalmente associadas a estruturas de dados, como registros, buffers, tabelas, arquivos, pipes entre processos e portas de comunicação. Os monitores de referência normalmente aplicam polític</w:t>
      </w:r>
      <w:r w:rsidRPr="00C63029">
        <w:rPr>
          <w:lang w:val="pt-BR"/>
        </w:rPr>
        <w:t>as de controle de acesso obrigatório - um tipo de controle de acesso que restringe o acesso a objetos com base na identidade dos assuntos ou grupos aos quais os assuntos pertencem. Os controles de acesso são obrigatórios porque os sujeitos com certos privi</w:t>
      </w:r>
      <w:r w:rsidRPr="00C63029">
        <w:rPr>
          <w:lang w:val="pt-BR"/>
        </w:rPr>
        <w:t>légios (isto é, permissões de acesso) são impedidos de passar esses privilégios para quaisquer outros assuntos, direta ou indiretamente - ou seja, o sistema de informações aplica rigorosamente a política de controle de acesso com base no conjunto de regras</w:t>
      </w:r>
      <w:r w:rsidRPr="00C63029">
        <w:rPr>
          <w:lang w:val="pt-BR"/>
        </w:rPr>
        <w:t xml:space="preserve"> estabelecido pela política. A propriedade à prova de violação do monitor de referência impede que os adversários comprometam o funcionamento do mecanismo. A propriedade sempre invocada impede que os adversários ignorem o mecanismo e, portanto, violem a po</w:t>
      </w:r>
      <w:r w:rsidRPr="00C63029">
        <w:rPr>
          <w:lang w:val="pt-BR"/>
        </w:rPr>
        <w:t>lítica de segurança. A propriedade smallness ajuda a garantir a integridade na análise e teste do mecanismo para detectar deficiências ou deficiências (isto é, falhas latentes) que impediriam a aplicação da política de segurança.</w:t>
      </w:r>
      <w:r w:rsidRPr="00C63029">
        <w:rPr>
          <w:lang w:val="pt-BR"/>
        </w:rPr>
        <w:br/>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27" w:name="_Toc17904358"/>
      <w:r w:rsidRPr="00C63029">
        <w:rPr>
          <w:lang w:val="pt-BR"/>
        </w:rPr>
        <w:lastRenderedPageBreak/>
        <w:t>AU - Auditoria e Respo</w:t>
      </w:r>
      <w:r w:rsidRPr="00C63029">
        <w:rPr>
          <w:lang w:val="pt-BR"/>
        </w:rPr>
        <w:t>nsabilidade</w:t>
      </w:r>
      <w:bookmarkEnd w:id="27"/>
      <w:r w:rsidRPr="00C63029">
        <w:rPr>
          <w:lang w:val="pt-BR"/>
        </w:rPr>
        <w:br/>
      </w:r>
    </w:p>
    <w:p w:rsidR="003C4689" w:rsidRPr="00C63029" w:rsidRDefault="00C63029">
      <w:pPr>
        <w:pStyle w:val="Ttulo2"/>
        <w:rPr>
          <w:lang w:val="pt-BR"/>
        </w:rPr>
      </w:pPr>
      <w:bookmarkStart w:id="28" w:name="_Toc17904359"/>
      <w:r w:rsidRPr="00C63029">
        <w:rPr>
          <w:lang w:val="pt-BR"/>
        </w:rPr>
        <w:t>AU-1: Política e Procedimentos de Auditoria e Responsabilidade (P1)</w:t>
      </w:r>
      <w:bookmarkEnd w:id="2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dissemina para [Atribuição: pessoal ou funções definidos pela organização]:</w:t>
      </w:r>
      <w:r w:rsidRPr="00C63029">
        <w:rPr>
          <w:lang w:val="pt-BR"/>
        </w:rPr>
        <w:br/>
      </w:r>
      <w:r w:rsidRPr="00C63029">
        <w:rPr>
          <w:lang w:val="pt-BR"/>
        </w:rPr>
        <w:br/>
        <w:t xml:space="preserve">1. Uma política de auditoria e </w:t>
      </w:r>
      <w:r w:rsidRPr="00C63029">
        <w:rPr>
          <w:lang w:val="pt-BR"/>
        </w:rPr>
        <w:t>prestação de contas que trata de propósito, escopo, funções, responsabilidades, comprometimento de gerenciamento, coordenação entre entidades organizacionais e conformidade; e</w:t>
      </w:r>
      <w:r w:rsidRPr="00C63029">
        <w:rPr>
          <w:lang w:val="pt-BR"/>
        </w:rPr>
        <w:br/>
      </w:r>
      <w:r w:rsidRPr="00C63029">
        <w:rPr>
          <w:lang w:val="pt-BR"/>
        </w:rPr>
        <w:br/>
        <w:t>2. Procedimentos para facilitar a implementação da política de auditoria e pres</w:t>
      </w:r>
      <w:r w:rsidRPr="00C63029">
        <w:rPr>
          <w:lang w:val="pt-BR"/>
        </w:rPr>
        <w:t>tação de contas e controles associados de auditoria e prestação de contas; e</w:t>
      </w:r>
      <w:r w:rsidRPr="00C63029">
        <w:rPr>
          <w:lang w:val="pt-BR"/>
        </w:rPr>
        <w:br/>
      </w:r>
      <w:r w:rsidRPr="00C63029">
        <w:rPr>
          <w:lang w:val="pt-BR"/>
        </w:rPr>
        <w:br/>
        <w:t>b. Revisa e atualiza a atual:</w:t>
      </w:r>
      <w:r w:rsidRPr="00C63029">
        <w:rPr>
          <w:lang w:val="pt-BR"/>
        </w:rPr>
        <w:br/>
      </w:r>
      <w:r w:rsidRPr="00C63029">
        <w:rPr>
          <w:lang w:val="pt-BR"/>
        </w:rPr>
        <w:br/>
        <w:t>1. Política de auditoria e prestação de contas [Atribuição: frequência definida pela organização]; e</w:t>
      </w:r>
      <w:r w:rsidRPr="00C63029">
        <w:rPr>
          <w:lang w:val="pt-BR"/>
        </w:rPr>
        <w:br/>
      </w:r>
      <w:r w:rsidRPr="00C63029">
        <w:rPr>
          <w:lang w:val="pt-BR"/>
        </w:rPr>
        <w:br/>
        <w:t xml:space="preserve">2. Procedimentos de auditoria e prestação de </w:t>
      </w:r>
      <w:r w:rsidRPr="00C63029">
        <w:rPr>
          <w:lang w:val="pt-BR"/>
        </w:rPr>
        <w:t>contas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Este controle aborda o estabelecimento de políticas e procedimentos para a implementação efetiva de controles de segurança selecionados e melhorias de controle na família AU. As po</w:t>
      </w:r>
      <w:r w:rsidRPr="00C63029">
        <w:rPr>
          <w:lang w:val="pt-BR"/>
        </w:rPr>
        <w:t>líticas e procedimentos refletem as leis federais aplicáveis, ordens executivas, diretivas, regulamentos, políticas, normas e diretrizes. Políticas e procedimentos do programa de segurança no nível da organização podem tornar desnecessária a necessidade de</w:t>
      </w:r>
      <w:r w:rsidRPr="00C63029">
        <w:rPr>
          <w:lang w:val="pt-BR"/>
        </w:rPr>
        <w:t xml:space="preserve"> políticas e procedimentos específicos do sistema. A política pode ser incluída como parte da política geral de segurança da informação para organizações ou, inversamente, pode ser representada por múltiplas políticas refletindo a natureza complexa de cert</w:t>
      </w:r>
      <w:r w:rsidRPr="00C63029">
        <w:rPr>
          <w:lang w:val="pt-BR"/>
        </w:rPr>
        <w:t>as organizações. Os procedimentos podem ser estabelecidos para o programa de segurança em geral e para sistemas de informação específicos, se necessário. A estratégia de gerenciamento de risco organizacional é um fator chave no estabelecimento de políticas</w:t>
      </w:r>
      <w:r w:rsidRPr="00C63029">
        <w:rPr>
          <w:lang w:val="pt-BR"/>
        </w:rPr>
        <w:t xml:space="preserve">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Pr="00C63029" w:rsidRDefault="00C63029">
      <w:pPr>
        <w:pStyle w:val="Ttulo2"/>
        <w:rPr>
          <w:lang w:val="pt-BR"/>
        </w:rPr>
      </w:pPr>
      <w:bookmarkStart w:id="29" w:name="_Toc17904360"/>
      <w:r w:rsidRPr="00C63029">
        <w:rPr>
          <w:lang w:val="pt-BR"/>
        </w:rPr>
        <w:t>AU-2: Eventos de Auditoria (P1)</w:t>
      </w:r>
      <w:bookmarkEnd w:id="29"/>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r>
      <w:r w:rsidRPr="00C63029">
        <w:rPr>
          <w:lang w:val="pt-BR"/>
        </w:rPr>
        <w:lastRenderedPageBreak/>
        <w:t>a. Determina que o sistema de informação é capaz de auditar os seguintes eventos: [Atribuição: eventos auditáveis definidos pela organização];</w:t>
      </w:r>
      <w:r w:rsidRPr="00C63029">
        <w:rPr>
          <w:lang w:val="pt-BR"/>
        </w:rPr>
        <w:br/>
      </w:r>
      <w:r w:rsidRPr="00C63029">
        <w:rPr>
          <w:lang w:val="pt-BR"/>
        </w:rPr>
        <w:br/>
        <w:t>b. Coordena a função de auditoria de segurança com outras entidades organ</w:t>
      </w:r>
      <w:r w:rsidRPr="00C63029">
        <w:rPr>
          <w:lang w:val="pt-BR"/>
        </w:rPr>
        <w:t>izacionais que exigem informações relacionadas à auditoria para aprimorar o suporte mútuo e ajudar a orientar a seleção de eventos auditáveis;</w:t>
      </w:r>
      <w:r w:rsidRPr="00C63029">
        <w:rPr>
          <w:lang w:val="pt-BR"/>
        </w:rPr>
        <w:br/>
      </w:r>
      <w:r w:rsidRPr="00C63029">
        <w:rPr>
          <w:lang w:val="pt-BR"/>
        </w:rPr>
        <w:br/>
        <w:t>c. Fornece uma justificativa para o motivo pelo qual os eventos auditáveis são considerados adequados para apoia</w:t>
      </w:r>
      <w:r w:rsidRPr="00C63029">
        <w:rPr>
          <w:lang w:val="pt-BR"/>
        </w:rPr>
        <w:t>r investigações após o fato de incidentes de segurança; e</w:t>
      </w:r>
      <w:r w:rsidRPr="00C63029">
        <w:rPr>
          <w:lang w:val="pt-BR"/>
        </w:rPr>
        <w:br/>
      </w:r>
      <w:r w:rsidRPr="00C63029">
        <w:rPr>
          <w:lang w:val="pt-BR"/>
        </w:rPr>
        <w:br/>
        <w:t xml:space="preserve">d. Determina que os seguintes eventos devem ser auditados dentro do sistema de informação: [Atribuição: eventos auditados definidos pela organização (o subconjunto dos eventos auditáveis definidos </w:t>
      </w:r>
      <w:r w:rsidRPr="00C63029">
        <w:rPr>
          <w:lang w:val="pt-BR"/>
        </w:rPr>
        <w:t>em AU-2 a.) Juntamente com a frequência de (ou situação que exige) auditoria para cada evento identificado].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Um evento é qualquer ocorrência observável em um sistema de informações organizacionais. As organizações identificam os eventos de</w:t>
      </w:r>
      <w:r w:rsidRPr="00C63029">
        <w:rPr>
          <w:lang w:val="pt-BR"/>
        </w:rPr>
        <w:t xml:space="preserve"> auditoria como os eventos que são significativos e relevantes para a segurança dos sistemas de informação e os ambientes em que esses sistemas operam, a fim de atender às necessidades de auditoria específicas e contínuas. Os eventos de auditoria podem inc</w:t>
      </w:r>
      <w:r w:rsidRPr="00C63029">
        <w:rPr>
          <w:lang w:val="pt-BR"/>
        </w:rPr>
        <w:t>luir, por exemplo, alterações de senha, logins com falha ou falhas de acesso relacionadas a sistemas de informações, uso de privilégios administrativos, uso de credenciais de PIV ou uso de credenciais de terceiros. Ao determinar o conjunto de eventos audit</w:t>
      </w:r>
      <w:r w:rsidRPr="00C63029">
        <w:rPr>
          <w:lang w:val="pt-BR"/>
        </w:rPr>
        <w:t>áveis, as organizações consideram a auditoria apropriada para cada um dos controles de segurança a serem implementados. Para equilibrar os requisitos de auditoria com outras necessidades do sistema de informações, esse controle também requer a identificaçã</w:t>
      </w:r>
      <w:r w:rsidRPr="00C63029">
        <w:rPr>
          <w:lang w:val="pt-BR"/>
        </w:rPr>
        <w:t>o do subconjunto de eventos auditáveis que são auditados em um determinado momento. Por exemplo, as organizações podem determinar que os sistemas de informação devem ter a capacidade de registrar todos os acessos a arquivos bem-sucedidos e malsucedidos, ma</w:t>
      </w:r>
      <w:r w:rsidRPr="00C63029">
        <w:rPr>
          <w:lang w:val="pt-BR"/>
        </w:rPr>
        <w:t xml:space="preserve">s não ativar essa capacidade, exceto em circunstâncias específicas, devido à sobrecarga potencial no desempenho do sistema. Os requisitos de auditoria, incluindo a necessidade de eventos auditáveis, podem ser referenciados em outros controles de segurança </w:t>
      </w:r>
      <w:r w:rsidRPr="00C63029">
        <w:rPr>
          <w:lang w:val="pt-BR"/>
        </w:rPr>
        <w:t>e aprimoramentos de controle. As organizações também incluem eventos auditáveis que são exigidos pelas leis federais aplicáveis, ordens executivas, diretivas, políticas, regulamentos e normas. Os registros de auditoria podem ser gerados em vários níveis de</w:t>
      </w:r>
      <w:r w:rsidRPr="00C63029">
        <w:rPr>
          <w:lang w:val="pt-BR"/>
        </w:rPr>
        <w:t xml:space="preserve"> abstração, inclusive no nível do pacote, à medida que as informações percorrem a rede. Selecionar o nível apropriado de abstração é um aspecto crítico de um recurso de auditoria e pode facilitar a identificação de causas-raiz para problemas. As organizaçõ</w:t>
      </w:r>
      <w:r w:rsidRPr="00C63029">
        <w:rPr>
          <w:lang w:val="pt-BR"/>
        </w:rPr>
        <w:t xml:space="preserve">es consideram na definição de eventos auditáveis, a auditoria necessária para cobrir eventos relacionados, como as etapas em processos distribuídos, baseados em transações (por exemplo, processos distribuídos em várias organizações) e ações que ocorrem em </w:t>
      </w:r>
      <w:r w:rsidRPr="00C63029">
        <w:rPr>
          <w:lang w:val="pt-BR"/>
        </w:rPr>
        <w:t>arquiteturas orientadas a serviços.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AU-2(1): Eventos de Auditoria | Compilação de Registros de Auditoria de Várias Fontes</w:t>
      </w:r>
    </w:p>
    <w:p w:rsidR="003C4689" w:rsidRPr="00C63029" w:rsidRDefault="00C63029">
      <w:pPr>
        <w:rPr>
          <w:lang w:val="pt-BR"/>
        </w:rPr>
      </w:pPr>
      <w:r w:rsidRPr="00C63029">
        <w:rPr>
          <w:lang w:val="pt-BR"/>
        </w:rPr>
        <w:t>[Retirado: Incorporado na AU-12].</w:t>
      </w:r>
      <w:r w:rsidRPr="00C63029">
        <w:rPr>
          <w:lang w:val="pt-BR"/>
        </w:rPr>
        <w:br/>
      </w:r>
    </w:p>
    <w:p w:rsidR="003C4689" w:rsidRPr="00C63029" w:rsidRDefault="00C63029">
      <w:pPr>
        <w:pStyle w:val="Ttulo3"/>
        <w:rPr>
          <w:lang w:val="pt-BR"/>
        </w:rPr>
      </w:pPr>
      <w:r w:rsidRPr="00C63029">
        <w:rPr>
          <w:lang w:val="pt-BR"/>
        </w:rPr>
        <w:t>AU-2(2): Eventos de Auditoria | Seleção de Eventos de Auditoria Por Compon</w:t>
      </w:r>
      <w:r w:rsidRPr="00C63029">
        <w:rPr>
          <w:lang w:val="pt-BR"/>
        </w:rPr>
        <w:t>ente</w:t>
      </w:r>
    </w:p>
    <w:p w:rsidR="003C4689" w:rsidRPr="00C63029" w:rsidRDefault="00C63029">
      <w:pPr>
        <w:rPr>
          <w:lang w:val="pt-BR"/>
        </w:rPr>
      </w:pPr>
      <w:r w:rsidRPr="00C63029">
        <w:rPr>
          <w:lang w:val="pt-BR"/>
        </w:rPr>
        <w:t>[Retirado: Incorporado na AU-12].</w:t>
      </w:r>
      <w:r w:rsidRPr="00C63029">
        <w:rPr>
          <w:lang w:val="pt-BR"/>
        </w:rPr>
        <w:br/>
      </w:r>
    </w:p>
    <w:p w:rsidR="003C4689" w:rsidRPr="00C63029" w:rsidRDefault="00C63029">
      <w:pPr>
        <w:pStyle w:val="Ttulo3"/>
        <w:rPr>
          <w:lang w:val="pt-BR"/>
        </w:rPr>
      </w:pPr>
      <w:r w:rsidRPr="00C63029">
        <w:rPr>
          <w:lang w:val="pt-BR"/>
        </w:rPr>
        <w:lastRenderedPageBreak/>
        <w:t>AU-2(3): Eventos de Auditoria | Revisões E Atualizações</w:t>
      </w:r>
    </w:p>
    <w:p w:rsidR="003C4689" w:rsidRPr="00C63029" w:rsidRDefault="00C63029">
      <w:pPr>
        <w:rPr>
          <w:lang w:val="pt-BR"/>
        </w:rPr>
      </w:pPr>
      <w:r w:rsidRPr="00C63029">
        <w:rPr>
          <w:lang w:val="pt-BR"/>
        </w:rPr>
        <w:t>A organização revisa e atualiza os eventos auditados [Atribuição: frequência definida pela organização].</w:t>
      </w:r>
      <w:r w:rsidRPr="00C63029">
        <w:rPr>
          <w:lang w:val="pt-BR"/>
        </w:rPr>
        <w:br/>
        <w:t>Guia Adicional: Com o tempo, os eventos que as organiza</w:t>
      </w:r>
      <w:r w:rsidRPr="00C63029">
        <w:rPr>
          <w:lang w:val="pt-BR"/>
        </w:rPr>
        <w:t>ções acreditam que devem ser auditados podem mudar. É necessário revisar e atualizar o conjunto de eventos auditados periodicamente para garantir que o conjunto atual ainda seja necessário e suficiente.</w:t>
      </w:r>
      <w:r w:rsidRPr="00C63029">
        <w:rPr>
          <w:lang w:val="pt-BR"/>
        </w:rPr>
        <w:br/>
      </w:r>
    </w:p>
    <w:p w:rsidR="003C4689" w:rsidRPr="00C63029" w:rsidRDefault="00C63029">
      <w:pPr>
        <w:pStyle w:val="Ttulo3"/>
        <w:rPr>
          <w:lang w:val="pt-BR"/>
        </w:rPr>
      </w:pPr>
      <w:r w:rsidRPr="00C63029">
        <w:rPr>
          <w:lang w:val="pt-BR"/>
        </w:rPr>
        <w:t>AU-2(4): Eventos de Auditoria | Funções Privilegiada</w:t>
      </w:r>
      <w:r w:rsidRPr="00C63029">
        <w:rPr>
          <w:lang w:val="pt-BR"/>
        </w:rPr>
        <w:t>s</w:t>
      </w:r>
    </w:p>
    <w:p w:rsidR="003C4689" w:rsidRPr="00C63029" w:rsidRDefault="00C63029">
      <w:pPr>
        <w:rPr>
          <w:lang w:val="pt-BR"/>
        </w:rPr>
      </w:pPr>
      <w:r w:rsidRPr="00C63029">
        <w:rPr>
          <w:lang w:val="pt-BR"/>
        </w:rPr>
        <w:t>[Retirado: Incorporado ao AC-6 (9)].</w:t>
      </w:r>
      <w:r w:rsidRPr="00C63029">
        <w:rPr>
          <w:lang w:val="pt-BR"/>
        </w:rPr>
        <w:br/>
      </w:r>
    </w:p>
    <w:p w:rsidR="003C4689" w:rsidRPr="00C63029" w:rsidRDefault="00C63029">
      <w:pPr>
        <w:rPr>
          <w:lang w:val="pt-BR"/>
        </w:rPr>
      </w:pPr>
      <w:r w:rsidRPr="00C63029">
        <w:rPr>
          <w:b/>
          <w:lang w:val="pt-BR"/>
        </w:rPr>
        <w:t>Referências:</w:t>
      </w:r>
      <w:r w:rsidRPr="00C63029">
        <w:rPr>
          <w:b/>
          <w:lang w:val="pt-BR"/>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800-92</w:t>
            </w:r>
          </w:p>
        </w:tc>
        <w:tc>
          <w:tcPr>
            <w:tcW w:w="4320" w:type="dxa"/>
          </w:tcPr>
          <w:p w:rsidR="003C4689" w:rsidRDefault="00C63029">
            <w:r>
              <w:t>https://csrc.nist.gov/publications/search?keywords-lg=800-92</w:t>
            </w:r>
          </w:p>
        </w:tc>
      </w:tr>
      <w:tr w:rsidR="003C4689">
        <w:tc>
          <w:tcPr>
            <w:tcW w:w="4320" w:type="dxa"/>
          </w:tcPr>
          <w:p w:rsidR="003C4689" w:rsidRPr="00C63029" w:rsidRDefault="00C63029">
            <w:pPr>
              <w:rPr>
                <w:lang w:val="pt-BR"/>
              </w:rPr>
            </w:pPr>
            <w:r w:rsidRPr="00C63029">
              <w:rPr>
                <w:lang w:val="pt-BR"/>
              </w:rPr>
              <w:t>FICAM: Identidade Federal, Credencial e Gerenciamento de Acesso</w:t>
            </w:r>
          </w:p>
        </w:tc>
        <w:tc>
          <w:tcPr>
            <w:tcW w:w="4320" w:type="dxa"/>
          </w:tcPr>
          <w:p w:rsidR="003C4689" w:rsidRDefault="00C63029">
            <w:r>
              <w:t>http://idmanagement.gov</w:t>
            </w:r>
          </w:p>
        </w:tc>
      </w:tr>
    </w:tbl>
    <w:p w:rsidR="003C4689" w:rsidRPr="00C63029" w:rsidRDefault="00C63029">
      <w:pPr>
        <w:pStyle w:val="Ttulo2"/>
        <w:rPr>
          <w:lang w:val="pt-BR"/>
        </w:rPr>
      </w:pPr>
      <w:bookmarkStart w:id="30" w:name="_Toc17904361"/>
      <w:r w:rsidRPr="00C63029">
        <w:rPr>
          <w:lang w:val="pt-BR"/>
        </w:rPr>
        <w:t xml:space="preserve">AU-3: Conteúdo dos </w:t>
      </w:r>
      <w:r w:rsidRPr="00C63029">
        <w:rPr>
          <w:lang w:val="pt-BR"/>
        </w:rPr>
        <w:t>Registros de Auditoria (P1)</w:t>
      </w:r>
      <w:bookmarkEnd w:id="30"/>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gera registros de auditoria contendo informações que estabelecem que tipo de evento ocorreu, quando ocorreu o evento, onde ocorreu o evento, a origem do evento, o resultado do even</w:t>
      </w:r>
      <w:r w:rsidRPr="00C63029">
        <w:rPr>
          <w:lang w:val="pt-BR"/>
        </w:rPr>
        <w:t>to e a identidade de quaisquer indivíduos ou assuntos associados ao evento.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conteúdo do registro de auditoria que pode ser necessário para satisfazer os requisitos desse controle inclui, por exemplo, carimbos de data e hora, endereços de</w:t>
      </w:r>
      <w:r w:rsidRPr="00C63029">
        <w:rPr>
          <w:lang w:val="pt-BR"/>
        </w:rPr>
        <w:t xml:space="preserve"> origem e destino, identificadores de usuário / processo, descrições de eventos, indicações de sucesso / falha, nomes de arquivos envolvidos e controle de acesso ou controle de fluxo regras invocadas. Os resultados do evento podem incluir indicadores de su</w:t>
      </w:r>
      <w:r w:rsidRPr="00C63029">
        <w:rPr>
          <w:lang w:val="pt-BR"/>
        </w:rPr>
        <w:t>cesso ou falha do evento e resultados específicos do evento (por exemplo, o estado de segurança do sistema de informações após a ocorrência do evento).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AU-3(1): Conteúdo dos Registros de Auditoria | Informações Adicionais de Audito</w:t>
      </w:r>
      <w:r w:rsidRPr="00C63029">
        <w:rPr>
          <w:lang w:val="pt-BR"/>
        </w:rPr>
        <w:t>ria</w:t>
      </w:r>
    </w:p>
    <w:p w:rsidR="003C4689" w:rsidRPr="00C63029" w:rsidRDefault="00C63029">
      <w:pPr>
        <w:rPr>
          <w:lang w:val="pt-BR"/>
        </w:rPr>
      </w:pPr>
      <w:r w:rsidRPr="00C63029">
        <w:rPr>
          <w:lang w:val="pt-BR"/>
        </w:rPr>
        <w:t>O sistema de informações gera registros de auditoria contendo as seguintes informações adicionais: [Atribuição: informações adicionais e mais detalhadas definidas pela organização].</w:t>
      </w:r>
      <w:r w:rsidRPr="00C63029">
        <w:rPr>
          <w:lang w:val="pt-BR"/>
        </w:rPr>
        <w:br/>
        <w:t>Guia Adicional: As informações detalhadas que as organizações podem co</w:t>
      </w:r>
      <w:r w:rsidRPr="00C63029">
        <w:rPr>
          <w:lang w:val="pt-BR"/>
        </w:rPr>
        <w:t xml:space="preserve">nsiderar nos registros de auditoria incluem, por exemplo, a gravação de texto completo de comandos privilegiados ou as identidades individuais dos usuários da conta do grupo. As organizações consideram limitar as informações de auditoria adicionais apenas </w:t>
      </w:r>
      <w:r w:rsidRPr="00C63029">
        <w:rPr>
          <w:lang w:val="pt-BR"/>
        </w:rPr>
        <w:t>às informações explicitamente necessárias para requisitos específicos de auditoria. Isso facilita o uso de trilhas de auditoria e logs de auditoria, não incluindo informações que possam ser enganosas ou que dificultem a localização de informações de intere</w:t>
      </w:r>
      <w:r w:rsidRPr="00C63029">
        <w:rPr>
          <w:lang w:val="pt-BR"/>
        </w:rPr>
        <w:t>sse.</w:t>
      </w:r>
      <w:r w:rsidRPr="00C63029">
        <w:rPr>
          <w:lang w:val="pt-BR"/>
        </w:rPr>
        <w:br/>
      </w:r>
    </w:p>
    <w:p w:rsidR="003C4689" w:rsidRPr="00C63029" w:rsidRDefault="00C63029">
      <w:pPr>
        <w:pStyle w:val="Ttulo3"/>
        <w:rPr>
          <w:lang w:val="pt-BR"/>
        </w:rPr>
      </w:pPr>
      <w:r w:rsidRPr="00C63029">
        <w:rPr>
          <w:lang w:val="pt-BR"/>
        </w:rPr>
        <w:lastRenderedPageBreak/>
        <w:t>AU-3(2): Conteúdo dos Registros de Auditoria | Gestão Centralizada Do Conteúdo Planejado Do Registro De Auditoria</w:t>
      </w:r>
    </w:p>
    <w:p w:rsidR="003C4689" w:rsidRPr="00C63029" w:rsidRDefault="00C63029">
      <w:pPr>
        <w:rPr>
          <w:lang w:val="pt-BR"/>
        </w:rPr>
      </w:pPr>
      <w:r w:rsidRPr="00C63029">
        <w:rPr>
          <w:lang w:val="pt-BR"/>
        </w:rPr>
        <w:t>O sistema de informações fornece gerenciamento e configuração centralizados do conteúdo a ser capturado nos registros de auditoria gerad</w:t>
      </w:r>
      <w:r w:rsidRPr="00C63029">
        <w:rPr>
          <w:lang w:val="pt-BR"/>
        </w:rPr>
        <w:t>os por [Atribuição: componentes do sistema de informações definidos pela organização].</w:t>
      </w:r>
      <w:r w:rsidRPr="00C63029">
        <w:rPr>
          <w:lang w:val="pt-BR"/>
        </w:rPr>
        <w:br/>
        <w:t>Guia Adicional: Esse aprimoramento de controle exige que o conteúdo a ser capturado nos registros de auditoria seja configurado a partir de um local central (necessitand</w:t>
      </w:r>
      <w:r w:rsidRPr="00C63029">
        <w:rPr>
          <w:lang w:val="pt-BR"/>
        </w:rPr>
        <w:t>o de automação). As organizações coordenam a seleção do conteúdo de auditoria necessário para dar suporte ao gerenciamento centralizado e ao recurso de configuração fornecido pelo sistema de informações.</w:t>
      </w:r>
      <w:r w:rsidRPr="00C63029">
        <w:rPr>
          <w:lang w:val="pt-BR"/>
        </w:rPr>
        <w:br/>
      </w:r>
    </w:p>
    <w:p w:rsidR="003C4689" w:rsidRPr="00C63029" w:rsidRDefault="00C63029">
      <w:pPr>
        <w:pStyle w:val="Ttulo2"/>
        <w:rPr>
          <w:lang w:val="pt-BR"/>
        </w:rPr>
      </w:pPr>
      <w:bookmarkStart w:id="31" w:name="_Toc17904362"/>
      <w:r w:rsidRPr="00C63029">
        <w:rPr>
          <w:lang w:val="pt-BR"/>
        </w:rPr>
        <w:t>AU-4: Capacidade do Armazenamento de Auditoria (P1)</w:t>
      </w:r>
      <w:bookmarkEnd w:id="3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aloca a capacidade de armazenamento de registros de auditoria de acordo com [Atribuição: requisitos de armazenamento de registros de auditoria definidos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consideram os</w:t>
      </w:r>
      <w:r w:rsidRPr="00C63029">
        <w:rPr>
          <w:lang w:val="pt-BR"/>
        </w:rPr>
        <w:t xml:space="preserve"> tipos de auditoria a serem executados e os requisitos de processamento de auditoria ao alocar a capacidade de armazenamento de auditoria. A alocação de capacidade de armazenamento de auditoria suficiente reduz a probabilidade de que essa capacidade seja e</w:t>
      </w:r>
      <w:r w:rsidRPr="00C63029">
        <w:rPr>
          <w:lang w:val="pt-BR"/>
        </w:rPr>
        <w:t>xcedida e resulta na possível perda ou redução da capacidade de auditoria.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AU-4(1): Capacidade do Armazenamento de Auditoria | Transferir para Armazenamento Alternativo</w:t>
      </w:r>
    </w:p>
    <w:p w:rsidR="003C4689" w:rsidRPr="00C63029" w:rsidRDefault="00C63029">
      <w:pPr>
        <w:rPr>
          <w:lang w:val="pt-BR"/>
        </w:rPr>
      </w:pPr>
      <w:r w:rsidRPr="00C63029">
        <w:rPr>
          <w:lang w:val="pt-BR"/>
        </w:rPr>
        <w:t xml:space="preserve">O sistema de informações descarrega os registros de auditoria </w:t>
      </w:r>
      <w:r w:rsidRPr="00C63029">
        <w:rPr>
          <w:lang w:val="pt-BR"/>
        </w:rPr>
        <w:t>[Atribuição: frequência definida pela organização] em um sistema ou mídia diferente do sistema que está sendo auditado.</w:t>
      </w:r>
      <w:r w:rsidRPr="00C63029">
        <w:rPr>
          <w:lang w:val="pt-BR"/>
        </w:rPr>
        <w:br/>
        <w:t>Guia Adicional: O descarregamento é um processo projetado para preservar a confidencialidade e a integridade dos registros de auditoria,</w:t>
      </w:r>
      <w:r w:rsidRPr="00C63029">
        <w:rPr>
          <w:lang w:val="pt-BR"/>
        </w:rPr>
        <w:t xml:space="preserve"> movendo os registros do sistema de informações primárias para um sistema secundário ou alternativo. É um processo comum em sistemas de informação com capacidade limitada de armazenamento de auditoria; o armazenamento de auditoria é usado apenas de maneira</w:t>
      </w:r>
      <w:r w:rsidRPr="00C63029">
        <w:rPr>
          <w:lang w:val="pt-BR"/>
        </w:rPr>
        <w:t xml:space="preserve"> transitória até que o sistema possa se comunicar com o sistema secundário ou alternativo designado para armazenar os registros de auditoria, momento em que as informações são transferidas.</w:t>
      </w:r>
      <w:r w:rsidRPr="00C63029">
        <w:rPr>
          <w:lang w:val="pt-BR"/>
        </w:rPr>
        <w:br/>
      </w:r>
    </w:p>
    <w:p w:rsidR="003C4689" w:rsidRPr="00C63029" w:rsidRDefault="00C63029">
      <w:pPr>
        <w:pStyle w:val="Ttulo2"/>
        <w:rPr>
          <w:lang w:val="pt-BR"/>
        </w:rPr>
      </w:pPr>
      <w:bookmarkStart w:id="32" w:name="_Toc17904363"/>
      <w:r w:rsidRPr="00C63029">
        <w:rPr>
          <w:lang w:val="pt-BR"/>
        </w:rPr>
        <w:t>AU-5: Resposta a Falhas de Processamento de Auditoria (P1)</w:t>
      </w:r>
      <w:bookmarkEnd w:id="32"/>
    </w:p>
    <w:p w:rsidR="003C4689" w:rsidRPr="00C63029" w:rsidRDefault="00C63029">
      <w:pPr>
        <w:rPr>
          <w:lang w:val="pt-BR"/>
        </w:rPr>
      </w:pPr>
      <w:r w:rsidRPr="00C63029">
        <w:rPr>
          <w:b/>
          <w:lang w:val="pt-BR"/>
        </w:rPr>
        <w:t>Descri</w:t>
      </w:r>
      <w:r w:rsidRPr="00C63029">
        <w:rPr>
          <w:b/>
          <w:lang w:val="pt-BR"/>
        </w:rPr>
        <w:t>ção do Controle:</w:t>
      </w:r>
      <w:r w:rsidRPr="00C63029">
        <w:rPr>
          <w:b/>
          <w:lang w:val="pt-BR"/>
        </w:rPr>
        <w:br/>
      </w:r>
      <w:r w:rsidRPr="00C63029">
        <w:rPr>
          <w:lang w:val="pt-BR"/>
        </w:rPr>
        <w:t>O sistema de informação:</w:t>
      </w:r>
      <w:r w:rsidRPr="00C63029">
        <w:rPr>
          <w:lang w:val="pt-BR"/>
        </w:rPr>
        <w:br/>
      </w:r>
      <w:r w:rsidRPr="00C63029">
        <w:rPr>
          <w:lang w:val="pt-BR"/>
        </w:rPr>
        <w:br/>
        <w:t>a. Alertas [Atribuição: pessoal ou funções definidos pela organização] no caso de uma falha no processamento da auditoria; e</w:t>
      </w:r>
      <w:r w:rsidRPr="00C63029">
        <w:rPr>
          <w:lang w:val="pt-BR"/>
        </w:rPr>
        <w:br/>
      </w:r>
      <w:r w:rsidRPr="00C63029">
        <w:rPr>
          <w:lang w:val="pt-BR"/>
        </w:rPr>
        <w:br/>
        <w:t>b. Realiza as seguintes ações adicionais: [Atribuição: ações definidas pela organização</w:t>
      </w:r>
      <w:r w:rsidRPr="00C63029">
        <w:rPr>
          <w:lang w:val="pt-BR"/>
        </w:rPr>
        <w:t xml:space="preserve"> a serem tomadas (por exemplo, desligar o sistema de informações, substituir registros de auditoria mais antigos, interromper a geração de registros de auditoria)].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falhas no processamento de auditoria incluem, por exemplo, erros de sof</w:t>
      </w:r>
      <w:r w:rsidRPr="00C63029">
        <w:rPr>
          <w:lang w:val="pt-BR"/>
        </w:rPr>
        <w:t xml:space="preserve">tware / hardware, falhas nos </w:t>
      </w:r>
      <w:r w:rsidRPr="00C63029">
        <w:rPr>
          <w:lang w:val="pt-BR"/>
        </w:rPr>
        <w:lastRenderedPageBreak/>
        <w:t>mecanismos de captura de auditoria e capacidade de armazenamento de auditoria alcançada ou excedida. As organizações podem optar por definir ações adicionais para diferentes falhas no processamento de auditoria (por exemplo, po</w:t>
      </w:r>
      <w:r w:rsidRPr="00C63029">
        <w:rPr>
          <w:lang w:val="pt-BR"/>
        </w:rPr>
        <w:t>r tipo, por local, por gravidade ou por uma combinação desses fatores). Esse controle se aplica a cada repositório de armazenamento de dados de auditoria (ou seja, componente distinto do sistema de informações em que os registros de auditoria são armazenad</w:t>
      </w:r>
      <w:r w:rsidRPr="00C63029">
        <w:rPr>
          <w:lang w:val="pt-BR"/>
        </w:rPr>
        <w:t>os), a capacidade total de armazenamento de auditoria das organizações (ou seja, todos os repositórios de armazenamento de dados de auditoria combinados) ou ambos.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AU-5(1): Resposta a Falhas de Processamento de Auditoria | Capacida</w:t>
      </w:r>
      <w:r w:rsidRPr="00C63029">
        <w:rPr>
          <w:lang w:val="pt-BR"/>
        </w:rPr>
        <w:t>de de Armazenamento de Auditoria</w:t>
      </w:r>
    </w:p>
    <w:p w:rsidR="003C4689" w:rsidRPr="00C63029" w:rsidRDefault="00C63029">
      <w:pPr>
        <w:rPr>
          <w:lang w:val="pt-BR"/>
        </w:rPr>
      </w:pPr>
      <w:r w:rsidRPr="00C63029">
        <w:rPr>
          <w:lang w:val="pt-BR"/>
        </w:rPr>
        <w:t>O sistema de informações fornece um aviso para [Atribuição: pessoal, funções e/ou locais definidos pela organização] dentro de [Atribuição: período definido pela organização] quando o volume de armazenamento de registros de</w:t>
      </w:r>
      <w:r w:rsidRPr="00C63029">
        <w:rPr>
          <w:lang w:val="pt-BR"/>
        </w:rPr>
        <w:t xml:space="preserve"> auditoria alocado atingir [Atribuição: porcentagem definida pela organização] do máximo do repositório capacidade de armazenamento de registros de auditoria.</w:t>
      </w:r>
      <w:r w:rsidRPr="00C63029">
        <w:rPr>
          <w:lang w:val="pt-BR"/>
        </w:rPr>
        <w:br/>
        <w:t>Guia Adicional: As organizações podem ter vários repositórios de armazenamento de dados de audito</w:t>
      </w:r>
      <w:r w:rsidRPr="00C63029">
        <w:rPr>
          <w:lang w:val="pt-BR"/>
        </w:rPr>
        <w:t>ria distribuídos por vários componentes do sistema de informações, com cada repositório tendo diferentes capacidades de volume de armazenamento.</w:t>
      </w:r>
      <w:r w:rsidRPr="00C63029">
        <w:rPr>
          <w:lang w:val="pt-BR"/>
        </w:rPr>
        <w:br/>
      </w:r>
    </w:p>
    <w:p w:rsidR="003C4689" w:rsidRPr="00C63029" w:rsidRDefault="00C63029">
      <w:pPr>
        <w:pStyle w:val="Ttulo3"/>
        <w:rPr>
          <w:lang w:val="pt-BR"/>
        </w:rPr>
      </w:pPr>
      <w:r w:rsidRPr="00C63029">
        <w:rPr>
          <w:lang w:val="pt-BR"/>
        </w:rPr>
        <w:t>AU-5(2): Resposta a Falhas de Processamento de Auditoria | Alertas em Tempo Real</w:t>
      </w:r>
    </w:p>
    <w:p w:rsidR="003C4689" w:rsidRPr="00C63029" w:rsidRDefault="00C63029">
      <w:pPr>
        <w:rPr>
          <w:lang w:val="pt-BR"/>
        </w:rPr>
      </w:pPr>
      <w:r w:rsidRPr="00C63029">
        <w:rPr>
          <w:lang w:val="pt-BR"/>
        </w:rPr>
        <w:t>O sistema de informações forn</w:t>
      </w:r>
      <w:r w:rsidRPr="00C63029">
        <w:rPr>
          <w:lang w:val="pt-BR"/>
        </w:rPr>
        <w:t>ece um alerta em [Atribuição: período em tempo real definido pela organização] para [Atribuição: pessoal, funções e/ou locais definidos pela organização] quando ocorrem os seguintes eventos de falha de auditoria: [Atribuição: falha de auditoria definida pe</w:t>
      </w:r>
      <w:r w:rsidRPr="00C63029">
        <w:rPr>
          <w:lang w:val="pt-BR"/>
        </w:rPr>
        <w:t>la organização eventos que exigem alertas em tempo real].</w:t>
      </w:r>
      <w:r w:rsidRPr="00C63029">
        <w:rPr>
          <w:lang w:val="pt-BR"/>
        </w:rPr>
        <w:br/>
        <w:t>Guia Adicional: Os alertas fornecem às organizações mensagens urgentes. Alertas em tempo real fornecem essas mensagens na velocidade da tecnologia da informação (ou seja, o tempo entre a detecção do</w:t>
      </w:r>
      <w:r w:rsidRPr="00C63029">
        <w:rPr>
          <w:lang w:val="pt-BR"/>
        </w:rPr>
        <w:t xml:space="preserve"> evento e o alerta ocorre em segundos ou menos).</w:t>
      </w:r>
      <w:r w:rsidRPr="00C63029">
        <w:rPr>
          <w:lang w:val="pt-BR"/>
        </w:rPr>
        <w:br/>
      </w:r>
    </w:p>
    <w:p w:rsidR="003C4689" w:rsidRPr="00C63029" w:rsidRDefault="00C63029">
      <w:pPr>
        <w:pStyle w:val="Ttulo3"/>
        <w:rPr>
          <w:lang w:val="pt-BR"/>
        </w:rPr>
      </w:pPr>
      <w:r w:rsidRPr="00C63029">
        <w:rPr>
          <w:lang w:val="pt-BR"/>
        </w:rPr>
        <w:t>AU-5(3): Resposta a Falhas de Processamento de Auditoria | Limites de Volume de Tráfego Configuráveis</w:t>
      </w:r>
    </w:p>
    <w:p w:rsidR="003C4689" w:rsidRPr="00C63029" w:rsidRDefault="00C63029">
      <w:pPr>
        <w:rPr>
          <w:lang w:val="pt-BR"/>
        </w:rPr>
      </w:pPr>
      <w:r w:rsidRPr="00C63029">
        <w:rPr>
          <w:lang w:val="pt-BR"/>
        </w:rPr>
        <w:t>O sistema de informações impõe limites configuráveis de volume de tráfego de comunicações em rede, refle</w:t>
      </w:r>
      <w:r w:rsidRPr="00C63029">
        <w:rPr>
          <w:lang w:val="pt-BR"/>
        </w:rPr>
        <w:t>tindo limites na capacidade de auditoria e [Seleção: rejeita; atrasos] tráfego de rede acima desses limites.</w:t>
      </w:r>
      <w:r w:rsidRPr="00C63029">
        <w:rPr>
          <w:lang w:val="pt-BR"/>
        </w:rPr>
        <w:br/>
        <w:t>Guia Adicional: As organizações têm a capacidade de rejeitar ou atrasar o processamento do tráfego de comunicações da rede se a auditoria desse trá</w:t>
      </w:r>
      <w:r w:rsidRPr="00C63029">
        <w:rPr>
          <w:lang w:val="pt-BR"/>
        </w:rPr>
        <w:t>fego for determinada para exceder a capacidade de armazenamento da função de auditoria do sistema de informação. A resposta de rejeição ou atraso é acionada pelos limites de volume de tráfego organizacional estabelecidos que podem ser ajustados com base na</w:t>
      </w:r>
      <w:r w:rsidRPr="00C63029">
        <w:rPr>
          <w:lang w:val="pt-BR"/>
        </w:rPr>
        <w:t>s alterações na capacidade de armazenamento de auditoria.</w:t>
      </w:r>
      <w:r w:rsidRPr="00C63029">
        <w:rPr>
          <w:lang w:val="pt-BR"/>
        </w:rPr>
        <w:br/>
      </w:r>
    </w:p>
    <w:p w:rsidR="003C4689" w:rsidRPr="00C63029" w:rsidRDefault="00C63029">
      <w:pPr>
        <w:pStyle w:val="Ttulo3"/>
        <w:rPr>
          <w:lang w:val="pt-BR"/>
        </w:rPr>
      </w:pPr>
      <w:r w:rsidRPr="00C63029">
        <w:rPr>
          <w:lang w:val="pt-BR"/>
        </w:rPr>
        <w:t>AU-5(4): Resposta a Falhas de Processamento de Auditoria | Desligamento por Falha</w:t>
      </w:r>
    </w:p>
    <w:p w:rsidR="003C4689" w:rsidRPr="00C63029" w:rsidRDefault="00C63029">
      <w:pPr>
        <w:rPr>
          <w:lang w:val="pt-BR"/>
        </w:rPr>
      </w:pPr>
      <w:r w:rsidRPr="00C63029">
        <w:rPr>
          <w:lang w:val="pt-BR"/>
        </w:rPr>
        <w:t>O sistema de informações chama uma [Seleção: desligamento total do sistema; desligamento parcial do sistema; modo o</w:t>
      </w:r>
      <w:r w:rsidRPr="00C63029">
        <w:rPr>
          <w:lang w:val="pt-BR"/>
        </w:rPr>
        <w:t>peracional degradado com funcionalidade limitada de missão / negócios disponível] no caso de [Atribuição: falhas de auditoria definidas pela organização], a menos que exista um recurso de auditoria alternativo.</w:t>
      </w:r>
      <w:r w:rsidRPr="00C63029">
        <w:rPr>
          <w:lang w:val="pt-BR"/>
        </w:rPr>
        <w:br/>
        <w:t>Guia Adicional: As organizações determinam os</w:t>
      </w:r>
      <w:r w:rsidRPr="00C63029">
        <w:rPr>
          <w:lang w:val="pt-BR"/>
        </w:rPr>
        <w:t xml:space="preserve"> tipos de falhas de auditoria que podem acionar desligamentos automáticos do sistema de informações ou operações degradadas. Devido à importância de garantir a continuidade da missão / negócios, as organizações podem determinar que a natureza da falha na a</w:t>
      </w:r>
      <w:r w:rsidRPr="00C63029">
        <w:rPr>
          <w:lang w:val="pt-BR"/>
        </w:rPr>
        <w:t xml:space="preserve">uditoria não </w:t>
      </w:r>
      <w:r w:rsidRPr="00C63029">
        <w:rPr>
          <w:lang w:val="pt-BR"/>
        </w:rPr>
        <w:lastRenderedPageBreak/>
        <w:t>seja tão grave que justifique o desligamento completo do sistema de informações que suporta as principais missões / operações organizacionais da empresa. Nesses casos, os desligamentos parciais do sistema de informações ou a operação em um mod</w:t>
      </w:r>
      <w:r w:rsidRPr="00C63029">
        <w:rPr>
          <w:lang w:val="pt-BR"/>
        </w:rPr>
        <w:t>o degradado com capacidade reduzida podem ser alternativas viáveis.</w:t>
      </w:r>
      <w:r w:rsidRPr="00C63029">
        <w:rPr>
          <w:lang w:val="pt-BR"/>
        </w:rPr>
        <w:br/>
      </w:r>
    </w:p>
    <w:p w:rsidR="003C4689" w:rsidRPr="00C63029" w:rsidRDefault="00C63029">
      <w:pPr>
        <w:pStyle w:val="Ttulo2"/>
        <w:rPr>
          <w:lang w:val="pt-BR"/>
        </w:rPr>
      </w:pPr>
      <w:bookmarkStart w:id="33" w:name="_Toc17904364"/>
      <w:r w:rsidRPr="00C63029">
        <w:rPr>
          <w:lang w:val="pt-BR"/>
        </w:rPr>
        <w:t>AU-6: Revisão, Análise e Relatório de Auditoria (P1)</w:t>
      </w:r>
      <w:bookmarkEnd w:id="3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Analisa e analisa os registros de auditoria do sistema de informações [Tarefa: frequência de</w:t>
      </w:r>
      <w:r w:rsidRPr="00C63029">
        <w:rPr>
          <w:lang w:val="pt-BR"/>
        </w:rPr>
        <w:t>finida pela organização] para obter indicações de [Tarefa: atividade inadequada ou incomum definida pela organização]; e</w:t>
      </w:r>
      <w:r w:rsidRPr="00C63029">
        <w:rPr>
          <w:lang w:val="pt-BR"/>
        </w:rPr>
        <w:br/>
      </w:r>
      <w:r w:rsidRPr="00C63029">
        <w:rPr>
          <w:lang w:val="pt-BR"/>
        </w:rPr>
        <w:br/>
        <w:t>b. Relata os resultados para [Atribuição: pessoal ou funções definidos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Auditoria revisão, análise </w:t>
      </w:r>
      <w:r w:rsidRPr="00C63029">
        <w:rPr>
          <w:lang w:val="pt-BR"/>
        </w:rPr>
        <w:t>e relatórios abrange auditoria de segurança de informações realizada por organizações, incluindo, por exemplo, auditoria que resulta de monitoramento de uso de conta, acesso remoto, conectividade sem fio, conexão de dispositivo móvel, configurações, invent</w:t>
      </w:r>
      <w:r w:rsidRPr="00C63029">
        <w:rPr>
          <w:lang w:val="pt-BR"/>
        </w:rPr>
        <w:t>ário de componentes do sistema, uso de manutenção ferramentas e manutenção não-local, acesso físico, temperatura e umidade, entrega e remoção de equipamentos, comunicações nos limites do sistema de informação, uso de código móvel e uso de VoIP. Os resultad</w:t>
      </w:r>
      <w:r w:rsidRPr="00C63029">
        <w:rPr>
          <w:lang w:val="pt-BR"/>
        </w:rPr>
        <w:t xml:space="preserve">os podem ser informados para entidades organizacionais que incluem, por exemplo, equipe de resposta a incidentes, help desk, grupo / departamento de segurança da informação. Se as organizações forem proibidas de revisar e analisar informações de auditoria </w:t>
      </w:r>
      <w:r w:rsidRPr="00C63029">
        <w:rPr>
          <w:lang w:val="pt-BR"/>
        </w:rPr>
        <w:t>ou não puderem realizar tais atividades (por exemplo, em determinados aplicativos ou sistemas de segurança nacional), a revisão / análise poderá ser realizada por outras organizações que tenham recebido tal autoridade.</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AU-6(1): Rev</w:t>
      </w:r>
      <w:r w:rsidRPr="00C63029">
        <w:rPr>
          <w:lang w:val="pt-BR"/>
        </w:rPr>
        <w:t>isão, Análise e Relatório de Auditoria | Revisão da Auditoria, Análise e Integração de Processos</w:t>
      </w:r>
    </w:p>
    <w:p w:rsidR="003C4689" w:rsidRPr="00C63029" w:rsidRDefault="00C63029">
      <w:pPr>
        <w:rPr>
          <w:lang w:val="pt-BR"/>
        </w:rPr>
      </w:pPr>
      <w:r w:rsidRPr="00C63029">
        <w:rPr>
          <w:lang w:val="pt-BR"/>
        </w:rPr>
        <w:t>A organização emprega mecanismos automatizados para integrar os processos de revisão, análise e relatório de auditoria para apoiar os processos organizacionais</w:t>
      </w:r>
      <w:r w:rsidRPr="00C63029">
        <w:rPr>
          <w:lang w:val="pt-BR"/>
        </w:rPr>
        <w:t xml:space="preserve"> de investigação e resposta a atividades suspeitas.</w:t>
      </w:r>
      <w:r w:rsidRPr="00C63029">
        <w:rPr>
          <w:lang w:val="pt-BR"/>
        </w:rPr>
        <w:br/>
        <w:t xml:space="preserve">Guia Adicional: Os processos organizacionais que se beneficiam da revisão, análise e relatório de auditoria integrados incluem, por exemplo, resposta a incidentes, monitoramento contínuo, planejamento de </w:t>
      </w:r>
      <w:r w:rsidRPr="00C63029">
        <w:rPr>
          <w:lang w:val="pt-BR"/>
        </w:rPr>
        <w:t>contingências e auditorias do Inspetor-Geral.</w:t>
      </w:r>
      <w:r w:rsidRPr="00C63029">
        <w:rPr>
          <w:lang w:val="pt-BR"/>
        </w:rPr>
        <w:br/>
      </w:r>
    </w:p>
    <w:p w:rsidR="003C4689" w:rsidRPr="00C63029" w:rsidRDefault="00C63029">
      <w:pPr>
        <w:pStyle w:val="Ttulo3"/>
        <w:rPr>
          <w:lang w:val="pt-BR"/>
        </w:rPr>
      </w:pPr>
      <w:r w:rsidRPr="00C63029">
        <w:rPr>
          <w:lang w:val="pt-BR"/>
        </w:rPr>
        <w:t>AU-6(2): Revisão, Análise e Relatório de Auditoria | Revisão da Auditoria, Análise e Alertas De Segurança Automatizados</w:t>
      </w:r>
    </w:p>
    <w:p w:rsidR="003C4689" w:rsidRPr="00C63029" w:rsidRDefault="00C63029">
      <w:pPr>
        <w:rPr>
          <w:lang w:val="pt-BR"/>
        </w:rPr>
      </w:pPr>
      <w:r w:rsidRPr="00C63029">
        <w:rPr>
          <w:lang w:val="pt-BR"/>
        </w:rPr>
        <w:t>[Retirado: Incorporado no SI-4].</w:t>
      </w:r>
      <w:r w:rsidRPr="00C63029">
        <w:rPr>
          <w:lang w:val="pt-BR"/>
        </w:rPr>
        <w:br/>
      </w:r>
    </w:p>
    <w:p w:rsidR="003C4689" w:rsidRPr="00C63029" w:rsidRDefault="00C63029">
      <w:pPr>
        <w:pStyle w:val="Ttulo3"/>
        <w:rPr>
          <w:lang w:val="pt-BR"/>
        </w:rPr>
      </w:pPr>
      <w:r w:rsidRPr="00C63029">
        <w:rPr>
          <w:lang w:val="pt-BR"/>
        </w:rPr>
        <w:t xml:space="preserve">AU-6(3): Revisão, Análise e Relatório de Auditoria | </w:t>
      </w:r>
      <w:r w:rsidRPr="00C63029">
        <w:rPr>
          <w:lang w:val="pt-BR"/>
        </w:rPr>
        <w:t>Revisão da Auditoria, Análise e Repositórios De Auditoria Correlatos</w:t>
      </w:r>
    </w:p>
    <w:p w:rsidR="003C4689" w:rsidRPr="00C63029" w:rsidRDefault="00C63029">
      <w:pPr>
        <w:rPr>
          <w:lang w:val="pt-BR"/>
        </w:rPr>
      </w:pPr>
      <w:r w:rsidRPr="00C63029">
        <w:rPr>
          <w:lang w:val="pt-BR"/>
        </w:rPr>
        <w:t>A organização analisa e correlaciona os registros de auditoria em diferentes repositórios para obter conhecimento da situação em toda a organização.</w:t>
      </w:r>
      <w:r w:rsidRPr="00C63029">
        <w:rPr>
          <w:lang w:val="pt-BR"/>
        </w:rPr>
        <w:br/>
        <w:t>Guia Adicional: A conscientização situ</w:t>
      </w:r>
      <w:r w:rsidRPr="00C63029">
        <w:rPr>
          <w:lang w:val="pt-BR"/>
        </w:rPr>
        <w:t>acional em toda a organização inclui a conscientização nos três níveis de gerenciamento de riscos (ou seja, organizacional, missão / processos de negócios e sistema de informação) e apoia a conscientização entre organizações.</w:t>
      </w:r>
      <w:r w:rsidRPr="00C63029">
        <w:rPr>
          <w:lang w:val="pt-BR"/>
        </w:rPr>
        <w:br/>
      </w:r>
    </w:p>
    <w:p w:rsidR="003C4689" w:rsidRPr="00C63029" w:rsidRDefault="00C63029">
      <w:pPr>
        <w:pStyle w:val="Ttulo3"/>
        <w:rPr>
          <w:lang w:val="pt-BR"/>
        </w:rPr>
      </w:pPr>
      <w:r w:rsidRPr="00C63029">
        <w:rPr>
          <w:lang w:val="pt-BR"/>
        </w:rPr>
        <w:lastRenderedPageBreak/>
        <w:t>AU-6(4): Revisão, Análise e R</w:t>
      </w:r>
      <w:r w:rsidRPr="00C63029">
        <w:rPr>
          <w:lang w:val="pt-BR"/>
        </w:rPr>
        <w:t>elatório de Auditoria | Revisão da Auditoria, Análise e Central de Revisão e Análise</w:t>
      </w:r>
    </w:p>
    <w:p w:rsidR="003C4689" w:rsidRPr="00C63029" w:rsidRDefault="00C63029">
      <w:pPr>
        <w:rPr>
          <w:lang w:val="pt-BR"/>
        </w:rPr>
      </w:pPr>
      <w:r w:rsidRPr="00C63029">
        <w:rPr>
          <w:lang w:val="pt-BR"/>
        </w:rPr>
        <w:t>O sistema de informações fornece a capacidade de revisar e analisar centralmente os registros de auditoria de vários componentes dentro do sistema.</w:t>
      </w:r>
      <w:r w:rsidRPr="00C63029">
        <w:rPr>
          <w:lang w:val="pt-BR"/>
        </w:rPr>
        <w:br/>
        <w:t>Guia Adicional: Mecanis</w:t>
      </w:r>
      <w:r w:rsidRPr="00C63029">
        <w:rPr>
          <w:lang w:val="pt-BR"/>
        </w:rPr>
        <w:t>mos automatizados para revisões e análises centralizadas incluem, por exemplo, produtos de Gerenciamento de Informações de Segurança.</w:t>
      </w:r>
      <w:r w:rsidRPr="00C63029">
        <w:rPr>
          <w:lang w:val="pt-BR"/>
        </w:rPr>
        <w:br/>
      </w:r>
    </w:p>
    <w:p w:rsidR="003C4689" w:rsidRPr="00C63029" w:rsidRDefault="00C63029">
      <w:pPr>
        <w:pStyle w:val="Ttulo3"/>
        <w:rPr>
          <w:lang w:val="pt-BR"/>
        </w:rPr>
      </w:pPr>
      <w:r w:rsidRPr="00C63029">
        <w:rPr>
          <w:lang w:val="pt-BR"/>
        </w:rPr>
        <w:t>AU-6(5): Revisão, Análise e Relatório de Auditoria | Revisão da Auditoria, Análise e Capacidade De Integração / Digitaliz</w:t>
      </w:r>
      <w:r w:rsidRPr="00C63029">
        <w:rPr>
          <w:lang w:val="pt-BR"/>
        </w:rPr>
        <w:t>ação E Monitoramento</w:t>
      </w:r>
    </w:p>
    <w:p w:rsidR="003C4689" w:rsidRPr="00C63029" w:rsidRDefault="00C63029">
      <w:pPr>
        <w:rPr>
          <w:lang w:val="pt-BR"/>
        </w:rPr>
      </w:pPr>
      <w:r w:rsidRPr="00C63029">
        <w:rPr>
          <w:lang w:val="pt-BR"/>
        </w:rPr>
        <w:t>A organização integra a análise dos registros de auditoria com a análise de [Seleção (uma ou mais): informações sobre a verificação de vulnerabilidades; dados de desempenho; informações de monitoramento de sistemas de informação; [Atri</w:t>
      </w:r>
      <w:r w:rsidRPr="00C63029">
        <w:rPr>
          <w:lang w:val="pt-BR"/>
        </w:rPr>
        <w:t>buição: dados / informações definidos pela organização coletados de outras fontes]] para aprimorar ainda mais a capacidade de identificar atividades inadequadas ou incomuns.</w:t>
      </w:r>
      <w:r w:rsidRPr="00C63029">
        <w:rPr>
          <w:lang w:val="pt-BR"/>
        </w:rPr>
        <w:br/>
        <w:t>Guia Adicional: Esse aprimoramento de controle não requer varredura de vulnerabili</w:t>
      </w:r>
      <w:r w:rsidRPr="00C63029">
        <w:rPr>
          <w:lang w:val="pt-BR"/>
        </w:rPr>
        <w:t xml:space="preserve">dade, geração de dados de desempenho ou monitoramento do sistema de informações. Em vez disso, o aprimoramento exige que a análise das informações produzidas de outra forma nessas áreas seja integrada à análise das informações de auditoria. As ferramentas </w:t>
      </w:r>
      <w:r w:rsidRPr="00C63029">
        <w:rPr>
          <w:lang w:val="pt-BR"/>
        </w:rPr>
        <w:t>do Sistema de gerenciamento de informações e eventos de segurança podem facilitar a agregação / consolidação de registros de auditoria de vários componentes do sistema de informações, bem como a correlação e análise de registros de auditoria. O uso de scri</w:t>
      </w:r>
      <w:r w:rsidRPr="00C63029">
        <w:rPr>
          <w:lang w:val="pt-BR"/>
        </w:rPr>
        <w:t>pts padronizados de análise de registros de auditoria desenvolvidos por organizações (com ajustes de scripts localizados, conforme necessário) fornece abordagens mais econômicas para analisar as informações coletadas dos registros de auditoria. A correlaçã</w:t>
      </w:r>
      <w:r w:rsidRPr="00C63029">
        <w:rPr>
          <w:lang w:val="pt-BR"/>
        </w:rPr>
        <w:t>o das informações do registro de auditoria com as informações da varredura de vulnerabilidade é importante para determinar a veracidade das varreduras de vulnerabilidade e correlacionar os eventos de detecção de ataques aos resultados da varredura. A corre</w:t>
      </w:r>
      <w:r w:rsidRPr="00C63029">
        <w:rPr>
          <w:lang w:val="pt-BR"/>
        </w:rPr>
        <w:t>lação com os dados de desempenho pode ajudar a descobrir ataques de negação de serviço ou ataques cibernéticos, resultando no uso não autorizado de recursos. A correlação com as informações de monitoramento do sistema pode ajudar a descobrir ataques e rela</w:t>
      </w:r>
      <w:r w:rsidRPr="00C63029">
        <w:rPr>
          <w:lang w:val="pt-BR"/>
        </w:rPr>
        <w:t>cionar melhor as informações de auditoria às situações operacionais.</w:t>
      </w:r>
      <w:r w:rsidRPr="00C63029">
        <w:rPr>
          <w:lang w:val="pt-BR"/>
        </w:rPr>
        <w:br/>
      </w:r>
    </w:p>
    <w:p w:rsidR="003C4689" w:rsidRPr="00C63029" w:rsidRDefault="00C63029">
      <w:pPr>
        <w:pStyle w:val="Ttulo3"/>
        <w:rPr>
          <w:lang w:val="pt-BR"/>
        </w:rPr>
      </w:pPr>
      <w:r w:rsidRPr="00C63029">
        <w:rPr>
          <w:lang w:val="pt-BR"/>
        </w:rPr>
        <w:t>AU-6(6): Revisão, Análise e Relatório de Auditoria | Revisão da Auditoria, Análise e Correlação com Monitoramento Físico</w:t>
      </w:r>
    </w:p>
    <w:p w:rsidR="003C4689" w:rsidRPr="00C63029" w:rsidRDefault="00C63029">
      <w:pPr>
        <w:rPr>
          <w:lang w:val="pt-BR"/>
        </w:rPr>
      </w:pPr>
      <w:r w:rsidRPr="00C63029">
        <w:rPr>
          <w:lang w:val="pt-BR"/>
        </w:rPr>
        <w:t>A organização correlaciona as informações dos registros de audito</w:t>
      </w:r>
      <w:r w:rsidRPr="00C63029">
        <w:rPr>
          <w:lang w:val="pt-BR"/>
        </w:rPr>
        <w:t>ria com as informações obtidas no monitoramento do acesso físico para aprimorar ainda mais a capacidade de identificar atividades suspeitas, inadequadas, incomuns ou malévolas.</w:t>
      </w:r>
      <w:r w:rsidRPr="00C63029">
        <w:rPr>
          <w:lang w:val="pt-BR"/>
        </w:rPr>
        <w:br/>
        <w:t>Guia Adicional: A correlação de informações de auditoria física e logs de audit</w:t>
      </w:r>
      <w:r w:rsidRPr="00C63029">
        <w:rPr>
          <w:lang w:val="pt-BR"/>
        </w:rPr>
        <w:t>oria de sistemas de informação pode ajudar as organizações a identificar exemplos de comportamento suspeito ou apoiar evidências desse comportamento. Por exemplo, a correlação da identidade de um indivíduo para acesso lógico a determinados sistemas de info</w:t>
      </w:r>
      <w:r w:rsidRPr="00C63029">
        <w:rPr>
          <w:lang w:val="pt-BR"/>
        </w:rPr>
        <w:t>rmações com as informações adicionais de segurança física que o indivíduo estava realmente presente na instalação quando o acesso lógico ocorreu, pode revelar-se útil nas investigações.</w:t>
      </w:r>
      <w:r w:rsidRPr="00C63029">
        <w:rPr>
          <w:lang w:val="pt-BR"/>
        </w:rPr>
        <w:br/>
      </w:r>
    </w:p>
    <w:p w:rsidR="003C4689" w:rsidRPr="00C63029" w:rsidRDefault="00C63029">
      <w:pPr>
        <w:pStyle w:val="Ttulo3"/>
        <w:rPr>
          <w:lang w:val="pt-BR"/>
        </w:rPr>
      </w:pPr>
      <w:r w:rsidRPr="00C63029">
        <w:rPr>
          <w:lang w:val="pt-BR"/>
        </w:rPr>
        <w:t>AU-6(7): Revisão, Análise e Relatório de Auditoria | Revisão da Audit</w:t>
      </w:r>
      <w:r w:rsidRPr="00C63029">
        <w:rPr>
          <w:lang w:val="pt-BR"/>
        </w:rPr>
        <w:t>oria, Análise e Ações Permitidas</w:t>
      </w:r>
    </w:p>
    <w:p w:rsidR="003C4689" w:rsidRPr="00C63029" w:rsidRDefault="00C63029">
      <w:pPr>
        <w:rPr>
          <w:lang w:val="pt-BR"/>
        </w:rPr>
      </w:pPr>
      <w:r w:rsidRPr="00C63029">
        <w:rPr>
          <w:lang w:val="pt-BR"/>
        </w:rPr>
        <w:t>A organização especifica as ações permitidas para cada [Seleção (uma ou mais): processos do sistema de informação; Função; usuário] associado à revisão, análise e relatório de informações de auditoria.</w:t>
      </w:r>
      <w:r w:rsidRPr="00C63029">
        <w:rPr>
          <w:lang w:val="pt-BR"/>
        </w:rPr>
        <w:br/>
        <w:t>Guia Adicional: As or</w:t>
      </w:r>
      <w:r w:rsidRPr="00C63029">
        <w:rPr>
          <w:lang w:val="pt-BR"/>
        </w:rPr>
        <w:t xml:space="preserve">ganizações especificam ações permitidas para processos, funções e/ou usuários do sistema de informação associados à revisão, análise e relatório de registros de auditoria por meio de técnicas de gerenciamento de contas. A especificação de ações permitidas </w:t>
      </w:r>
      <w:r w:rsidRPr="00C63029">
        <w:rPr>
          <w:lang w:val="pt-BR"/>
        </w:rPr>
        <w:t xml:space="preserve">nas informações de auditoria é uma maneira de aplicar o princípio do menor privilégio. As ações permitidas são aplicadas pelo sistema de informações e incluem, </w:t>
      </w:r>
      <w:r w:rsidRPr="00C63029">
        <w:rPr>
          <w:lang w:val="pt-BR"/>
        </w:rPr>
        <w:lastRenderedPageBreak/>
        <w:t>por exemplo, ler, gravar, executar, anexar e excluir.</w:t>
      </w:r>
      <w:r w:rsidRPr="00C63029">
        <w:rPr>
          <w:lang w:val="pt-BR"/>
        </w:rPr>
        <w:br/>
      </w:r>
    </w:p>
    <w:p w:rsidR="003C4689" w:rsidRPr="00C63029" w:rsidRDefault="00C63029">
      <w:pPr>
        <w:pStyle w:val="Ttulo3"/>
        <w:rPr>
          <w:lang w:val="pt-BR"/>
        </w:rPr>
      </w:pPr>
      <w:r w:rsidRPr="00C63029">
        <w:rPr>
          <w:lang w:val="pt-BR"/>
        </w:rPr>
        <w:t xml:space="preserve">AU-6(8): Revisão, Análise e Relatório de </w:t>
      </w:r>
      <w:r w:rsidRPr="00C63029">
        <w:rPr>
          <w:lang w:val="pt-BR"/>
        </w:rPr>
        <w:t>Auditoria | Revisão da Auditoria, Análise e Análise Completa de Textos de Comandos Privilegiados</w:t>
      </w:r>
    </w:p>
    <w:p w:rsidR="003C4689" w:rsidRPr="00C63029" w:rsidRDefault="00C63029">
      <w:pPr>
        <w:rPr>
          <w:lang w:val="pt-BR"/>
        </w:rPr>
      </w:pPr>
      <w:r w:rsidRPr="00C63029">
        <w:rPr>
          <w:lang w:val="pt-BR"/>
        </w:rPr>
        <w:t>A organização realiza uma análise de texto completo dos comandos privilegiados auditados em um componente ou subsistema fisicamente distinto do sistema de info</w:t>
      </w:r>
      <w:r w:rsidRPr="00C63029">
        <w:rPr>
          <w:lang w:val="pt-BR"/>
        </w:rPr>
        <w:t>rmações ou outro sistema de informações dedicado a essa análise.</w:t>
      </w:r>
      <w:r w:rsidRPr="00C63029">
        <w:rPr>
          <w:lang w:val="pt-BR"/>
        </w:rPr>
        <w:br/>
        <w:t>Guia Adicional: Esse aprimoramento de controle requer um ambiente distinto para a análise dedicada de informações de auditoria relacionadas a usuários privilegiados, sem comprometer essas inf</w:t>
      </w:r>
      <w:r w:rsidRPr="00C63029">
        <w:rPr>
          <w:lang w:val="pt-BR"/>
        </w:rPr>
        <w:t>ormações no sistema de informações em que os usuários têm privilégios elevados, incluindo a capacidade de executar comandos privilegiados. A análise de texto completo refere-se à análise que considera o texto completo dos comandos privilegiados (isto é, co</w:t>
      </w:r>
      <w:r w:rsidRPr="00C63029">
        <w:rPr>
          <w:lang w:val="pt-BR"/>
        </w:rPr>
        <w:t>mandos e todos os parâmetros), em oposição à análise que considera apenas o nome do comando. A análise de texto completo inclui, por exemplo, o uso de correspondência de padrões e heurísticas.</w:t>
      </w:r>
      <w:r w:rsidRPr="00C63029">
        <w:rPr>
          <w:lang w:val="pt-BR"/>
        </w:rPr>
        <w:br/>
      </w:r>
    </w:p>
    <w:p w:rsidR="003C4689" w:rsidRPr="00C63029" w:rsidRDefault="00C63029">
      <w:pPr>
        <w:pStyle w:val="Ttulo3"/>
        <w:rPr>
          <w:lang w:val="pt-BR"/>
        </w:rPr>
      </w:pPr>
      <w:r w:rsidRPr="00C63029">
        <w:rPr>
          <w:lang w:val="pt-BR"/>
        </w:rPr>
        <w:t>AU-6(9): Revisão, Análise e Relatório de Auditoria | Revisão d</w:t>
      </w:r>
      <w:r w:rsidRPr="00C63029">
        <w:rPr>
          <w:lang w:val="pt-BR"/>
        </w:rPr>
        <w:t>a Auditoria, Análise e Correlação Com Informação De Fontes Não Técnicas</w:t>
      </w:r>
    </w:p>
    <w:p w:rsidR="003C4689" w:rsidRPr="00C63029" w:rsidRDefault="00C63029">
      <w:pPr>
        <w:rPr>
          <w:lang w:val="pt-BR"/>
        </w:rPr>
      </w:pPr>
      <w:r w:rsidRPr="00C63029">
        <w:rPr>
          <w:lang w:val="pt-BR"/>
        </w:rPr>
        <w:t>A organização correlaciona informações de fontes não técnicas com informações de auditoria para aprimorar a conscientização situacional em toda a organização.</w:t>
      </w:r>
      <w:r w:rsidRPr="00C63029">
        <w:rPr>
          <w:lang w:val="pt-BR"/>
        </w:rPr>
        <w:br/>
        <w:t>Guia Adicional: As fontes</w:t>
      </w:r>
      <w:r w:rsidRPr="00C63029">
        <w:rPr>
          <w:lang w:val="pt-BR"/>
        </w:rPr>
        <w:t xml:space="preserve"> não técnicas incluem, por exemplo, registros de recursos humanos que documentam violações das políticas organizacionais (por exemplo, incidentes de assédio sexual, uso inadequado de ativos de informações organizacionais). Essas informações podem levar as </w:t>
      </w:r>
      <w:r w:rsidRPr="00C63029">
        <w:rPr>
          <w:lang w:val="pt-BR"/>
        </w:rPr>
        <w:t xml:space="preserve">organizações a um esforço analítico mais direcionado para detectar possíveis atividades internas maliciosas. Devido à natureza sensível das informações disponíveis em fontes não técnicas, as organizações limitam o acesso a essas informações para minimizar </w:t>
      </w:r>
      <w:r w:rsidRPr="00C63029">
        <w:rPr>
          <w:lang w:val="pt-BR"/>
        </w:rPr>
        <w:t>o potencial de liberação inadvertida de informações relacionadas à privacidade a indivíduos que não precisam saber. Portanto, a correlação de informações de fontes não técnicas com informações de auditoria geralmente ocorre apenas quando há suspeita de ind</w:t>
      </w:r>
      <w:r w:rsidRPr="00C63029">
        <w:rPr>
          <w:lang w:val="pt-BR"/>
        </w:rPr>
        <w:t>ivíduos envolvidos em um incidente de segurança. As organizações obtêm aconselhamento jurídico antes de iniciar tais ações.</w:t>
      </w:r>
      <w:r w:rsidRPr="00C63029">
        <w:rPr>
          <w:lang w:val="pt-BR"/>
        </w:rPr>
        <w:br/>
      </w:r>
    </w:p>
    <w:p w:rsidR="003C4689" w:rsidRPr="00C63029" w:rsidRDefault="00C63029">
      <w:pPr>
        <w:pStyle w:val="Ttulo3"/>
        <w:rPr>
          <w:lang w:val="pt-BR"/>
        </w:rPr>
      </w:pPr>
      <w:r w:rsidRPr="00C63029">
        <w:rPr>
          <w:lang w:val="pt-BR"/>
        </w:rPr>
        <w:t>AU-6(10): Revisão, Análise e Relatório de Auditoria | Revisão da Auditoria, Análise e Ajuste Do Nível De Auditoria</w:t>
      </w:r>
    </w:p>
    <w:p w:rsidR="003C4689" w:rsidRPr="00C63029" w:rsidRDefault="00C63029">
      <w:pPr>
        <w:rPr>
          <w:lang w:val="pt-BR"/>
        </w:rPr>
      </w:pPr>
      <w:r w:rsidRPr="00C63029">
        <w:rPr>
          <w:lang w:val="pt-BR"/>
        </w:rPr>
        <w:t>A organização aj</w:t>
      </w:r>
      <w:r w:rsidRPr="00C63029">
        <w:rPr>
          <w:lang w:val="pt-BR"/>
        </w:rPr>
        <w:t>usta o nível de revisão, análise e relatório de auditoria no sistema de informações quando há uma mudança no risco com base em informações policiais, informações de inteligência ou outras fontes credíveis de informações.</w:t>
      </w:r>
      <w:r w:rsidRPr="00C63029">
        <w:rPr>
          <w:lang w:val="pt-BR"/>
        </w:rPr>
        <w:br/>
        <w:t>Guia Adicional: A frequência, escop</w:t>
      </w:r>
      <w:r w:rsidRPr="00C63029">
        <w:rPr>
          <w:lang w:val="pt-BR"/>
        </w:rPr>
        <w:t>o e/ou profundidade da revisão, análise e relatório de auditoria podem ser ajustados para atender às necessidades organizacionais com base nas novas informações recebidas.</w:t>
      </w:r>
      <w:r w:rsidRPr="00C63029">
        <w:rPr>
          <w:lang w:val="pt-BR"/>
        </w:rPr>
        <w:br/>
      </w:r>
    </w:p>
    <w:p w:rsidR="003C4689" w:rsidRPr="00C63029" w:rsidRDefault="00C63029">
      <w:pPr>
        <w:pStyle w:val="Ttulo2"/>
        <w:rPr>
          <w:lang w:val="pt-BR"/>
        </w:rPr>
      </w:pPr>
      <w:bookmarkStart w:id="34" w:name="_Toc17904365"/>
      <w:r w:rsidRPr="00C63029">
        <w:rPr>
          <w:lang w:val="pt-BR"/>
        </w:rPr>
        <w:t>AU-7: Resumo da Auditoria e Geração de Relatório (P2)</w:t>
      </w:r>
      <w:bookmarkEnd w:id="34"/>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w:t>
      </w:r>
      <w:r w:rsidRPr="00C63029">
        <w:rPr>
          <w:lang w:val="pt-BR"/>
        </w:rPr>
        <w:t>ema de informações fornece um recurso de redução de auditoria e geração de relatórios que:</w:t>
      </w:r>
      <w:r w:rsidRPr="00C63029">
        <w:rPr>
          <w:lang w:val="pt-BR"/>
        </w:rPr>
        <w:br/>
      </w:r>
      <w:r w:rsidRPr="00C63029">
        <w:rPr>
          <w:lang w:val="pt-BR"/>
        </w:rPr>
        <w:br/>
        <w:t>a. Oferece suporte a requisitos de revisão, análise e relatório de auditoria sob demanda e investigações posteriores de incidentes de segurança; e</w:t>
      </w:r>
      <w:r w:rsidRPr="00C63029">
        <w:rPr>
          <w:lang w:val="pt-BR"/>
        </w:rPr>
        <w:br/>
      </w:r>
      <w:r w:rsidRPr="00C63029">
        <w:rPr>
          <w:lang w:val="pt-BR"/>
        </w:rPr>
        <w:br/>
        <w:t xml:space="preserve">b. Não altera o </w:t>
      </w:r>
      <w:r w:rsidRPr="00C63029">
        <w:rPr>
          <w:lang w:val="pt-BR"/>
        </w:rPr>
        <w:t>conteúdo original ou o pedido de tempo dos registros de auditoria.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lastRenderedPageBreak/>
        <w:t>A redução de auditoria é um processo que manipula as informações de auditoria coletadas e as organiza em um formato de resumo que é mais significativo para os analistas. Os</w:t>
      </w:r>
      <w:r w:rsidRPr="00C63029">
        <w:rPr>
          <w:lang w:val="pt-BR"/>
        </w:rPr>
        <w:t xml:space="preserve"> recursos de redução de auditoria e geração de relatórios nem sempre emanam do mesmo sistema de informações ou das mesmas entidades organizacionais que realizam atividades de auditoria. O recurso de redução de auditoria pode incluir, por exemplo, técnicas </w:t>
      </w:r>
      <w:r w:rsidRPr="00C63029">
        <w:rPr>
          <w:lang w:val="pt-BR"/>
        </w:rPr>
        <w:t>modernas de mineração de dados com filtros de dados avançados para identificar comportamentos anômalos nos registros de auditoria. A capacidade de geração de relatórios fornecida pelo sistema de informações pode gerar relatórios personalizáveis. A ordenaçã</w:t>
      </w:r>
      <w:r w:rsidRPr="00C63029">
        <w:rPr>
          <w:lang w:val="pt-BR"/>
        </w:rPr>
        <w:t>o por horário dos registros de auditoria pode ser um problema significativo se a granularidade do registro de data e hora no registro for insuficiente.</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AU-7(1): Resumo da Auditoria e Geração de Relatório | Processamento Automático</w:t>
      </w:r>
    </w:p>
    <w:p w:rsidR="003C4689" w:rsidRPr="00C63029" w:rsidRDefault="00C63029">
      <w:pPr>
        <w:rPr>
          <w:lang w:val="pt-BR"/>
        </w:rPr>
      </w:pPr>
      <w:r w:rsidRPr="00C63029">
        <w:rPr>
          <w:lang w:val="pt-BR"/>
        </w:rPr>
        <w:t>O sistema de informações fornece a capacidade de processar registros de auditoria para eventos de interesse com base em [Atribuição: campos de auditoria definidos pela organização nos registros de auditoria].</w:t>
      </w:r>
      <w:r w:rsidRPr="00C63029">
        <w:rPr>
          <w:lang w:val="pt-BR"/>
        </w:rPr>
        <w:br/>
        <w:t xml:space="preserve">Guia Adicional: Eventos de interesse podem ser </w:t>
      </w:r>
      <w:r w:rsidRPr="00C63029">
        <w:rPr>
          <w:lang w:val="pt-BR"/>
        </w:rPr>
        <w:t>identificados pelo conteúdo de campos específicos de registros de auditoria, incluindo, por exemplo, identidades de indivíduos, tipos de eventos, locais de eventos, horários de eventos, datas de eventos, recursos de sistema envolvidos, endereços IP envolvi</w:t>
      </w:r>
      <w:r w:rsidRPr="00C63029">
        <w:rPr>
          <w:lang w:val="pt-BR"/>
        </w:rPr>
        <w:t>dos ou objetos de informação acessados. As organizações podem definir critérios de eventos de auditoria com qualquer grau de granularidade necessário, por exemplo, locais selecionáveis por local geral de rede (por exemplo, por rede ou sub-rede) ou selecion</w:t>
      </w:r>
      <w:r w:rsidRPr="00C63029">
        <w:rPr>
          <w:lang w:val="pt-BR"/>
        </w:rPr>
        <w:t>ável por componente específico do sistema de informações.</w:t>
      </w:r>
      <w:r w:rsidRPr="00C63029">
        <w:rPr>
          <w:lang w:val="pt-BR"/>
        </w:rPr>
        <w:br/>
      </w:r>
    </w:p>
    <w:p w:rsidR="003C4689" w:rsidRPr="00C63029" w:rsidRDefault="00C63029">
      <w:pPr>
        <w:pStyle w:val="Ttulo3"/>
        <w:rPr>
          <w:lang w:val="pt-BR"/>
        </w:rPr>
      </w:pPr>
      <w:r w:rsidRPr="00C63029">
        <w:rPr>
          <w:lang w:val="pt-BR"/>
        </w:rPr>
        <w:t>AU-7(2): Resumo da Auditoria e Geração de Relatório | Classificação Automática e Pesquisa</w:t>
      </w:r>
    </w:p>
    <w:p w:rsidR="003C4689" w:rsidRPr="00C63029" w:rsidRDefault="00C63029">
      <w:pPr>
        <w:rPr>
          <w:lang w:val="pt-BR"/>
        </w:rPr>
      </w:pPr>
      <w:r w:rsidRPr="00C63029">
        <w:rPr>
          <w:lang w:val="pt-BR"/>
        </w:rPr>
        <w:t>O sistema de informações fornece a capacidade de classificar e pesquisar registros de auditoria por eventos</w:t>
      </w:r>
      <w:r w:rsidRPr="00C63029">
        <w:rPr>
          <w:lang w:val="pt-BR"/>
        </w:rPr>
        <w:t xml:space="preserve"> de interesse com base no conteúdo de [Tarefa: campos de auditoria definidos pela organização nos registros de auditoria].</w:t>
      </w:r>
      <w:r w:rsidRPr="00C63029">
        <w:rPr>
          <w:lang w:val="pt-BR"/>
        </w:rPr>
        <w:br/>
        <w:t>Guia Adicional: A classificação e a pesquisa dos registros de auditoria podem ser baseadas no conteúdo dos campos dos registros de au</w:t>
      </w:r>
      <w:r w:rsidRPr="00C63029">
        <w:rPr>
          <w:lang w:val="pt-BR"/>
        </w:rPr>
        <w:t>ditoria, por exemplo: (i) data / hora dos eventos; (ii) identificadores de usuários; (iii) endereços IP (Internet Protocol) envolvidos no evento; (iv) tipo de evento; ou (v) sucesso / falha do evento.</w:t>
      </w:r>
      <w:r w:rsidRPr="00C63029">
        <w:rPr>
          <w:lang w:val="pt-BR"/>
        </w:rPr>
        <w:br/>
      </w:r>
    </w:p>
    <w:p w:rsidR="003C4689" w:rsidRPr="00C63029" w:rsidRDefault="00C63029">
      <w:pPr>
        <w:pStyle w:val="Ttulo2"/>
        <w:rPr>
          <w:lang w:val="pt-BR"/>
        </w:rPr>
      </w:pPr>
      <w:bookmarkStart w:id="35" w:name="_Toc17904366"/>
      <w:r w:rsidRPr="00C63029">
        <w:rPr>
          <w:lang w:val="pt-BR"/>
        </w:rPr>
        <w:t>AU-8: Marcação de Tempo (P1)</w:t>
      </w:r>
      <w:bookmarkEnd w:id="35"/>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w:t>
      </w:r>
      <w:r w:rsidRPr="00C63029">
        <w:rPr>
          <w:lang w:val="pt-BR"/>
        </w:rPr>
        <w:t>sistema de informação:</w:t>
      </w:r>
      <w:r w:rsidRPr="00C63029">
        <w:rPr>
          <w:lang w:val="pt-BR"/>
        </w:rPr>
        <w:br/>
      </w:r>
      <w:r w:rsidRPr="00C63029">
        <w:rPr>
          <w:lang w:val="pt-BR"/>
        </w:rPr>
        <w:br/>
        <w:t>a. Usa relógios internos do sistema para gerar registros de data e hora para registros de auditoria; e</w:t>
      </w:r>
      <w:r w:rsidRPr="00C63029">
        <w:rPr>
          <w:lang w:val="pt-BR"/>
        </w:rPr>
        <w:br/>
      </w:r>
      <w:r w:rsidRPr="00C63029">
        <w:rPr>
          <w:lang w:val="pt-BR"/>
        </w:rPr>
        <w:br/>
        <w:t xml:space="preserve">b. Registra registros de data e hora para registros de auditoria que podem ser mapeados para o Tempo Universal Coordenado (UTC) </w:t>
      </w:r>
      <w:r w:rsidRPr="00C63029">
        <w:rPr>
          <w:lang w:val="pt-BR"/>
        </w:rPr>
        <w:t>ou Horário de Greenwich (GMT) e atende a [Atribuição: granularidade de medida de tempo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timestamps gerados pelo sistema de informação incluem data e hora. A hora é normalmente expressa no Tempo Universal Coord</w:t>
      </w:r>
      <w:r w:rsidRPr="00C63029">
        <w:rPr>
          <w:lang w:val="pt-BR"/>
        </w:rPr>
        <w:t>enado (UTC), uma continuação moderna do Horário Médio de Greenwich (GMT) ou hora local com um deslocamento do UTC. A granularidade das medições de tempo refere-se ao grau de sincronização entre os relógios do sistema de informações e os relógios de referên</w:t>
      </w:r>
      <w:r w:rsidRPr="00C63029">
        <w:rPr>
          <w:lang w:val="pt-BR"/>
        </w:rPr>
        <w:t xml:space="preserve">cia, por exemplo, sincronizando os relógios em centenas de milissegundos ou em dezenas de milissegundos. As organizações podem definir diferentes granularidades de tempo para diferentes componentes do sistema. O serviço de horário também pode ser crítico </w:t>
      </w:r>
      <w:r w:rsidRPr="00C63029">
        <w:rPr>
          <w:lang w:val="pt-BR"/>
        </w:rPr>
        <w:lastRenderedPageBreak/>
        <w:t>p</w:t>
      </w:r>
      <w:r w:rsidRPr="00C63029">
        <w:rPr>
          <w:lang w:val="pt-BR"/>
        </w:rPr>
        <w:t>ara outros recursos de segurança, como controle de acesso, identificação e autenticação, dependendo da natureza dos mecanismos usados para dar suporte a esses recursos.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AU-8(1): Marcação de Tempo | Sincronização com Fonte de Tempo </w:t>
      </w:r>
      <w:r w:rsidRPr="00C63029">
        <w:rPr>
          <w:lang w:val="pt-BR"/>
        </w:rPr>
        <w:t>Autoritária</w:t>
      </w:r>
    </w:p>
    <w:p w:rsidR="003C4689" w:rsidRPr="00C63029" w:rsidRDefault="00C63029">
      <w:pPr>
        <w:rPr>
          <w:lang w:val="pt-BR"/>
        </w:rPr>
      </w:pPr>
      <w:r w:rsidRPr="00C63029">
        <w:rPr>
          <w:lang w:val="pt-BR"/>
        </w:rPr>
        <w:t>O sistema de informação:</w:t>
      </w:r>
      <w:r w:rsidRPr="00C63029">
        <w:rPr>
          <w:lang w:val="pt-BR"/>
        </w:rPr>
        <w:br/>
      </w:r>
      <w:r w:rsidRPr="00C63029">
        <w:rPr>
          <w:lang w:val="pt-BR"/>
        </w:rPr>
        <w:br/>
        <w:t>a. Compara os relógios do sistema de informações internas [Atribuição: frequência definida pela organização] com [Atribuição: fonte de tempo autorizada definida pela organização]; e</w:t>
      </w:r>
      <w:r w:rsidRPr="00C63029">
        <w:rPr>
          <w:lang w:val="pt-BR"/>
        </w:rPr>
        <w:br/>
      </w:r>
      <w:r w:rsidRPr="00C63029">
        <w:rPr>
          <w:lang w:val="pt-BR"/>
        </w:rPr>
        <w:br/>
        <w:t xml:space="preserve">b. Sincroniza os relógios internos </w:t>
      </w:r>
      <w:r w:rsidRPr="00C63029">
        <w:rPr>
          <w:lang w:val="pt-BR"/>
        </w:rPr>
        <w:t>do sistema com a fonte de tempo autoritária quando a diferença de tempo é maior que [Atribuição: período definido pela organização].</w:t>
      </w:r>
      <w:r w:rsidRPr="00C63029">
        <w:rPr>
          <w:lang w:val="pt-BR"/>
        </w:rPr>
        <w:br/>
        <w:t>Guia Adicional: Esse aprimoramento de controle fornece uniformidade de carimbos de data / hora para sistemas de informações</w:t>
      </w:r>
      <w:r w:rsidRPr="00C63029">
        <w:rPr>
          <w:lang w:val="pt-BR"/>
        </w:rPr>
        <w:t xml:space="preserve"> com vários relógios e sistemas conectados em uma rede.</w:t>
      </w:r>
      <w:r w:rsidRPr="00C63029">
        <w:rPr>
          <w:lang w:val="pt-BR"/>
        </w:rPr>
        <w:br/>
      </w:r>
    </w:p>
    <w:p w:rsidR="003C4689" w:rsidRPr="00C63029" w:rsidRDefault="00C63029">
      <w:pPr>
        <w:pStyle w:val="Ttulo3"/>
        <w:rPr>
          <w:lang w:val="pt-BR"/>
        </w:rPr>
      </w:pPr>
      <w:r w:rsidRPr="00C63029">
        <w:rPr>
          <w:lang w:val="pt-BR"/>
        </w:rPr>
        <w:t>AU-8(2): Marcação de Tempo | Fonte Secundária de Tempo Autoritária</w:t>
      </w:r>
    </w:p>
    <w:p w:rsidR="003C4689" w:rsidRPr="00C63029" w:rsidRDefault="00C63029">
      <w:pPr>
        <w:rPr>
          <w:lang w:val="pt-BR"/>
        </w:rPr>
      </w:pPr>
      <w:r w:rsidRPr="00C63029">
        <w:rPr>
          <w:lang w:val="pt-BR"/>
        </w:rPr>
        <w:t xml:space="preserve">O sistema de informações identifica uma fonte de tempo com autoridade secundária localizada em uma região geográfica diferente da </w:t>
      </w:r>
      <w:r w:rsidRPr="00C63029">
        <w:rPr>
          <w:lang w:val="pt-BR"/>
        </w:rPr>
        <w:t>fonte de tempo com autoridade primária.</w:t>
      </w:r>
      <w:r w:rsidRPr="00C63029">
        <w:rPr>
          <w:lang w:val="pt-BR"/>
        </w:rPr>
        <w:br/>
      </w:r>
    </w:p>
    <w:p w:rsidR="003C4689" w:rsidRPr="00C63029" w:rsidRDefault="00C63029">
      <w:pPr>
        <w:pStyle w:val="Ttulo2"/>
        <w:rPr>
          <w:lang w:val="pt-BR"/>
        </w:rPr>
      </w:pPr>
      <w:bookmarkStart w:id="36" w:name="_Toc17904367"/>
      <w:r w:rsidRPr="00C63029">
        <w:rPr>
          <w:lang w:val="pt-BR"/>
        </w:rPr>
        <w:t>AU-9: Proteção das Informações de Auditoria (P1)</w:t>
      </w:r>
      <w:bookmarkEnd w:id="36"/>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protege as informações de auditoria e as ferramentas de auditoria contra acesso não autorizado, modificação e exclusão</w:t>
      </w:r>
      <w:r w:rsidRPr="00C63029">
        <w:rPr>
          <w:lang w:val="pt-BR"/>
        </w:rPr>
        <w:t>.</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As informações de auditoria incluem todas as informações necessárias (por exemplo, registros de auditoria, configurações de auditoria e relatórios de auditoria) para auditar com êxito a atividade do sistema de informações. Esse controle </w:t>
      </w:r>
      <w:r w:rsidRPr="00C63029">
        <w:rPr>
          <w:lang w:val="pt-BR"/>
        </w:rPr>
        <w:t>se concentra na proteção técnica das informações de auditoria. A proteção física das informações de auditoria é tratada por controles de proteção de mídia e controles de proteção física e ambiental.</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AU-9(1): Proteção das Informaçõe</w:t>
      </w:r>
      <w:r w:rsidRPr="00C63029">
        <w:rPr>
          <w:lang w:val="pt-BR"/>
        </w:rPr>
        <w:t>s de Auditoria | Meios de Gravação de Hardware</w:t>
      </w:r>
    </w:p>
    <w:p w:rsidR="003C4689" w:rsidRPr="00C63029" w:rsidRDefault="00C63029">
      <w:pPr>
        <w:rPr>
          <w:lang w:val="pt-BR"/>
        </w:rPr>
      </w:pPr>
      <w:r w:rsidRPr="00C63029">
        <w:rPr>
          <w:lang w:val="pt-BR"/>
        </w:rPr>
        <w:t>O sistema de informações grava trilhas de auditoria em mídia de gravação única aplicada por hardware.</w:t>
      </w:r>
      <w:r w:rsidRPr="00C63029">
        <w:rPr>
          <w:lang w:val="pt-BR"/>
        </w:rPr>
        <w:br/>
        <w:t>Guia Adicional: Esse aprimoramento de controle se aplica à geração inicial de trilhas de auditoria (ou seja</w:t>
      </w:r>
      <w:r w:rsidRPr="00C63029">
        <w:rPr>
          <w:lang w:val="pt-BR"/>
        </w:rPr>
        <w:t>, à coleta de registros de auditoria que representam as informações de auditoria a serem usadas para fins de detecção, análise e relatório) e ao backup dessas trilhas de auditoria. O aprimoramento não se aplica à geração inicial de registros de auditoria a</w:t>
      </w:r>
      <w:r w:rsidRPr="00C63029">
        <w:rPr>
          <w:lang w:val="pt-BR"/>
        </w:rPr>
        <w:t>ntes de ser gravada em uma trilha de auditoria. A mídia WORM (gravação única) e leitura múltipla inclui, por exemplo, CD-R (Compact Disk Recordable) e DVD-R (Digital Video Disk Recordable). Por outro lado, o uso de mídia comutável de proteção contra gravaç</w:t>
      </w:r>
      <w:r w:rsidRPr="00C63029">
        <w:rPr>
          <w:lang w:val="pt-BR"/>
        </w:rPr>
        <w:t>ão, como em cartuchos de fita ou unidades USB (Universal Serial Bus), resulta em mídia protegida contra gravação, mas não com gravação única.</w:t>
      </w:r>
      <w:r w:rsidRPr="00C63029">
        <w:rPr>
          <w:lang w:val="pt-BR"/>
        </w:rPr>
        <w:br/>
      </w:r>
    </w:p>
    <w:p w:rsidR="003C4689" w:rsidRPr="00C63029" w:rsidRDefault="00C63029">
      <w:pPr>
        <w:pStyle w:val="Ttulo3"/>
        <w:rPr>
          <w:lang w:val="pt-BR"/>
        </w:rPr>
      </w:pPr>
      <w:r w:rsidRPr="00C63029">
        <w:rPr>
          <w:lang w:val="pt-BR"/>
        </w:rPr>
        <w:lastRenderedPageBreak/>
        <w:t>AU-9(2): Proteção das Informações de Auditoria | Backup de Auditoria em Sistemas / Componentes Físicos Separados</w:t>
      </w:r>
    </w:p>
    <w:p w:rsidR="003C4689" w:rsidRPr="00C63029" w:rsidRDefault="00C63029">
      <w:pPr>
        <w:rPr>
          <w:lang w:val="pt-BR"/>
        </w:rPr>
      </w:pPr>
      <w:r w:rsidRPr="00C63029">
        <w:rPr>
          <w:lang w:val="pt-BR"/>
        </w:rPr>
        <w:t>O sistema de informações faz backup dos registros de auditoria [Atribuição: frequência definida pela organização] em um sistema ou componentes de sistema fisicamente diferente do sistema ou componente que está sendo auditado.</w:t>
      </w:r>
      <w:r w:rsidRPr="00C63029">
        <w:rPr>
          <w:lang w:val="pt-BR"/>
        </w:rPr>
        <w:br/>
        <w:t>Guia Adicional: Esse aprimoram</w:t>
      </w:r>
      <w:r w:rsidRPr="00C63029">
        <w:rPr>
          <w:lang w:val="pt-BR"/>
        </w:rPr>
        <w:t>ento de controle ajuda a garantir que um comprometimento do sistema de informações que está sendo auditado também não resulte em comprometimento dos registros de auditoria.</w:t>
      </w:r>
      <w:r w:rsidRPr="00C63029">
        <w:rPr>
          <w:lang w:val="pt-BR"/>
        </w:rPr>
        <w:br/>
      </w:r>
    </w:p>
    <w:p w:rsidR="003C4689" w:rsidRPr="00C63029" w:rsidRDefault="00C63029">
      <w:pPr>
        <w:pStyle w:val="Ttulo3"/>
        <w:rPr>
          <w:lang w:val="pt-BR"/>
        </w:rPr>
      </w:pPr>
      <w:r w:rsidRPr="00C63029">
        <w:rPr>
          <w:lang w:val="pt-BR"/>
        </w:rPr>
        <w:t>AU-9(3): Proteção das Informações de Auditoria | Proteção Criptográfica</w:t>
      </w:r>
    </w:p>
    <w:p w:rsidR="003C4689" w:rsidRPr="00C63029" w:rsidRDefault="00C63029">
      <w:pPr>
        <w:rPr>
          <w:lang w:val="pt-BR"/>
        </w:rPr>
      </w:pPr>
      <w:r w:rsidRPr="00C63029">
        <w:rPr>
          <w:lang w:val="pt-BR"/>
        </w:rPr>
        <w:t xml:space="preserve">O sistema </w:t>
      </w:r>
      <w:r w:rsidRPr="00C63029">
        <w:rPr>
          <w:lang w:val="pt-BR"/>
        </w:rPr>
        <w:t>de informações implementa mecanismos criptográficos para proteger a integridade das informações e ferramentas de auditoria.</w:t>
      </w:r>
      <w:r w:rsidRPr="00C63029">
        <w:rPr>
          <w:lang w:val="pt-BR"/>
        </w:rPr>
        <w:br/>
        <w:t>Guia Adicional: Os mecanismos criptográficos usados para proteger a integridade das informações de auditoria incluem, por exemplo, f</w:t>
      </w:r>
      <w:r w:rsidRPr="00C63029">
        <w:rPr>
          <w:lang w:val="pt-BR"/>
        </w:rPr>
        <w:t>unções de hash assinadas usando criptografia assimétrica, permitindo a distribuição da chave pública para verificar as informações de hash, mantendo a confidencialidade da chave secreta usada para gerar o hash.</w:t>
      </w:r>
      <w:r w:rsidRPr="00C63029">
        <w:rPr>
          <w:lang w:val="pt-BR"/>
        </w:rPr>
        <w:br/>
      </w:r>
    </w:p>
    <w:p w:rsidR="003C4689" w:rsidRPr="00C63029" w:rsidRDefault="00C63029">
      <w:pPr>
        <w:pStyle w:val="Ttulo3"/>
        <w:rPr>
          <w:lang w:val="pt-BR"/>
        </w:rPr>
      </w:pPr>
      <w:r w:rsidRPr="00C63029">
        <w:rPr>
          <w:lang w:val="pt-BR"/>
        </w:rPr>
        <w:t>AU-9(4): Proteção das Informações de Auditor</w:t>
      </w:r>
      <w:r w:rsidRPr="00C63029">
        <w:rPr>
          <w:lang w:val="pt-BR"/>
        </w:rPr>
        <w:t>ia | Acesso por Subgrupo de Usuários Privilegiados</w:t>
      </w:r>
    </w:p>
    <w:p w:rsidR="003C4689" w:rsidRPr="00C63029" w:rsidRDefault="00C63029">
      <w:pPr>
        <w:rPr>
          <w:lang w:val="pt-BR"/>
        </w:rPr>
      </w:pPr>
      <w:r w:rsidRPr="00C63029">
        <w:rPr>
          <w:lang w:val="pt-BR"/>
        </w:rPr>
        <w:t>A organização autoriza o acesso ao gerenciamento da funcionalidade de auditoria apenas para [Atribuição: subconjunto de usuários privilegiados definido pela organização].</w:t>
      </w:r>
      <w:r w:rsidRPr="00C63029">
        <w:rPr>
          <w:lang w:val="pt-BR"/>
        </w:rPr>
        <w:br/>
        <w:t>Guia Adicional: Indivíduos com ace</w:t>
      </w:r>
      <w:r w:rsidRPr="00C63029">
        <w:rPr>
          <w:lang w:val="pt-BR"/>
        </w:rPr>
        <w:t>sso privilegiado a um sistema de informações e que também são objeto de uma auditoria por esse sistema, podem afetar a confiabilidade das informações de auditoria inibindo as atividades de auditoria ou modificando os registros de auditoria. Esse aprimorame</w:t>
      </w:r>
      <w:r w:rsidRPr="00C63029">
        <w:rPr>
          <w:lang w:val="pt-BR"/>
        </w:rPr>
        <w:t>nto de controle exige que o acesso privilegiado seja definido mais entre privilégios relacionados à auditoria e outros privilégios, limitando assim os usuários com privilégios relacionados à auditoria.</w:t>
      </w:r>
      <w:r w:rsidRPr="00C63029">
        <w:rPr>
          <w:lang w:val="pt-BR"/>
        </w:rPr>
        <w:br/>
      </w:r>
    </w:p>
    <w:p w:rsidR="003C4689" w:rsidRPr="00C63029" w:rsidRDefault="00C63029">
      <w:pPr>
        <w:pStyle w:val="Ttulo3"/>
        <w:rPr>
          <w:lang w:val="pt-BR"/>
        </w:rPr>
      </w:pPr>
      <w:r w:rsidRPr="00C63029">
        <w:rPr>
          <w:lang w:val="pt-BR"/>
        </w:rPr>
        <w:t>AU-9(5): Proteção das Informações de Auditoria | Auto</w:t>
      </w:r>
      <w:r w:rsidRPr="00C63029">
        <w:rPr>
          <w:lang w:val="pt-BR"/>
        </w:rPr>
        <w:t>rização Dupla</w:t>
      </w:r>
    </w:p>
    <w:p w:rsidR="003C4689" w:rsidRPr="00C63029" w:rsidRDefault="00C63029">
      <w:pPr>
        <w:rPr>
          <w:lang w:val="pt-BR"/>
        </w:rPr>
      </w:pPr>
      <w:r w:rsidRPr="00C63029">
        <w:rPr>
          <w:lang w:val="pt-BR"/>
        </w:rPr>
        <w:t>A organização impõe autorização dupla para [Seleção (um ou mais): movimento; exclusão] de [Cessão: informações de auditoria definidas pela organização].</w:t>
      </w:r>
      <w:r w:rsidRPr="00C63029">
        <w:rPr>
          <w:lang w:val="pt-BR"/>
        </w:rPr>
        <w:br/>
        <w:t>Guia Adicional: As organizações podem escolher opções de seleção diferentes para diferent</w:t>
      </w:r>
      <w:r w:rsidRPr="00C63029">
        <w:rPr>
          <w:lang w:val="pt-BR"/>
        </w:rPr>
        <w:t>es tipos de informações de auditoria. Mecanismos duplos de autorização exigem a aprovação de dois indivíduos autorizados para execução. A autorização dupla também pode ser conhecida como controle de duas pessoas.</w:t>
      </w:r>
      <w:r w:rsidRPr="00C63029">
        <w:rPr>
          <w:lang w:val="pt-BR"/>
        </w:rPr>
        <w:br/>
      </w:r>
    </w:p>
    <w:p w:rsidR="003C4689" w:rsidRPr="00C63029" w:rsidRDefault="00C63029">
      <w:pPr>
        <w:pStyle w:val="Ttulo3"/>
        <w:rPr>
          <w:lang w:val="pt-BR"/>
        </w:rPr>
      </w:pPr>
      <w:r w:rsidRPr="00C63029">
        <w:rPr>
          <w:lang w:val="pt-BR"/>
        </w:rPr>
        <w:t>AU-9(6): Proteção das Informações de Audit</w:t>
      </w:r>
      <w:r w:rsidRPr="00C63029">
        <w:rPr>
          <w:lang w:val="pt-BR"/>
        </w:rPr>
        <w:t>oria | Acesso de Somente Leitura</w:t>
      </w:r>
    </w:p>
    <w:p w:rsidR="003C4689" w:rsidRPr="00C63029" w:rsidRDefault="00C63029">
      <w:pPr>
        <w:rPr>
          <w:lang w:val="pt-BR"/>
        </w:rPr>
      </w:pPr>
      <w:r w:rsidRPr="00C63029">
        <w:rPr>
          <w:lang w:val="pt-BR"/>
        </w:rPr>
        <w:t>A organização autoriza o acesso somente leitura às informações de auditoria para [Atribuição: subconjunto definido pela organização de usuários privilegiados].</w:t>
      </w:r>
      <w:r w:rsidRPr="00C63029">
        <w:rPr>
          <w:lang w:val="pt-BR"/>
        </w:rPr>
        <w:br/>
        <w:t>Guia Adicional: A restrição de autorizações de usuário privileg</w:t>
      </w:r>
      <w:r w:rsidRPr="00C63029">
        <w:rPr>
          <w:lang w:val="pt-BR"/>
        </w:rPr>
        <w:t>iadas para somente leitura ajuda a limitar os possíveis danos às organizações que podem ser iniciados por esses usuários (por exemplo, excluir registros de auditoria para encobrir atividades maliciosas).</w:t>
      </w:r>
      <w:r w:rsidRPr="00C63029">
        <w:rPr>
          <w:lang w:val="pt-BR"/>
        </w:rPr>
        <w:br/>
      </w:r>
    </w:p>
    <w:p w:rsidR="003C4689" w:rsidRPr="00C63029" w:rsidRDefault="00C63029">
      <w:pPr>
        <w:pStyle w:val="Ttulo2"/>
        <w:rPr>
          <w:lang w:val="pt-BR"/>
        </w:rPr>
      </w:pPr>
      <w:bookmarkStart w:id="37" w:name="_Toc17904368"/>
      <w:r w:rsidRPr="00C63029">
        <w:rPr>
          <w:lang w:val="pt-BR"/>
        </w:rPr>
        <w:t>AU-10: Não-Repúdio (P2)</w:t>
      </w:r>
      <w:bookmarkEnd w:id="37"/>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w:t>
      </w:r>
      <w:r w:rsidRPr="00C63029">
        <w:rPr>
          <w:lang w:val="pt-BR"/>
        </w:rPr>
        <w:t>sistema de informação protege contra um indivíduo (ou processo agindo em nome de um indivíduo) negando falsamente ter realizado [Atribuição: ações definidas pela organização para serem cobertas pelo não-repúdio].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lastRenderedPageBreak/>
        <w:t>Tipos de ações individuais</w:t>
      </w:r>
      <w:r w:rsidRPr="00C63029">
        <w:rPr>
          <w:lang w:val="pt-BR"/>
        </w:rPr>
        <w:t xml:space="preserve"> cobertas por não-repúdio incluem, por exemplo, criar informações, enviar e receber mensagens, aprovar informações (por exemplo, indicando concordância ou assinar um contrato). O não-repúdio protege os indivíduos contra reclamações posteriores por: (i) aut</w:t>
      </w:r>
      <w:r w:rsidRPr="00C63029">
        <w:rPr>
          <w:lang w:val="pt-BR"/>
        </w:rPr>
        <w:t>ores de não terem escrito determinados documentos; (ii) remetentes por não terem transmitido mensagens; (iii) destinatários por não terem recebido mensagens; ou (iv) signatários de não ter documentos assinados. Os serviços de não repúdio podem ser usados p</w:t>
      </w:r>
      <w:r w:rsidRPr="00C63029">
        <w:rPr>
          <w:lang w:val="pt-BR"/>
        </w:rPr>
        <w:t>ara determinar se as informações foram originadas de um indivíduo em particular ou se um indivíduo realizou ações específicas (por exemplo, enviando um e-mail, assinando um contrato, aprovando uma solicitação de aquisição) ou recebendo informações específi</w:t>
      </w:r>
      <w:r w:rsidRPr="00C63029">
        <w:rPr>
          <w:lang w:val="pt-BR"/>
        </w:rPr>
        <w:t>cas. As organizações obtêm serviços de não repúdio empregando várias técnicas ou mecanismos (por exemplo, assinaturas digitais, recibos de mensagens digitais).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AU-10(1): Não-Repúdio | Associação de Identidades</w:t>
      </w:r>
    </w:p>
    <w:p w:rsidR="003C4689" w:rsidRPr="00C63029" w:rsidRDefault="00C63029">
      <w:pPr>
        <w:rPr>
          <w:lang w:val="pt-BR"/>
        </w:rPr>
      </w:pPr>
      <w:r w:rsidRPr="00C63029">
        <w:rPr>
          <w:lang w:val="pt-BR"/>
        </w:rPr>
        <w:t>O sistema de informaç</w:t>
      </w:r>
      <w:r w:rsidRPr="00C63029">
        <w:rPr>
          <w:lang w:val="pt-BR"/>
        </w:rPr>
        <w:t>ão:</w:t>
      </w:r>
      <w:r w:rsidRPr="00C63029">
        <w:rPr>
          <w:lang w:val="pt-BR"/>
        </w:rPr>
        <w:br/>
      </w:r>
      <w:r w:rsidRPr="00C63029">
        <w:rPr>
          <w:lang w:val="pt-BR"/>
        </w:rPr>
        <w:br/>
        <w:t>a. Vincula a identidade do produtor de informações com as informações a [Atribuição: força de ligação definida pela organização]; e</w:t>
      </w:r>
      <w:r w:rsidRPr="00C63029">
        <w:rPr>
          <w:lang w:val="pt-BR"/>
        </w:rPr>
        <w:br/>
      </w:r>
      <w:r w:rsidRPr="00C63029">
        <w:rPr>
          <w:lang w:val="pt-BR"/>
        </w:rPr>
        <w:br/>
        <w:t>b. Fornece os meios para indivíduos autorizados determinarem a identidade do produtor da informação.</w:t>
      </w:r>
      <w:r w:rsidRPr="00C63029">
        <w:rPr>
          <w:lang w:val="pt-BR"/>
        </w:rPr>
        <w:br/>
        <w:t>Guia Adicional: E</w:t>
      </w:r>
      <w:r w:rsidRPr="00C63029">
        <w:rPr>
          <w:lang w:val="pt-BR"/>
        </w:rPr>
        <w:t>sse aprimoramento de controle suporta os requisitos de auditoria que fornecem ao pessoal organizacional os meios para identificar quem produziu informações específicas no caso de uma transferência de informações. As organizações determinam e aprovam a forç</w:t>
      </w:r>
      <w:r w:rsidRPr="00C63029">
        <w:rPr>
          <w:lang w:val="pt-BR"/>
        </w:rPr>
        <w:t>a da ligação entre o produtor e as informações, com base na categoria de segurança das informações e nos fatores de risco relevantes.</w:t>
      </w:r>
      <w:r w:rsidRPr="00C63029">
        <w:rPr>
          <w:lang w:val="pt-BR"/>
        </w:rPr>
        <w:br/>
      </w:r>
    </w:p>
    <w:p w:rsidR="003C4689" w:rsidRPr="00C63029" w:rsidRDefault="00C63029">
      <w:pPr>
        <w:pStyle w:val="Ttulo3"/>
        <w:rPr>
          <w:lang w:val="pt-BR"/>
        </w:rPr>
      </w:pPr>
      <w:r w:rsidRPr="00C63029">
        <w:rPr>
          <w:lang w:val="pt-BR"/>
        </w:rPr>
        <w:t>AU-10(2): Não-Repúdio | Ligação Não-Validada da Informação sobre a Identidade do Produtor</w:t>
      </w:r>
    </w:p>
    <w:p w:rsidR="003C4689" w:rsidRPr="00C63029" w:rsidRDefault="00C63029">
      <w:pPr>
        <w:rPr>
          <w:lang w:val="pt-BR"/>
        </w:rPr>
      </w:pPr>
      <w:r w:rsidRPr="00C63029">
        <w:rPr>
          <w:lang w:val="pt-BR"/>
        </w:rPr>
        <w:t>O sistema de informação:</w:t>
      </w:r>
      <w:r w:rsidRPr="00C63029">
        <w:rPr>
          <w:lang w:val="pt-BR"/>
        </w:rPr>
        <w:br/>
      </w:r>
      <w:r w:rsidRPr="00C63029">
        <w:rPr>
          <w:lang w:val="pt-BR"/>
        </w:rPr>
        <w:br/>
        <w:t>a. Va</w:t>
      </w:r>
      <w:r w:rsidRPr="00C63029">
        <w:rPr>
          <w:lang w:val="pt-BR"/>
        </w:rPr>
        <w:t>lida a ligação da identidade do produtor de informações às informações em [Atribuição: frequência definida pela organização]; e</w:t>
      </w:r>
      <w:r w:rsidRPr="00C63029">
        <w:rPr>
          <w:lang w:val="pt-BR"/>
        </w:rPr>
        <w:br/>
      </w:r>
      <w:r w:rsidRPr="00C63029">
        <w:rPr>
          <w:lang w:val="pt-BR"/>
        </w:rPr>
        <w:br/>
        <w:t>b. Executa [Atribuição: ações definidas pela organização] no caso de um erro de validação.</w:t>
      </w:r>
      <w:r w:rsidRPr="00C63029">
        <w:rPr>
          <w:lang w:val="pt-BR"/>
        </w:rPr>
        <w:br/>
        <w:t>Guia Adicional: Esse aprimoramento d</w:t>
      </w:r>
      <w:r w:rsidRPr="00C63029">
        <w:rPr>
          <w:lang w:val="pt-BR"/>
        </w:rPr>
        <w:t>e controle impede a modificação de informações entre produção e revisão. A validação de ligações pode ser alcançada, por exemplo, pelo uso de somas de verificação criptográficas. As organizações determinam se as validações são em resposta a solicitações do</w:t>
      </w:r>
      <w:r w:rsidRPr="00C63029">
        <w:rPr>
          <w:lang w:val="pt-BR"/>
        </w:rPr>
        <w:t xml:space="preserve"> usuário ou geradas automaticamente.</w:t>
      </w:r>
      <w:r w:rsidRPr="00C63029">
        <w:rPr>
          <w:lang w:val="pt-BR"/>
        </w:rPr>
        <w:br/>
      </w:r>
    </w:p>
    <w:p w:rsidR="003C4689" w:rsidRPr="00C63029" w:rsidRDefault="00C63029">
      <w:pPr>
        <w:pStyle w:val="Ttulo3"/>
        <w:rPr>
          <w:lang w:val="pt-BR"/>
        </w:rPr>
      </w:pPr>
      <w:r w:rsidRPr="00C63029">
        <w:rPr>
          <w:lang w:val="pt-BR"/>
        </w:rPr>
        <w:t>AU-10(3): Não-Repúdio | Cadeia de Custodia</w:t>
      </w:r>
    </w:p>
    <w:p w:rsidR="003C4689" w:rsidRPr="00C63029" w:rsidRDefault="00C63029">
      <w:pPr>
        <w:rPr>
          <w:lang w:val="pt-BR"/>
        </w:rPr>
      </w:pPr>
      <w:r w:rsidRPr="00C63029">
        <w:rPr>
          <w:lang w:val="pt-BR"/>
        </w:rPr>
        <w:t>O sistema de informações mantém a identidade e as credenciais do revisor / liberador dentro da cadeia de custódia estabelecida para todas as informações revisadas ou liberadas</w:t>
      </w:r>
      <w:r w:rsidRPr="00C63029">
        <w:rPr>
          <w:lang w:val="pt-BR"/>
        </w:rPr>
        <w:t>.</w:t>
      </w:r>
      <w:r w:rsidRPr="00C63029">
        <w:rPr>
          <w:lang w:val="pt-BR"/>
        </w:rPr>
        <w:br/>
        <w:t>Guia Adicional: A cadeia de custódia é um processo que rastreia o movimento da evidência através de seu ciclo de vida de coleta, proteção e análise, documentando cada pessoa que lidou com a evidência, a data e a hora em que ela foi coletada ou transferid</w:t>
      </w:r>
      <w:r w:rsidRPr="00C63029">
        <w:rPr>
          <w:lang w:val="pt-BR"/>
        </w:rPr>
        <w:t>a e o objetivo da transferência. Se o revisor é humano ou se a função de revisão é automatizada, mas separada da função de liberação / transferência, o sistema de informações associa a identidade do revisor das informações a serem liberadas com as informaç</w:t>
      </w:r>
      <w:r w:rsidRPr="00C63029">
        <w:rPr>
          <w:lang w:val="pt-BR"/>
        </w:rPr>
        <w:t xml:space="preserve">ões e o rótulo das informações. No caso de análises humanas, esse aprimoramento de controle fornece aos funcionários da organização os meios para identificar quem revisou e divulgou as informações. No caso de revisões automatizadas, esse </w:t>
      </w:r>
      <w:r w:rsidRPr="00C63029">
        <w:rPr>
          <w:lang w:val="pt-BR"/>
        </w:rPr>
        <w:lastRenderedPageBreak/>
        <w:t>aprimoramento de c</w:t>
      </w:r>
      <w:r w:rsidRPr="00C63029">
        <w:rPr>
          <w:lang w:val="pt-BR"/>
        </w:rPr>
        <w:t>ontrole garante que apenas as funções de revisão aprovadas sejam empregadas.</w:t>
      </w:r>
      <w:r w:rsidRPr="00C63029">
        <w:rPr>
          <w:lang w:val="pt-BR"/>
        </w:rPr>
        <w:br/>
      </w:r>
    </w:p>
    <w:p w:rsidR="003C4689" w:rsidRPr="00C63029" w:rsidRDefault="00C63029">
      <w:pPr>
        <w:pStyle w:val="Ttulo3"/>
        <w:rPr>
          <w:lang w:val="pt-BR"/>
        </w:rPr>
      </w:pPr>
      <w:r w:rsidRPr="00C63029">
        <w:rPr>
          <w:lang w:val="pt-BR"/>
        </w:rPr>
        <w:t>AU-10(4): Não-Repúdio | Validação da Identidade do Revisor de Informação</w:t>
      </w:r>
    </w:p>
    <w:p w:rsidR="003C4689" w:rsidRPr="00C63029" w:rsidRDefault="00C63029">
      <w:pPr>
        <w:rPr>
          <w:lang w:val="pt-BR"/>
        </w:rPr>
      </w:pPr>
      <w:r w:rsidRPr="00C63029">
        <w:rPr>
          <w:lang w:val="pt-BR"/>
        </w:rPr>
        <w:t>O sistema de informação:</w:t>
      </w:r>
      <w:r w:rsidRPr="00C63029">
        <w:rPr>
          <w:lang w:val="pt-BR"/>
        </w:rPr>
        <w:br/>
      </w:r>
      <w:r w:rsidRPr="00C63029">
        <w:rPr>
          <w:lang w:val="pt-BR"/>
        </w:rPr>
        <w:br/>
        <w:t xml:space="preserve">a. Valida a ligação da identidade do revisor de informações às informações nos </w:t>
      </w:r>
      <w:r w:rsidRPr="00C63029">
        <w:rPr>
          <w:lang w:val="pt-BR"/>
        </w:rPr>
        <w:t>pontos de transferência ou liberação antes da liberação / transferência entre [Atribuição: domínios de segurança definidos pela organização]; e</w:t>
      </w:r>
      <w:r w:rsidRPr="00C63029">
        <w:rPr>
          <w:lang w:val="pt-BR"/>
        </w:rPr>
        <w:br/>
      </w:r>
      <w:r w:rsidRPr="00C63029">
        <w:rPr>
          <w:lang w:val="pt-BR"/>
        </w:rPr>
        <w:br/>
        <w:t>b. Executa [Atribuição: ações definidas pela organização] no caso de um erro de validação.</w:t>
      </w:r>
      <w:r w:rsidRPr="00C63029">
        <w:rPr>
          <w:lang w:val="pt-BR"/>
        </w:rPr>
        <w:br/>
        <w:t>Guia Adicional: Esse</w:t>
      </w:r>
      <w:r w:rsidRPr="00C63029">
        <w:rPr>
          <w:lang w:val="pt-BR"/>
        </w:rPr>
        <w:t xml:space="preserve"> aprimoramento de controle impede a modificação de informações entre revisão e transferência / liberação. A validação de ligações pode ser alcançada, por exemplo, pelo uso de somas de verificação criptográficas. As organizações determinam que as validações</w:t>
      </w:r>
      <w:r w:rsidRPr="00C63029">
        <w:rPr>
          <w:lang w:val="pt-BR"/>
        </w:rPr>
        <w:t xml:space="preserve"> são em resposta a solicitações do usuário ou geradas automaticamente.</w:t>
      </w:r>
      <w:r w:rsidRPr="00C63029">
        <w:rPr>
          <w:lang w:val="pt-BR"/>
        </w:rPr>
        <w:br/>
      </w:r>
    </w:p>
    <w:p w:rsidR="003C4689" w:rsidRPr="00C63029" w:rsidRDefault="00C63029">
      <w:pPr>
        <w:pStyle w:val="Ttulo3"/>
        <w:rPr>
          <w:lang w:val="pt-BR"/>
        </w:rPr>
      </w:pPr>
      <w:r w:rsidRPr="00C63029">
        <w:rPr>
          <w:lang w:val="pt-BR"/>
        </w:rPr>
        <w:t>AU-10(5): Não-Repúdio | Assinaturas Digitais</w:t>
      </w:r>
    </w:p>
    <w:p w:rsidR="003C4689" w:rsidRPr="00C63029" w:rsidRDefault="00C63029">
      <w:pPr>
        <w:rPr>
          <w:lang w:val="pt-BR"/>
        </w:rPr>
      </w:pPr>
      <w:r w:rsidRPr="00C63029">
        <w:rPr>
          <w:lang w:val="pt-BR"/>
        </w:rPr>
        <w:t>[Retirado: Incorporado no SI-7].</w:t>
      </w:r>
      <w:r w:rsidRPr="00C63029">
        <w:rPr>
          <w:lang w:val="pt-BR"/>
        </w:rPr>
        <w:br/>
      </w:r>
    </w:p>
    <w:p w:rsidR="003C4689" w:rsidRPr="00C63029" w:rsidRDefault="00C63029">
      <w:pPr>
        <w:pStyle w:val="Ttulo2"/>
        <w:rPr>
          <w:lang w:val="pt-BR"/>
        </w:rPr>
      </w:pPr>
      <w:bookmarkStart w:id="38" w:name="_Toc17904369"/>
      <w:r w:rsidRPr="00C63029">
        <w:rPr>
          <w:lang w:val="pt-BR"/>
        </w:rPr>
        <w:t>AU-11: Retenção dos Dados de Auditoria (P3)</w:t>
      </w:r>
      <w:bookmarkEnd w:id="3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mantém registros de audi</w:t>
      </w:r>
      <w:r w:rsidRPr="00C63029">
        <w:rPr>
          <w:lang w:val="pt-BR"/>
        </w:rPr>
        <w:t>toria por [Atribuição: período definido pela organização de acordo com a política de retenção de registros] para fornecer suporte para investigações posteriores de incidentes de segurança e para atender aos requisitos regulatórios e de retenção de informaç</w:t>
      </w:r>
      <w:r w:rsidRPr="00C63029">
        <w:rPr>
          <w:lang w:val="pt-BR"/>
        </w:rPr>
        <w:t>ões 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retêm registros de auditoria até que seja determinado que não são mais necessários para fins administrativos, legais, de auditoria ou outros fins operacionais. Isso inclui, por exemplo, retenção e dispo</w:t>
      </w:r>
      <w:r w:rsidRPr="00C63029">
        <w:rPr>
          <w:lang w:val="pt-BR"/>
        </w:rPr>
        <w:t>nibilidade de registros de auditoria relativos a solicitações, intimações e ações de aplicação da lei da Lei de Liberdade de Informação (FOIA). As organizações desenvolvem categorias padrão de registros de auditoria relativos a esses tipos de ações e proce</w:t>
      </w:r>
      <w:r w:rsidRPr="00C63029">
        <w:rPr>
          <w:lang w:val="pt-BR"/>
        </w:rPr>
        <w:t>ssos de resposta padrão para cada tipo de ação. As agendas de registros gerais da Administração Nacional de Arquivos e Registros (NARA) fornecem uma política federal de retenção de registros.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AU-11(1): Retenção dos Dados de </w:t>
      </w:r>
      <w:r w:rsidRPr="00C63029">
        <w:rPr>
          <w:lang w:val="pt-BR"/>
        </w:rPr>
        <w:t>Auditoria | Capacidade de Recuperação a Longo Prazo</w:t>
      </w:r>
    </w:p>
    <w:p w:rsidR="003C4689" w:rsidRPr="00C63029" w:rsidRDefault="00C63029">
      <w:pPr>
        <w:rPr>
          <w:lang w:val="pt-BR"/>
        </w:rPr>
      </w:pPr>
      <w:r w:rsidRPr="00C63029">
        <w:rPr>
          <w:lang w:val="pt-BR"/>
        </w:rPr>
        <w:t>A organização emprega [Atribuição: medidas definidas pela organização] para garantir que os registros de auditoria de longo prazo gerados pelo sistema de informações possam ser recuperados.</w:t>
      </w:r>
      <w:r w:rsidRPr="00C63029">
        <w:rPr>
          <w:lang w:val="pt-BR"/>
        </w:rPr>
        <w:br/>
        <w:t>Guia Adicional</w:t>
      </w:r>
      <w:r w:rsidRPr="00C63029">
        <w:rPr>
          <w:lang w:val="pt-BR"/>
        </w:rPr>
        <w:t>: As medidas empregadas pelas organizações para ajudar a facilitar a recuperação dos registros de auditoria incluem, por exemplo, a conversão de registros em formatos mais recentes, a retenção de equipamentos capazes de ler os registros e a documentação ne</w:t>
      </w:r>
      <w:r w:rsidRPr="00C63029">
        <w:rPr>
          <w:lang w:val="pt-BR"/>
        </w:rPr>
        <w:t>cessária para ajudar o pessoal organizacional a entender como interpretar os registros.</w:t>
      </w:r>
      <w:r w:rsidRPr="00C63029">
        <w:rPr>
          <w:lang w:val="pt-BR"/>
        </w:rPr>
        <w:br/>
      </w:r>
    </w:p>
    <w:p w:rsidR="003C4689" w:rsidRPr="00C63029" w:rsidRDefault="00C63029">
      <w:pPr>
        <w:pStyle w:val="Ttulo2"/>
        <w:rPr>
          <w:lang w:val="pt-BR"/>
        </w:rPr>
      </w:pPr>
      <w:bookmarkStart w:id="39" w:name="_Toc17904370"/>
      <w:r w:rsidRPr="00C63029">
        <w:rPr>
          <w:lang w:val="pt-BR"/>
        </w:rPr>
        <w:lastRenderedPageBreak/>
        <w:t>AU-12: Geração de Auditoria (P1)</w:t>
      </w:r>
      <w:bookmarkEnd w:id="39"/>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informação:</w:t>
      </w:r>
      <w:r w:rsidRPr="00C63029">
        <w:rPr>
          <w:lang w:val="pt-BR"/>
        </w:rPr>
        <w:br/>
      </w:r>
      <w:r w:rsidRPr="00C63029">
        <w:rPr>
          <w:lang w:val="pt-BR"/>
        </w:rPr>
        <w:br/>
        <w:t>a. Fornece capacidade de geração de registros de auditoria para os eventos auditáveis</w:t>
      </w:r>
      <w:r w:rsidRPr="00C63029">
        <w:rPr>
          <w:lang w:val="pt-BR"/>
        </w:rPr>
        <w:t xml:space="preserve"> definidos em AU-2 a. em [Atribuição: componentes do sistema de informações definidos pela organização];</w:t>
      </w:r>
      <w:r w:rsidRPr="00C63029">
        <w:rPr>
          <w:lang w:val="pt-BR"/>
        </w:rPr>
        <w:br/>
      </w:r>
      <w:r w:rsidRPr="00C63029">
        <w:rPr>
          <w:lang w:val="pt-BR"/>
        </w:rPr>
        <w:br/>
        <w:t>b. Permite que [Atribuição: pessoal ou funções definidas pela organização] selecione quais eventos auditáveis devem ser auditados por componentes espe</w:t>
      </w:r>
      <w:r w:rsidRPr="00C63029">
        <w:rPr>
          <w:lang w:val="pt-BR"/>
        </w:rPr>
        <w:t>cíficos do sistema de informação; e</w:t>
      </w:r>
      <w:r w:rsidRPr="00C63029">
        <w:rPr>
          <w:lang w:val="pt-BR"/>
        </w:rPr>
        <w:br/>
      </w:r>
      <w:r w:rsidRPr="00C63029">
        <w:rPr>
          <w:lang w:val="pt-BR"/>
        </w:rPr>
        <w:br/>
        <w:t>c. Gera registros de auditoria para os eventos definidos em AU-2(d) com o conteúdo definido em AU-3.</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Registros de auditoria podem ser gerados a partir de diversos componentes do sistema de informações. </w:t>
      </w:r>
      <w:r w:rsidRPr="00C63029">
        <w:rPr>
          <w:lang w:val="pt-BR"/>
        </w:rPr>
        <w:t>A lista de eventos auditados é o conjunto de eventos para os quais as auditorias devem ser geradas. Esses eventos geralmente são um subconjunto de todos os eventos para os quais o sistema de informações é capaz de gerar registros de auditoria.</w:t>
      </w:r>
      <w:r w:rsidRPr="00C63029">
        <w:rPr>
          <w:lang w:val="pt-BR"/>
        </w:rPr>
        <w:br/>
      </w:r>
      <w:r w:rsidRPr="00C63029">
        <w:rPr>
          <w:lang w:val="pt-BR"/>
        </w:rPr>
        <w:br/>
      </w:r>
      <w:r w:rsidRPr="00C63029">
        <w:rPr>
          <w:b/>
          <w:lang w:val="pt-BR"/>
        </w:rPr>
        <w:t>Melhorias d</w:t>
      </w:r>
      <w:r w:rsidRPr="00C63029">
        <w:rPr>
          <w:b/>
          <w:lang w:val="pt-BR"/>
        </w:rPr>
        <w:t>o Controle:</w:t>
      </w:r>
      <w:r w:rsidRPr="00C63029">
        <w:rPr>
          <w:b/>
          <w:lang w:val="pt-BR"/>
        </w:rPr>
        <w:br/>
      </w:r>
    </w:p>
    <w:p w:rsidR="003C4689" w:rsidRPr="00C63029" w:rsidRDefault="00C63029">
      <w:pPr>
        <w:pStyle w:val="Ttulo3"/>
        <w:rPr>
          <w:lang w:val="pt-BR"/>
        </w:rPr>
      </w:pPr>
      <w:r w:rsidRPr="00C63029">
        <w:rPr>
          <w:lang w:val="pt-BR"/>
        </w:rPr>
        <w:t>AU-12(1): Geração de Auditoria | Trilha de Auditoria Larga do Sistema / Correlata por Tempo</w:t>
      </w:r>
    </w:p>
    <w:p w:rsidR="003C4689" w:rsidRPr="00C63029" w:rsidRDefault="00C63029">
      <w:pPr>
        <w:rPr>
          <w:lang w:val="pt-BR"/>
        </w:rPr>
      </w:pPr>
      <w:r w:rsidRPr="00C63029">
        <w:rPr>
          <w:lang w:val="pt-BR"/>
        </w:rPr>
        <w:t>O sistema de informações compila registros de auditoria de [Atribuição: componentes do sistema de informações definidos pela organização] em uma trilha</w:t>
      </w:r>
      <w:r w:rsidRPr="00C63029">
        <w:rPr>
          <w:lang w:val="pt-BR"/>
        </w:rPr>
        <w:t xml:space="preserve"> de auditoria (lógica ou física) em todo o sistema, que é correlacionada no tempo com [Atribuição: nível de tolerância definido pela organização para a relação entre o tempo selos de registros individuais na trilha de auditoria].</w:t>
      </w:r>
      <w:r w:rsidRPr="00C63029">
        <w:rPr>
          <w:lang w:val="pt-BR"/>
        </w:rPr>
        <w:br/>
        <w:t>Guia Adicional: As trilhas</w:t>
      </w:r>
      <w:r w:rsidRPr="00C63029">
        <w:rPr>
          <w:lang w:val="pt-BR"/>
        </w:rPr>
        <w:t xml:space="preserve"> de auditoria são correlacionadas com o tempo se os registros de data e hora nos registros de auditoria individuais puderem ser relacionados de maneira confiável aos registros de data e hora em outros registros de auditoria para obter uma ordem de tempo do</w:t>
      </w:r>
      <w:r w:rsidRPr="00C63029">
        <w:rPr>
          <w:lang w:val="pt-BR"/>
        </w:rPr>
        <w:t>s registros dentro das tolerâncias organizacionais.</w:t>
      </w:r>
      <w:r w:rsidRPr="00C63029">
        <w:rPr>
          <w:lang w:val="pt-BR"/>
        </w:rPr>
        <w:br/>
      </w:r>
    </w:p>
    <w:p w:rsidR="003C4689" w:rsidRPr="00C63029" w:rsidRDefault="00C63029">
      <w:pPr>
        <w:pStyle w:val="Ttulo3"/>
        <w:rPr>
          <w:lang w:val="pt-BR"/>
        </w:rPr>
      </w:pPr>
      <w:r w:rsidRPr="00C63029">
        <w:rPr>
          <w:lang w:val="pt-BR"/>
        </w:rPr>
        <w:t>AU-12(2): Geração de Auditoria | Formatos Padronizados</w:t>
      </w:r>
    </w:p>
    <w:p w:rsidR="003C4689" w:rsidRPr="00C63029" w:rsidRDefault="00C63029">
      <w:pPr>
        <w:rPr>
          <w:lang w:val="pt-BR"/>
        </w:rPr>
      </w:pPr>
      <w:r w:rsidRPr="00C63029">
        <w:rPr>
          <w:lang w:val="pt-BR"/>
        </w:rPr>
        <w:t>O sistema de informações produz uma trilha de auditoria em todo o sistema (lógica ou física) composta por registros de auditoria em um formato padro</w:t>
      </w:r>
      <w:r w:rsidRPr="00C63029">
        <w:rPr>
          <w:lang w:val="pt-BR"/>
        </w:rPr>
        <w:t>nizado.</w:t>
      </w:r>
      <w:r w:rsidRPr="00C63029">
        <w:rPr>
          <w:lang w:val="pt-BR"/>
        </w:rPr>
        <w:br/>
        <w:t>Guia Adicional: As informações de auditoria normalizadas para padrões comuns promovem a interoperabilidade e o intercâmbio dessas informações entre dispositivos e sistemas de informação diferentes. Isso facilita a produção de informações de eventos</w:t>
      </w:r>
      <w:r w:rsidRPr="00C63029">
        <w:rPr>
          <w:lang w:val="pt-BR"/>
        </w:rPr>
        <w:t xml:space="preserve"> que podem ser mais prontamente analisadas e correlacionadas. Os formatos padrão para registros de auditoria incluem, por exemplo, registros de log do sistema e registros de auditoria compatíveis com CEE (Common Event Expressions). Se os mecanismos de regi</w:t>
      </w:r>
      <w:r w:rsidRPr="00C63029">
        <w:rPr>
          <w:lang w:val="pt-BR"/>
        </w:rPr>
        <w:t>stro nos sistemas de informações não estiverem em conformidade com os formatos padronizados, os sistemas poderão converter registros de auditoria individuais em formatos padronizados ao compilar trilhas de auditoria em todo o sistema.</w:t>
      </w:r>
      <w:r w:rsidRPr="00C63029">
        <w:rPr>
          <w:lang w:val="pt-BR"/>
        </w:rPr>
        <w:br/>
      </w:r>
    </w:p>
    <w:p w:rsidR="003C4689" w:rsidRPr="00C63029" w:rsidRDefault="00C63029">
      <w:pPr>
        <w:pStyle w:val="Ttulo3"/>
        <w:rPr>
          <w:lang w:val="pt-BR"/>
        </w:rPr>
      </w:pPr>
      <w:r w:rsidRPr="00C63029">
        <w:rPr>
          <w:lang w:val="pt-BR"/>
        </w:rPr>
        <w:t>AU-12(3): Geração de</w:t>
      </w:r>
      <w:r w:rsidRPr="00C63029">
        <w:rPr>
          <w:lang w:val="pt-BR"/>
        </w:rPr>
        <w:t xml:space="preserve"> Auditoria | Alterações por Indivíduos Autorizados</w:t>
      </w:r>
    </w:p>
    <w:p w:rsidR="003C4689" w:rsidRPr="00C63029" w:rsidRDefault="00C63029">
      <w:pPr>
        <w:rPr>
          <w:lang w:val="pt-BR"/>
        </w:rPr>
      </w:pPr>
      <w:r w:rsidRPr="00C63029">
        <w:rPr>
          <w:lang w:val="pt-BR"/>
        </w:rPr>
        <w:t>O sistema de informações fornece a capacidade para [Atribuição: indivíduos ou funções definidos pela organização] alterar a auditoria a ser executada em [Atribuição: componentes do sistema de informações d</w:t>
      </w:r>
      <w:r w:rsidRPr="00C63029">
        <w:rPr>
          <w:lang w:val="pt-BR"/>
        </w:rPr>
        <w:t>efinidos pela organização] com base em [Atribuição: critérios de eventos selecionáveis definidos pela organização] em [Atribuição : limites de tempo definidos pela organização].</w:t>
      </w:r>
      <w:r w:rsidRPr="00C63029">
        <w:rPr>
          <w:lang w:val="pt-BR"/>
        </w:rPr>
        <w:br/>
      </w:r>
      <w:r w:rsidRPr="00C63029">
        <w:rPr>
          <w:lang w:val="pt-BR"/>
        </w:rPr>
        <w:lastRenderedPageBreak/>
        <w:t>Guia Adicional: Esse aprimoramento de controle permite que as organizações est</w:t>
      </w:r>
      <w:r w:rsidRPr="00C63029">
        <w:rPr>
          <w:lang w:val="pt-BR"/>
        </w:rPr>
        <w:t>endam ou limitem a auditoria conforme necessário para atender aos requisitos organizacionais. A auditoria limitada para conservar os recursos do sistema de informações pode ser estendida para lidar com determinadas situações de ameaça. Além disso, a audito</w:t>
      </w:r>
      <w:r w:rsidRPr="00C63029">
        <w:rPr>
          <w:lang w:val="pt-BR"/>
        </w:rPr>
        <w:t>ria pode ser limitada a um conjunto específico de eventos para facilitar a redução, análise e geração de relatórios. As organizações podem estabelecer limites de tempo nos quais as ações de auditoria são alteradas, por exemplo, quase em tempo real, em minu</w:t>
      </w:r>
      <w:r w:rsidRPr="00C63029">
        <w:rPr>
          <w:lang w:val="pt-BR"/>
        </w:rPr>
        <w:t>tos ou em horas.</w:t>
      </w:r>
      <w:r w:rsidRPr="00C63029">
        <w:rPr>
          <w:lang w:val="pt-BR"/>
        </w:rPr>
        <w:br/>
      </w:r>
    </w:p>
    <w:p w:rsidR="003C4689" w:rsidRPr="00C63029" w:rsidRDefault="00C63029">
      <w:pPr>
        <w:pStyle w:val="Ttulo2"/>
        <w:rPr>
          <w:lang w:val="pt-BR"/>
        </w:rPr>
      </w:pPr>
      <w:bookmarkStart w:id="40" w:name="_Toc17904371"/>
      <w:r w:rsidRPr="00C63029">
        <w:rPr>
          <w:lang w:val="pt-BR"/>
        </w:rPr>
        <w:t>AU-13: Monitoramento da Divulgação de Informações (P0)</w:t>
      </w:r>
      <w:bookmarkEnd w:id="40"/>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monitora [Atribuição: informações de fonte aberta e/ou sites de informações definidas pela organização] [Atribuição: frequência definida pela orga</w:t>
      </w:r>
      <w:r w:rsidRPr="00C63029">
        <w:rPr>
          <w:lang w:val="pt-BR"/>
        </w:rPr>
        <w:t>nização] para evidência de divulgação não autorizada de informações 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informações de código aberto incluem, por exemplo, sites de redes sociais.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AU-13(1): Monitoramento da Divulgação de Informaçõe</w:t>
      </w:r>
      <w:r w:rsidRPr="00C63029">
        <w:rPr>
          <w:lang w:val="pt-BR"/>
        </w:rPr>
        <w:t>s | Uso de Ferramentas Automatizadas</w:t>
      </w:r>
    </w:p>
    <w:p w:rsidR="003C4689" w:rsidRPr="00C63029" w:rsidRDefault="00C63029">
      <w:pPr>
        <w:rPr>
          <w:lang w:val="pt-BR"/>
        </w:rPr>
      </w:pPr>
      <w:r w:rsidRPr="00C63029">
        <w:rPr>
          <w:lang w:val="pt-BR"/>
        </w:rPr>
        <w:t>A organização emprega mecanismos automatizados para determinar se as informações organizacionais foram divulgadas de maneira não autorizada.</w:t>
      </w:r>
      <w:r w:rsidRPr="00C63029">
        <w:rPr>
          <w:lang w:val="pt-BR"/>
        </w:rPr>
        <w:br/>
        <w:t>Guia Adicional: Os mecanismos automatizados podem incluir, por exemplo, script</w:t>
      </w:r>
      <w:r w:rsidRPr="00C63029">
        <w:rPr>
          <w:lang w:val="pt-BR"/>
        </w:rPr>
        <w:t>s automatizados para monitorar novas postagens em sites selecionados e serviços comerciais que fornecem notificações e alertas para as organizações.</w:t>
      </w:r>
      <w:r w:rsidRPr="00C63029">
        <w:rPr>
          <w:lang w:val="pt-BR"/>
        </w:rPr>
        <w:br/>
      </w:r>
    </w:p>
    <w:p w:rsidR="003C4689" w:rsidRPr="00C63029" w:rsidRDefault="00C63029">
      <w:pPr>
        <w:pStyle w:val="Ttulo3"/>
        <w:rPr>
          <w:lang w:val="pt-BR"/>
        </w:rPr>
      </w:pPr>
      <w:r w:rsidRPr="00C63029">
        <w:rPr>
          <w:lang w:val="pt-BR"/>
        </w:rPr>
        <w:t>AU-13(2): Monitoramento da Divulgação de Informações | Revisão de Sites Monitorados</w:t>
      </w:r>
    </w:p>
    <w:p w:rsidR="003C4689" w:rsidRPr="00C63029" w:rsidRDefault="00C63029">
      <w:pPr>
        <w:rPr>
          <w:lang w:val="pt-BR"/>
        </w:rPr>
      </w:pPr>
      <w:r w:rsidRPr="00C63029">
        <w:rPr>
          <w:lang w:val="pt-BR"/>
        </w:rPr>
        <w:t>A organização revisa o</w:t>
      </w:r>
      <w:r w:rsidRPr="00C63029">
        <w:rPr>
          <w:lang w:val="pt-BR"/>
        </w:rPr>
        <w:t>s sites de informações de código aberto que estão sendo monitorados [Atribuição: frequência definida pela organização].</w:t>
      </w:r>
      <w:r w:rsidRPr="00C63029">
        <w:rPr>
          <w:lang w:val="pt-BR"/>
        </w:rPr>
        <w:br/>
      </w:r>
    </w:p>
    <w:p w:rsidR="003C4689" w:rsidRPr="00C63029" w:rsidRDefault="00C63029">
      <w:pPr>
        <w:pStyle w:val="Ttulo2"/>
        <w:rPr>
          <w:lang w:val="pt-BR"/>
        </w:rPr>
      </w:pPr>
      <w:bookmarkStart w:id="41" w:name="_Toc17904372"/>
      <w:r w:rsidRPr="00C63029">
        <w:rPr>
          <w:lang w:val="pt-BR"/>
        </w:rPr>
        <w:t>AU-14: Auditoria da Sessão (P0)</w:t>
      </w:r>
      <w:bookmarkEnd w:id="41"/>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fornece a capacidade para usuários autorizados selecion</w:t>
      </w:r>
      <w:r w:rsidRPr="00C63029">
        <w:rPr>
          <w:lang w:val="pt-BR"/>
        </w:rPr>
        <w:t>arem uma sessão de usuário para capturar / gravar ou visualizar / ouvir.</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Auditorias de sessão incluem, por exemplo, monitoramento de teclas, rastreamento de sites visitados e registro de informações e/ou transferências de arquivos. As ativ</w:t>
      </w:r>
      <w:r w:rsidRPr="00C63029">
        <w:rPr>
          <w:lang w:val="pt-BR"/>
        </w:rPr>
        <w:t>idades de auditoria de sessão são desenvolvidas, integradas e usadas em consulta com a assessoria jurídica de acordo com as leis federais, ordens executivas, diretivas, políticas, regulamentos ou normas aplicáveis.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AU-14(1): Audito</w:t>
      </w:r>
      <w:r w:rsidRPr="00C63029">
        <w:rPr>
          <w:lang w:val="pt-BR"/>
        </w:rPr>
        <w:t>ria da Sessão | Inicialização do Sistema</w:t>
      </w:r>
    </w:p>
    <w:p w:rsidR="003C4689" w:rsidRPr="00C63029" w:rsidRDefault="00C63029">
      <w:pPr>
        <w:rPr>
          <w:lang w:val="pt-BR"/>
        </w:rPr>
      </w:pPr>
      <w:r w:rsidRPr="00C63029">
        <w:rPr>
          <w:lang w:val="pt-BR"/>
        </w:rPr>
        <w:t>O sistema de informações inicia auditorias de sessão na inicialização do sistema.</w:t>
      </w:r>
      <w:r w:rsidRPr="00C63029">
        <w:rPr>
          <w:lang w:val="pt-BR"/>
        </w:rPr>
        <w:br/>
      </w:r>
    </w:p>
    <w:p w:rsidR="003C4689" w:rsidRPr="00C63029" w:rsidRDefault="00C63029">
      <w:pPr>
        <w:pStyle w:val="Ttulo3"/>
        <w:rPr>
          <w:lang w:val="pt-BR"/>
        </w:rPr>
      </w:pPr>
      <w:r w:rsidRPr="00C63029">
        <w:rPr>
          <w:lang w:val="pt-BR"/>
        </w:rPr>
        <w:t>AU-14(2): Auditoria da Sessão | Captura/Gravação e Conteúdo de Log</w:t>
      </w:r>
    </w:p>
    <w:p w:rsidR="003C4689" w:rsidRPr="00C63029" w:rsidRDefault="00C63029">
      <w:pPr>
        <w:rPr>
          <w:lang w:val="pt-BR"/>
        </w:rPr>
      </w:pPr>
      <w:r w:rsidRPr="00C63029">
        <w:rPr>
          <w:lang w:val="pt-BR"/>
        </w:rPr>
        <w:t>O sistema de informações oferece aos usuários autorizados a capac</w:t>
      </w:r>
      <w:r w:rsidRPr="00C63029">
        <w:rPr>
          <w:lang w:val="pt-BR"/>
        </w:rPr>
        <w:t>idade de capturar / registrar e registrar o conteúdo relacionado a uma sessão do usuário.</w:t>
      </w:r>
      <w:r w:rsidRPr="00C63029">
        <w:rPr>
          <w:lang w:val="pt-BR"/>
        </w:rPr>
        <w:br/>
      </w:r>
    </w:p>
    <w:p w:rsidR="003C4689" w:rsidRPr="00C63029" w:rsidRDefault="00C63029">
      <w:pPr>
        <w:pStyle w:val="Ttulo3"/>
        <w:rPr>
          <w:lang w:val="pt-BR"/>
        </w:rPr>
      </w:pPr>
      <w:r w:rsidRPr="00C63029">
        <w:rPr>
          <w:lang w:val="pt-BR"/>
        </w:rPr>
        <w:t>AU-14(3): Auditoria da Sessão | Visualização/Escuta Remota</w:t>
      </w:r>
    </w:p>
    <w:p w:rsidR="003C4689" w:rsidRPr="00C63029" w:rsidRDefault="00C63029">
      <w:pPr>
        <w:rPr>
          <w:lang w:val="pt-BR"/>
        </w:rPr>
      </w:pPr>
      <w:r w:rsidRPr="00C63029">
        <w:rPr>
          <w:lang w:val="pt-BR"/>
        </w:rPr>
        <w:t>O sistema de informações oferece aos usuários autorizados a capacidade de visualizar / ouvir remotamente t</w:t>
      </w:r>
      <w:r w:rsidRPr="00C63029">
        <w:rPr>
          <w:lang w:val="pt-BR"/>
        </w:rPr>
        <w:t>odo o conteúdo relacionado a uma sessão estabelecida do usuário em tempo real.</w:t>
      </w:r>
      <w:r w:rsidRPr="00C63029">
        <w:rPr>
          <w:lang w:val="pt-BR"/>
        </w:rPr>
        <w:br/>
      </w:r>
    </w:p>
    <w:p w:rsidR="003C4689" w:rsidRPr="00C63029" w:rsidRDefault="00C63029">
      <w:pPr>
        <w:pStyle w:val="Ttulo2"/>
        <w:rPr>
          <w:lang w:val="pt-BR"/>
        </w:rPr>
      </w:pPr>
      <w:bookmarkStart w:id="42" w:name="_Toc17904373"/>
      <w:r w:rsidRPr="00C63029">
        <w:rPr>
          <w:lang w:val="pt-BR"/>
        </w:rPr>
        <w:t>AU-15: Capacidade de Auditoria Alternativa (P0)</w:t>
      </w:r>
      <w:bookmarkEnd w:id="42"/>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organização fornece um recurso de auditoria alternativo no caso de uma falha no recurso de auditoria </w:t>
      </w:r>
      <w:r w:rsidRPr="00C63029">
        <w:rPr>
          <w:lang w:val="pt-BR"/>
        </w:rPr>
        <w:t>principal que fornece [Atribuição: funcionalidade de auditoria alternativa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Como um recurso de auditoria alternativo pode ser uma proteção de curto prazo empregada até que a falha no recurso de auditoria principa</w:t>
      </w:r>
      <w:r w:rsidRPr="00C63029">
        <w:rPr>
          <w:lang w:val="pt-BR"/>
        </w:rPr>
        <w:t>l seja corrigida, as organizações podem determinar que o recurso de auditoria alternativo precisa fornecer apenas um subconjunto da funcionalidade de auditoria primária afetada pela falha.</w:t>
      </w:r>
      <w:r w:rsidRPr="00C63029">
        <w:rPr>
          <w:lang w:val="pt-BR"/>
        </w:rPr>
        <w:br/>
      </w:r>
      <w:r w:rsidRPr="00C63029">
        <w:rPr>
          <w:lang w:val="pt-BR"/>
        </w:rPr>
        <w:br/>
      </w:r>
    </w:p>
    <w:p w:rsidR="003C4689" w:rsidRPr="00C63029" w:rsidRDefault="00C63029">
      <w:pPr>
        <w:pStyle w:val="Ttulo2"/>
        <w:rPr>
          <w:lang w:val="pt-BR"/>
        </w:rPr>
      </w:pPr>
      <w:bookmarkStart w:id="43" w:name="_Toc17904374"/>
      <w:r w:rsidRPr="00C63029">
        <w:rPr>
          <w:lang w:val="pt-BR"/>
        </w:rPr>
        <w:t>AU-16: Auditoria Organizacional Transversal (P0)</w:t>
      </w:r>
      <w:bookmarkEnd w:id="43"/>
    </w:p>
    <w:p w:rsidR="003C4689" w:rsidRPr="00C63029" w:rsidRDefault="00C63029">
      <w:pPr>
        <w:rPr>
          <w:lang w:val="pt-BR"/>
        </w:rPr>
      </w:pPr>
      <w:r w:rsidRPr="00C63029">
        <w:rPr>
          <w:b/>
          <w:lang w:val="pt-BR"/>
        </w:rPr>
        <w:t>Descrição do Con</w:t>
      </w:r>
      <w:r w:rsidRPr="00C63029">
        <w:rPr>
          <w:b/>
          <w:lang w:val="pt-BR"/>
        </w:rPr>
        <w:t>trole:</w:t>
      </w:r>
      <w:r w:rsidRPr="00C63029">
        <w:rPr>
          <w:b/>
          <w:lang w:val="pt-BR"/>
        </w:rPr>
        <w:br/>
      </w:r>
      <w:r w:rsidRPr="00C63029">
        <w:rPr>
          <w:lang w:val="pt-BR"/>
        </w:rPr>
        <w:t>A organização emprega [Atribuição: métodos definidos pela organização] para coordenar [Atribuição: informações de auditoria definidas pela organização] entre organizações externas quando as informações de auditoria são transmitidas através dos limit</w:t>
      </w:r>
      <w:r w:rsidRPr="00C63029">
        <w:rPr>
          <w:lang w:val="pt-BR"/>
        </w:rPr>
        <w:t>es 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Quando as organizações usam sistemas de informação e/ou serviços de organizações externas, o recurso de auditoria exige uma abordagem coordenada entre as organizações. Por exemplo, manter a identidade de indivíduos que </w:t>
      </w:r>
      <w:r w:rsidRPr="00C63029">
        <w:rPr>
          <w:lang w:val="pt-BR"/>
        </w:rPr>
        <w:t xml:space="preserve">solicitaram serviços específicos além dos limites organizacionais pode ser muitas vezes muito difícil, e isso pode resultar em ramificações significativas no desempenho. Portanto, geralmente é o caso da auditoria entre organizações (por exemplo, o tipo de </w:t>
      </w:r>
      <w:r w:rsidRPr="00C63029">
        <w:rPr>
          <w:lang w:val="pt-BR"/>
        </w:rPr>
        <w:t>recurso de auditoria fornecido pelas arquiteturas orientadas a serviços) simplesmente captura a identidade dos indivíduos que emitem solicitações no sistema de informações inicial e os sistemas subsequentes registram que as solicitações emanaram de indivíd</w:t>
      </w:r>
      <w:r w:rsidRPr="00C63029">
        <w:rPr>
          <w:lang w:val="pt-BR"/>
        </w:rPr>
        <w:t>uos autorizados.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AU-16(1): Auditoria Organizacional Transversal | Preservação de Identidade</w:t>
      </w:r>
    </w:p>
    <w:p w:rsidR="003C4689" w:rsidRPr="00C63029" w:rsidRDefault="00C63029">
      <w:pPr>
        <w:rPr>
          <w:lang w:val="pt-BR"/>
        </w:rPr>
      </w:pPr>
      <w:r w:rsidRPr="00C63029">
        <w:rPr>
          <w:lang w:val="pt-BR"/>
        </w:rPr>
        <w:t>A organização exige que a identidade dos indivíduos seja preservada nas trilhas de auditoria entre organizações.</w:t>
      </w:r>
      <w:r w:rsidRPr="00C63029">
        <w:rPr>
          <w:lang w:val="pt-BR"/>
        </w:rPr>
        <w:br/>
        <w:t xml:space="preserve">Guia Adicional: Esse </w:t>
      </w:r>
      <w:r w:rsidRPr="00C63029">
        <w:rPr>
          <w:lang w:val="pt-BR"/>
        </w:rPr>
        <w:t xml:space="preserve">aprimoramento de controle se aplica quando é necessário rastrear ações que são </w:t>
      </w:r>
      <w:r w:rsidRPr="00C63029">
        <w:rPr>
          <w:lang w:val="pt-BR"/>
        </w:rPr>
        <w:lastRenderedPageBreak/>
        <w:t>executadas através dos limites da organização para um indivíduo específico.</w:t>
      </w:r>
      <w:r w:rsidRPr="00C63029">
        <w:rPr>
          <w:lang w:val="pt-BR"/>
        </w:rPr>
        <w:br/>
      </w:r>
    </w:p>
    <w:p w:rsidR="003C4689" w:rsidRPr="00C63029" w:rsidRDefault="00C63029">
      <w:pPr>
        <w:pStyle w:val="Ttulo3"/>
        <w:rPr>
          <w:lang w:val="pt-BR"/>
        </w:rPr>
      </w:pPr>
      <w:r w:rsidRPr="00C63029">
        <w:rPr>
          <w:lang w:val="pt-BR"/>
        </w:rPr>
        <w:t>AU-16(2): Auditoria Organizacional Transversal | Compartilhamento das Informações de Auditoria</w:t>
      </w:r>
    </w:p>
    <w:p w:rsidR="003C4689" w:rsidRPr="00C63029" w:rsidRDefault="00C63029">
      <w:pPr>
        <w:rPr>
          <w:lang w:val="pt-BR"/>
        </w:rPr>
      </w:pPr>
      <w:r w:rsidRPr="00C63029">
        <w:rPr>
          <w:lang w:val="pt-BR"/>
        </w:rPr>
        <w:t>A org</w:t>
      </w:r>
      <w:r w:rsidRPr="00C63029">
        <w:rPr>
          <w:lang w:val="pt-BR"/>
        </w:rPr>
        <w:t>anização fornece informações de auditoria entre organizações para [Atribuição: organizações definidas pela organização] com base em [Atribuição: acordos de compartilhamento entre organizações definidas pela organização].</w:t>
      </w:r>
      <w:r w:rsidRPr="00C63029">
        <w:rPr>
          <w:lang w:val="pt-BR"/>
        </w:rPr>
        <w:br/>
        <w:t>Guia Adicional: Devido à natureza d</w:t>
      </w:r>
      <w:r w:rsidRPr="00C63029">
        <w:rPr>
          <w:lang w:val="pt-BR"/>
        </w:rPr>
        <w:t>istribuída das informações de auditoria, o compartilhamento entre organizações das informações de auditoria pode ser essencial para uma análise eficaz da auditoria que está sendo realizada. Por exemplo, os registros de auditoria de uma organização podem nã</w:t>
      </w:r>
      <w:r w:rsidRPr="00C63029">
        <w:rPr>
          <w:lang w:val="pt-BR"/>
        </w:rPr>
        <w:t>o fornecer informações suficientes para determinar o uso apropriado ou inadequado de recursos de informações organizacionais por indivíduos em outras organizações. Em alguns casos, apenas as organizações de origem dos indivíduos têm o conhecimento apropria</w:t>
      </w:r>
      <w:r w:rsidRPr="00C63029">
        <w:rPr>
          <w:lang w:val="pt-BR"/>
        </w:rPr>
        <w:t>do para fazer essas determinações, exigindo, portanto, o compartilhamento de informações de auditoria entre as organizações.</w:t>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44" w:name="_Toc17904375"/>
      <w:r w:rsidRPr="00C63029">
        <w:rPr>
          <w:lang w:val="pt-BR"/>
        </w:rPr>
        <w:lastRenderedPageBreak/>
        <w:t>AT - Conscientização e Treinamento</w:t>
      </w:r>
      <w:bookmarkEnd w:id="44"/>
      <w:r w:rsidRPr="00C63029">
        <w:rPr>
          <w:lang w:val="pt-BR"/>
        </w:rPr>
        <w:br/>
      </w:r>
    </w:p>
    <w:p w:rsidR="003C4689" w:rsidRPr="00C63029" w:rsidRDefault="00C63029">
      <w:pPr>
        <w:pStyle w:val="Ttulo2"/>
        <w:rPr>
          <w:lang w:val="pt-BR"/>
        </w:rPr>
      </w:pPr>
      <w:bookmarkStart w:id="45" w:name="_Toc17904376"/>
      <w:r w:rsidRPr="00C63029">
        <w:rPr>
          <w:lang w:val="pt-BR"/>
        </w:rPr>
        <w:t>AT-1: Política e Procedimentos de Conscientização e Formação em Segurança (P1)</w:t>
      </w:r>
      <w:bookmarkEnd w:id="45"/>
    </w:p>
    <w:p w:rsidR="003C4689" w:rsidRPr="00C63029" w:rsidRDefault="00C63029">
      <w:pPr>
        <w:rPr>
          <w:lang w:val="pt-BR"/>
        </w:rPr>
      </w:pPr>
      <w:r w:rsidRPr="00C63029">
        <w:rPr>
          <w:b/>
          <w:lang w:val="pt-BR"/>
        </w:rPr>
        <w:t xml:space="preserve">Descrição do </w:t>
      </w:r>
      <w:r w:rsidRPr="00C63029">
        <w:rPr>
          <w:b/>
          <w:lang w:val="pt-BR"/>
        </w:rPr>
        <w:t>Controle:</w:t>
      </w:r>
      <w:r w:rsidRPr="00C63029">
        <w:rPr>
          <w:b/>
          <w:lang w:val="pt-BR"/>
        </w:rPr>
        <w:br/>
      </w:r>
      <w:r w:rsidRPr="00C63029">
        <w:rPr>
          <w:lang w:val="pt-BR"/>
        </w:rPr>
        <w:t>A organização:</w:t>
      </w:r>
      <w:r w:rsidRPr="00C63029">
        <w:rPr>
          <w:lang w:val="pt-BR"/>
        </w:rPr>
        <w:br/>
      </w:r>
      <w:r w:rsidRPr="00C63029">
        <w:rPr>
          <w:lang w:val="pt-BR"/>
        </w:rPr>
        <w:br/>
        <w:t>a. Desenvolve, documenta e dissemina para [Atribuição: pessoal ou funções definidas pela organização]:</w:t>
      </w:r>
      <w:r w:rsidRPr="00C63029">
        <w:rPr>
          <w:lang w:val="pt-BR"/>
        </w:rPr>
        <w:br/>
      </w:r>
      <w:r w:rsidRPr="00C63029">
        <w:rPr>
          <w:lang w:val="pt-BR"/>
        </w:rPr>
        <w:br/>
        <w:t>1. Uma política de conscientização e treinamento de segurança que lide com propósito, escopo, funções, responsabilidades, comp</w:t>
      </w:r>
      <w:r w:rsidRPr="00C63029">
        <w:rPr>
          <w:lang w:val="pt-BR"/>
        </w:rPr>
        <w:t>romisso de gerenciamento, coordenação entre entidades organizacionais e conformidade; e</w:t>
      </w:r>
      <w:r w:rsidRPr="00C63029">
        <w:rPr>
          <w:lang w:val="pt-BR"/>
        </w:rPr>
        <w:br/>
      </w:r>
      <w:r w:rsidRPr="00C63029">
        <w:rPr>
          <w:lang w:val="pt-BR"/>
        </w:rPr>
        <w:br/>
        <w:t>2. Procedimentos para facilitar a implementação da política de conscientização e treinamento sobre segurança e conscientização associada de segurança e controles de tr</w:t>
      </w:r>
      <w:r w:rsidRPr="00C63029">
        <w:rPr>
          <w:lang w:val="pt-BR"/>
        </w:rPr>
        <w:t>einamento; e</w:t>
      </w:r>
      <w:r w:rsidRPr="00C63029">
        <w:rPr>
          <w:lang w:val="pt-BR"/>
        </w:rPr>
        <w:br/>
      </w:r>
      <w:r w:rsidRPr="00C63029">
        <w:rPr>
          <w:lang w:val="pt-BR"/>
        </w:rPr>
        <w:br/>
        <w:t>b. Revisa e atualiza a atual:</w:t>
      </w:r>
      <w:r w:rsidRPr="00C63029">
        <w:rPr>
          <w:lang w:val="pt-BR"/>
        </w:rPr>
        <w:br/>
      </w:r>
      <w:r w:rsidRPr="00C63029">
        <w:rPr>
          <w:lang w:val="pt-BR"/>
        </w:rPr>
        <w:br/>
        <w:t>1. Política de conscientização e treinamento de segurança [Atribuição: frequência definida pela organização]; e</w:t>
      </w:r>
      <w:r w:rsidRPr="00C63029">
        <w:rPr>
          <w:lang w:val="pt-BR"/>
        </w:rPr>
        <w:br/>
      </w:r>
      <w:r w:rsidRPr="00C63029">
        <w:rPr>
          <w:lang w:val="pt-BR"/>
        </w:rPr>
        <w:br/>
        <w:t>2. Conscientização sobre segurança e procedimentos de treinamento [Atribuição: frequência definida</w:t>
      </w:r>
      <w:r w:rsidRPr="00C63029">
        <w:rPr>
          <w:lang w:val="pt-BR"/>
        </w:rPr>
        <w:t xml:space="preserve">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 estabelecimento de políticas e procedimentos para a implementação efetiva de controles de segurança selecionados e aprimoramentos de controle na família AT. As políticas e procedimentos refletem a</w:t>
      </w:r>
      <w:r w:rsidRPr="00C63029">
        <w:rPr>
          <w:lang w:val="pt-BR"/>
        </w:rPr>
        <w:t>s leis federais aplicáveis, ordens executivas, diretivas, regulamentos, políticas, normas e diretrizes. Políticas e procedimentos do programa de segurança no nível da organização podem tornar desnecessária a necessidade de políticas e procedimentos específ</w:t>
      </w:r>
      <w:r w:rsidRPr="00C63029">
        <w:rPr>
          <w:lang w:val="pt-BR"/>
        </w:rPr>
        <w:t xml:space="preserve">icos do sistema. A política pode ser incluída como parte da política geral de segurança da informação para organizações ou, inversamente, pode ser representada por múltiplas políticas refletindo a natureza complexa de certas organizações. Os procedimentos </w:t>
      </w:r>
      <w:r w:rsidRPr="00C63029">
        <w:rPr>
          <w:lang w:val="pt-BR"/>
        </w:rPr>
        <w:t>podem ser estabelecidos para o programa de segurança em geral e para sistemas de informação específicos, se necessário. A estratégia de gerenciamento de risco organizacional é um fator 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800-16</w:t>
            </w:r>
          </w:p>
        </w:tc>
        <w:tc>
          <w:tcPr>
            <w:tcW w:w="4320" w:type="dxa"/>
          </w:tcPr>
          <w:p w:rsidR="003C4689" w:rsidRDefault="00C63029">
            <w:r>
              <w:t>https://csrc.nist.gov/publications/search?keywords-lg=800-16</w:t>
            </w:r>
          </w:p>
        </w:tc>
      </w:tr>
      <w:tr w:rsidR="003C4689">
        <w:tc>
          <w:tcPr>
            <w:tcW w:w="4320" w:type="dxa"/>
          </w:tcPr>
          <w:p w:rsidR="003C4689" w:rsidRDefault="00C63029">
            <w:r>
              <w:t>Publicação Especial NIST 800-50</w:t>
            </w:r>
          </w:p>
        </w:tc>
        <w:tc>
          <w:tcPr>
            <w:tcW w:w="4320" w:type="dxa"/>
          </w:tcPr>
          <w:p w:rsidR="003C4689" w:rsidRDefault="00C63029">
            <w:r>
              <w:t>https://csrc.nist.gov/publications/s</w:t>
            </w:r>
            <w:r>
              <w:t>earch?keywords-lg=800-50</w:t>
            </w:r>
          </w:p>
        </w:tc>
      </w:tr>
      <w:tr w:rsidR="003C4689">
        <w:tc>
          <w:tcPr>
            <w:tcW w:w="4320" w:type="dxa"/>
          </w:tcPr>
          <w:p w:rsidR="003C4689" w:rsidRDefault="00C63029">
            <w:r>
              <w:lastRenderedPageBreak/>
              <w:t>Publicação Especial NIST 800-100</w:t>
            </w:r>
          </w:p>
        </w:tc>
        <w:tc>
          <w:tcPr>
            <w:tcW w:w="4320" w:type="dxa"/>
          </w:tcPr>
          <w:p w:rsidR="003C4689" w:rsidRDefault="00C63029">
            <w:r>
              <w:t>https://csrc.nist.gov/publications/search?keywords-lg=800-100</w:t>
            </w:r>
          </w:p>
        </w:tc>
      </w:tr>
    </w:tbl>
    <w:p w:rsidR="003C4689" w:rsidRPr="00C63029" w:rsidRDefault="00C63029">
      <w:pPr>
        <w:pStyle w:val="Ttulo2"/>
        <w:rPr>
          <w:lang w:val="pt-BR"/>
        </w:rPr>
      </w:pPr>
      <w:bookmarkStart w:id="46" w:name="_Toc17904377"/>
      <w:r w:rsidRPr="00C63029">
        <w:rPr>
          <w:lang w:val="pt-BR"/>
        </w:rPr>
        <w:t>AT-2: Treinamento de Conscientização em Segurança (P1)</w:t>
      </w:r>
      <w:bookmarkEnd w:id="46"/>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fornece treinamento básico de conscientiza</w:t>
      </w:r>
      <w:r w:rsidRPr="00C63029">
        <w:rPr>
          <w:lang w:val="pt-BR"/>
        </w:rPr>
        <w:t>ção de segurança para usuários do sistema de informações (incluindo gerentes, executivos seniores e contratados):</w:t>
      </w:r>
      <w:r w:rsidRPr="00C63029">
        <w:rPr>
          <w:lang w:val="pt-BR"/>
        </w:rPr>
        <w:br/>
      </w:r>
      <w:r w:rsidRPr="00C63029">
        <w:rPr>
          <w:lang w:val="pt-BR"/>
        </w:rPr>
        <w:br/>
        <w:t>a. Como parte do treinamento inicial para novos usuários;</w:t>
      </w:r>
      <w:r w:rsidRPr="00C63029">
        <w:rPr>
          <w:lang w:val="pt-BR"/>
        </w:rPr>
        <w:br/>
      </w:r>
      <w:r w:rsidRPr="00C63029">
        <w:rPr>
          <w:lang w:val="pt-BR"/>
        </w:rPr>
        <w:br/>
        <w:t>b. Quando exigido pelas alterações do sistema de informação; e</w:t>
      </w:r>
      <w:r w:rsidRPr="00C63029">
        <w:rPr>
          <w:lang w:val="pt-BR"/>
        </w:rPr>
        <w:br/>
      </w:r>
      <w:r w:rsidRPr="00C63029">
        <w:rPr>
          <w:lang w:val="pt-BR"/>
        </w:rPr>
        <w:br/>
        <w:t>c. [Atribuição: fr</w:t>
      </w:r>
      <w:r w:rsidRPr="00C63029">
        <w:rPr>
          <w:lang w:val="pt-BR"/>
        </w:rPr>
        <w:t>equência definida-organização] depois.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determinam o conteúdo apropriado do treinamento de conscientização de segurança e técnicas de conscientização de segurança com base nos requisitos organizacionais específicos e nos sis</w:t>
      </w:r>
      <w:r w:rsidRPr="00C63029">
        <w:rPr>
          <w:lang w:val="pt-BR"/>
        </w:rPr>
        <w:t>temas de informações para os quais o pessoal autorizou o acesso. O conteúdo inclui uma compreensão básica da necessidade de segurança da informação e ações do usuário para manter a segurança e responder a incidentes de segurança suspeitos. O conteúdo també</w:t>
      </w:r>
      <w:r w:rsidRPr="00C63029">
        <w:rPr>
          <w:lang w:val="pt-BR"/>
        </w:rPr>
        <w:t>m aborda a conscientização sobre a necessidade de segurança nas operações. As técnicas de conscientização de segurança podem incluir, por exemplo, a exibição de cartazes, fornecimento de suprimentos inscritos com lembretes de segurança, geração de avisos /</w:t>
      </w:r>
      <w:r w:rsidRPr="00C63029">
        <w:rPr>
          <w:lang w:val="pt-BR"/>
        </w:rPr>
        <w:t xml:space="preserve"> avisos por e-mail de altos funcionários da organização, exibição de mensagens na tela de login e realização de eventos de conscientização de segurança da informação.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AT-2(1): Treinamento de Conscientização em Segurança | Exercício</w:t>
      </w:r>
      <w:r w:rsidRPr="00C63029">
        <w:rPr>
          <w:lang w:val="pt-BR"/>
        </w:rPr>
        <w:t>s Práticos</w:t>
      </w:r>
    </w:p>
    <w:p w:rsidR="003C4689" w:rsidRPr="00C63029" w:rsidRDefault="00C63029">
      <w:pPr>
        <w:rPr>
          <w:lang w:val="pt-BR"/>
        </w:rPr>
      </w:pPr>
      <w:r w:rsidRPr="00C63029">
        <w:rPr>
          <w:lang w:val="pt-BR"/>
        </w:rPr>
        <w:t>A organização inclui exercícios práticos em treinamento de conscientização de segurança que simulam ataques cibernéticos reais.</w:t>
      </w:r>
      <w:r w:rsidRPr="00C63029">
        <w:rPr>
          <w:lang w:val="pt-BR"/>
        </w:rPr>
        <w:br/>
        <w:t xml:space="preserve">Guia Adicional: Os exercícios práticos podem incluir, por exemplo, tentativas de engenharia social sem aviso prévio </w:t>
      </w:r>
      <w:r w:rsidRPr="00C63029">
        <w:rPr>
          <w:lang w:val="pt-BR"/>
        </w:rPr>
        <w:t>para coletar informações, obter acesso não autorizado ou simular o impacto adverso de abrir anexos de e-mail maliciosos ou invocar, por meio de ataques de spear phishing, links maliciosos da web.</w:t>
      </w:r>
      <w:r w:rsidRPr="00C63029">
        <w:rPr>
          <w:lang w:val="pt-BR"/>
        </w:rPr>
        <w:br/>
      </w:r>
    </w:p>
    <w:p w:rsidR="003C4689" w:rsidRPr="00C63029" w:rsidRDefault="00C63029">
      <w:pPr>
        <w:pStyle w:val="Ttulo3"/>
        <w:rPr>
          <w:lang w:val="pt-BR"/>
        </w:rPr>
      </w:pPr>
      <w:r w:rsidRPr="00C63029">
        <w:rPr>
          <w:lang w:val="pt-BR"/>
        </w:rPr>
        <w:t>AT-2(2): Treinamento de Conscientização em Segurança | Amea</w:t>
      </w:r>
      <w:r w:rsidRPr="00C63029">
        <w:rPr>
          <w:lang w:val="pt-BR"/>
        </w:rPr>
        <w:t>ça Interna</w:t>
      </w:r>
    </w:p>
    <w:p w:rsidR="003C4689" w:rsidRPr="00C63029" w:rsidRDefault="00C63029">
      <w:pPr>
        <w:rPr>
          <w:lang w:val="pt-BR"/>
        </w:rPr>
      </w:pPr>
      <w:r w:rsidRPr="00C63029">
        <w:rPr>
          <w:lang w:val="pt-BR"/>
        </w:rPr>
        <w:t>A organização inclui treinamento de conscientização sobre segurança no reconhecimento e relato de potenciais indicadores de ameaças internas.</w:t>
      </w:r>
      <w:r w:rsidRPr="00C63029">
        <w:rPr>
          <w:lang w:val="pt-BR"/>
        </w:rPr>
        <w:br/>
        <w:t>Guia Adicional: Indicadores potenciais e possíveis precursores de ameaças internas podem incluir compor</w:t>
      </w:r>
      <w:r w:rsidRPr="00C63029">
        <w:rPr>
          <w:lang w:val="pt-BR"/>
        </w:rPr>
        <w:t>tamentos como insatisfação excessiva e prolongada no trabalho, tentativas de obter acesso a informações não necessárias para o desempenho no trabalho, acesso inexplicável a recursos financeiros, intimidação ou assédio sexual de colegas de trabalho, violênc</w:t>
      </w:r>
      <w:r w:rsidRPr="00C63029">
        <w:rPr>
          <w:lang w:val="pt-BR"/>
        </w:rPr>
        <w:t>ia no local de trabalho, e outras violações graves de políticas, procedimentos, diretrizes, regras ou práticas organizacionais. O treinamento de conscientização de segurança inclui como comunicar as preocupações dos funcionários e da gerência com relação a</w:t>
      </w:r>
      <w:r w:rsidRPr="00C63029">
        <w:rPr>
          <w:lang w:val="pt-BR"/>
        </w:rPr>
        <w:t xml:space="preserve"> indicadores potenciais de ameaças internas por meio de canais organizacionais apropriados, de acordo com as políticas e procedimentos organizacionais estabelecidos.</w:t>
      </w:r>
      <w:r w:rsidRPr="00C63029">
        <w:rPr>
          <w:lang w:val="pt-BR"/>
        </w:rP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rsidRPr="00C63029">
        <w:tc>
          <w:tcPr>
            <w:tcW w:w="4320" w:type="dxa"/>
          </w:tcPr>
          <w:p w:rsidR="003C4689" w:rsidRPr="00C63029" w:rsidRDefault="00C63029">
            <w:pPr>
              <w:rPr>
                <w:lang w:val="pt-BR"/>
              </w:rPr>
            </w:pPr>
            <w:r w:rsidRPr="00C63029">
              <w:rPr>
                <w:lang w:val="pt-BR"/>
              </w:rPr>
              <w:t>Código de Regulamentos Federais - 5 CFR 930.301</w:t>
            </w:r>
          </w:p>
        </w:tc>
        <w:tc>
          <w:tcPr>
            <w:tcW w:w="4320" w:type="dxa"/>
          </w:tcPr>
          <w:p w:rsidR="003C4689" w:rsidRPr="00C63029" w:rsidRDefault="00C63029">
            <w:pPr>
              <w:rPr>
                <w:lang w:val="pt-BR"/>
              </w:rPr>
            </w:pPr>
            <w:r w:rsidRPr="00C63029">
              <w:rPr>
                <w:lang w:val="pt-BR"/>
              </w:rPr>
              <w:t>https://www.govinfo.gov/app</w:t>
            </w:r>
            <w:r w:rsidRPr="00C63029">
              <w:rPr>
                <w:lang w:val="pt-BR"/>
              </w:rPr>
              <w:t>/details/CFR-2009-title5-vol2/CFR-2009-title5-vol2-sec930-301</w:t>
            </w:r>
          </w:p>
        </w:tc>
      </w:tr>
      <w:tr w:rsidR="003C4689" w:rsidRPr="00C63029">
        <w:tc>
          <w:tcPr>
            <w:tcW w:w="4320" w:type="dxa"/>
          </w:tcPr>
          <w:p w:rsidR="003C4689" w:rsidRPr="00C63029" w:rsidRDefault="00C63029">
            <w:pPr>
              <w:rPr>
                <w:lang w:val="pt-BR"/>
              </w:rPr>
            </w:pPr>
            <w:r w:rsidRPr="00C63029">
              <w:rPr>
                <w:lang w:val="pt-BR"/>
              </w:rPr>
              <w:t>Ordem Executiva da Casa Branca Nº13587</w:t>
            </w:r>
          </w:p>
        </w:tc>
        <w:tc>
          <w:tcPr>
            <w:tcW w:w="4320" w:type="dxa"/>
          </w:tcPr>
          <w:p w:rsidR="003C4689" w:rsidRPr="00C63029" w:rsidRDefault="00C63029">
            <w:pPr>
              <w:rPr>
                <w:lang w:val="pt-BR"/>
              </w:rPr>
            </w:pPr>
            <w:r w:rsidRPr="00C63029">
              <w:rPr>
                <w:lang w:val="pt-BR"/>
              </w:rPr>
              <w:t>http://www.whitehouse.gov/the-press-office/2011/10/07/executive-order-13587-structural-reforms-improve-security-classified-net</w:t>
            </w:r>
          </w:p>
        </w:tc>
      </w:tr>
      <w:tr w:rsidR="003C4689">
        <w:tc>
          <w:tcPr>
            <w:tcW w:w="4320" w:type="dxa"/>
          </w:tcPr>
          <w:p w:rsidR="003C4689" w:rsidRDefault="00C63029">
            <w:r>
              <w:t>Publicação Especial NIST 8</w:t>
            </w:r>
            <w:r>
              <w:t>00-50</w:t>
            </w:r>
          </w:p>
        </w:tc>
        <w:tc>
          <w:tcPr>
            <w:tcW w:w="4320" w:type="dxa"/>
          </w:tcPr>
          <w:p w:rsidR="003C4689" w:rsidRDefault="00C63029">
            <w:r>
              <w:t>https://csrc.nist.gov/publications/search?keywords-lg=800-50</w:t>
            </w:r>
          </w:p>
        </w:tc>
      </w:tr>
    </w:tbl>
    <w:p w:rsidR="003C4689" w:rsidRPr="00C63029" w:rsidRDefault="00C63029">
      <w:pPr>
        <w:pStyle w:val="Ttulo2"/>
        <w:rPr>
          <w:lang w:val="pt-BR"/>
        </w:rPr>
      </w:pPr>
      <w:bookmarkStart w:id="47" w:name="_Toc17904378"/>
      <w:r w:rsidRPr="00C63029">
        <w:rPr>
          <w:lang w:val="pt-BR"/>
        </w:rPr>
        <w:t>AT-3: Treinamento de Segurança Baseado em Cargo (P1)</w:t>
      </w:r>
      <w:bookmarkEnd w:id="4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fornece treinamento de segurança baseado no cargo dos funcionários com funções e responsabilidades</w:t>
      </w:r>
      <w:r w:rsidRPr="00C63029">
        <w:rPr>
          <w:lang w:val="pt-BR"/>
        </w:rPr>
        <w:t xml:space="preserve"> de segurança atribuídas:</w:t>
      </w:r>
      <w:r w:rsidRPr="00C63029">
        <w:rPr>
          <w:lang w:val="pt-BR"/>
        </w:rPr>
        <w:br/>
      </w:r>
      <w:r w:rsidRPr="00C63029">
        <w:rPr>
          <w:lang w:val="pt-BR"/>
        </w:rPr>
        <w:br/>
        <w:t>a. Antes de autorizar o acesso ao sistema de informações ou executar tarefas atribuídas;</w:t>
      </w:r>
      <w:r w:rsidRPr="00C63029">
        <w:rPr>
          <w:lang w:val="pt-BR"/>
        </w:rPr>
        <w:br/>
      </w:r>
      <w:r w:rsidRPr="00C63029">
        <w:rPr>
          <w:lang w:val="pt-BR"/>
        </w:rPr>
        <w:br/>
        <w:t>b. Quando exigido pelas alterações do sistema de informação; e</w:t>
      </w:r>
      <w:r w:rsidRPr="00C63029">
        <w:rPr>
          <w:lang w:val="pt-BR"/>
        </w:rPr>
        <w:br/>
      </w:r>
      <w:r w:rsidRPr="00C63029">
        <w:rPr>
          <w:lang w:val="pt-BR"/>
        </w:rPr>
        <w:br/>
        <w:t>c. A cada [Atribuição: frequência definida-organização].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w:t>
      </w:r>
      <w:r w:rsidRPr="00C63029">
        <w:rPr>
          <w:lang w:val="pt-BR"/>
        </w:rPr>
        <w:t xml:space="preserve">s organizações determinam o conteúdo apropriado do treinamento de segurança com base nas funções e responsabilidades atribuídas dos indivíduos e nos requisitos de segurança específicos das organizações e nos sistemas de informações para os quais o pessoal </w:t>
      </w:r>
      <w:r w:rsidRPr="00C63029">
        <w:rPr>
          <w:lang w:val="pt-BR"/>
        </w:rPr>
        <w:t>autorizou o acesso. Além disso, as organizações fornecem arquitetos empresariais, desenvolvedores de sistemas de informação, desenvolvedores de software, funcionários de aquisições / aquisições, gerentes de sistemas de informação, administradores de sistem</w:t>
      </w:r>
      <w:r w:rsidRPr="00C63029">
        <w:rPr>
          <w:lang w:val="pt-BR"/>
        </w:rPr>
        <w:t>a / rede, pessoal conduzindo atividades de gerenciamento e auditoria de configuração, pessoal executando atividades de verificação e validação independentes, assessores de controle de segurança e outro pessoal que tenha acesso ao software no nível do siste</w:t>
      </w:r>
      <w:r w:rsidRPr="00C63029">
        <w:rPr>
          <w:lang w:val="pt-BR"/>
        </w:rPr>
        <w:t>ma, treinamento técnico adequado relacionado à segurança, especificamente adaptado às tarefas atribuídas. O treinamento abrangente baseado em funções aborda funções e responsabilidades técnicas, operacionais e de gerenciamento que abrangem proteções e cont</w:t>
      </w:r>
      <w:r w:rsidRPr="00C63029">
        <w:rPr>
          <w:lang w:val="pt-BR"/>
        </w:rPr>
        <w:t>ramedidas físicas, pessoais e técnicas. Esse treinamento pode incluir, por exemplo, políticas, procedimentos, ferramentas e artefatos para as funções de segurança organizacional definidas. As organizações também fornecem o treinamento necessário para que o</w:t>
      </w:r>
      <w:r w:rsidRPr="00C63029">
        <w:rPr>
          <w:lang w:val="pt-BR"/>
        </w:rPr>
        <w:t>s indivíduos cumpram suas responsabilidades relacionadas às operações e à segurança da cadeia de suprimentos dentro do contexto dos programas de segurança da informação organizacionais. O treinamento em segurança baseado em funções também se aplica a prest</w:t>
      </w:r>
      <w:r w:rsidRPr="00C63029">
        <w:rPr>
          <w:lang w:val="pt-BR"/>
        </w:rPr>
        <w:t>adores de serviços que prestam serviços a agências federais.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AT-3(1): Treinamento de Segurança Baseado em Cargo | Controles Ambientais</w:t>
      </w:r>
    </w:p>
    <w:p w:rsidR="003C4689" w:rsidRPr="00C63029" w:rsidRDefault="00C63029">
      <w:pPr>
        <w:rPr>
          <w:lang w:val="pt-BR"/>
        </w:rPr>
      </w:pPr>
      <w:r w:rsidRPr="00C63029">
        <w:rPr>
          <w:lang w:val="pt-BR"/>
        </w:rPr>
        <w:t>A organização fornece [Atribuição: pessoal ou funções definidas pela organização] treinamento in</w:t>
      </w:r>
      <w:r w:rsidRPr="00C63029">
        <w:rPr>
          <w:lang w:val="pt-BR"/>
        </w:rPr>
        <w:t>icial e [Atribuição: frequência definida pela organização] no emprego e operação de controles ambientais.</w:t>
      </w:r>
      <w:r w:rsidRPr="00C63029">
        <w:rPr>
          <w:lang w:val="pt-BR"/>
        </w:rPr>
        <w:br/>
        <w:t xml:space="preserve">Guia Adicional: Os controles ambientais incluem, por exemplo, dispositivos / sistemas de supressão e detecção </w:t>
      </w:r>
      <w:r w:rsidRPr="00C63029">
        <w:rPr>
          <w:lang w:val="pt-BR"/>
        </w:rPr>
        <w:lastRenderedPageBreak/>
        <w:t>de incêndio, sistemas de aspersão, extin</w:t>
      </w:r>
      <w:r w:rsidRPr="00C63029">
        <w:rPr>
          <w:lang w:val="pt-BR"/>
        </w:rPr>
        <w:t>tores de mão, mangueiras fixas de incêndio, detectores de fumaça, temperatura / umidade, HVAC e energia dentro da instalação. As organizações identificam pessoal com funções e responsabilidades específicas associadas aos controles ambientais que exigem tre</w:t>
      </w:r>
      <w:r w:rsidRPr="00C63029">
        <w:rPr>
          <w:lang w:val="pt-BR"/>
        </w:rPr>
        <w:t>inamento especializado.</w:t>
      </w:r>
      <w:r w:rsidRPr="00C63029">
        <w:rPr>
          <w:lang w:val="pt-BR"/>
        </w:rPr>
        <w:br/>
      </w:r>
    </w:p>
    <w:p w:rsidR="003C4689" w:rsidRPr="00C63029" w:rsidRDefault="00C63029">
      <w:pPr>
        <w:pStyle w:val="Ttulo3"/>
        <w:rPr>
          <w:lang w:val="pt-BR"/>
        </w:rPr>
      </w:pPr>
      <w:r w:rsidRPr="00C63029">
        <w:rPr>
          <w:lang w:val="pt-BR"/>
        </w:rPr>
        <w:t>AT-3(2): Treinamento de Segurança Baseado em Cargo | Controles de Segurança Física</w:t>
      </w:r>
    </w:p>
    <w:p w:rsidR="003C4689" w:rsidRPr="00C63029" w:rsidRDefault="00C63029">
      <w:pPr>
        <w:rPr>
          <w:lang w:val="pt-BR"/>
        </w:rPr>
      </w:pPr>
      <w:r w:rsidRPr="00C63029">
        <w:rPr>
          <w:lang w:val="pt-BR"/>
        </w:rPr>
        <w:t>A organização fornece [Atribuição: pessoal ou funções definidas pela organização] treinamento inicial e [Atribuição: frequência definida pela organi</w:t>
      </w:r>
      <w:r w:rsidRPr="00C63029">
        <w:rPr>
          <w:lang w:val="pt-BR"/>
        </w:rPr>
        <w:t>zação] no emprego e operação de controles de segurança física.</w:t>
      </w:r>
      <w:r w:rsidRPr="00C63029">
        <w:rPr>
          <w:lang w:val="pt-BR"/>
        </w:rPr>
        <w:br/>
        <w:t>Guia Adicional: Os controles de segurança física incluem, por exemplo, dispositivos de controle de acesso físico, alarmes de intrusão física, equipamentos de monitoramento / vigilância e guarda</w:t>
      </w:r>
      <w:r w:rsidRPr="00C63029">
        <w:rPr>
          <w:lang w:val="pt-BR"/>
        </w:rPr>
        <w:t>s de segurança (procedimentos de implantação e operação). As organizações identificam pessoal com funções e responsabilidades específicas associadas aos controles de segurança física que exigem treinamento especializado.</w:t>
      </w:r>
      <w:r w:rsidRPr="00C63029">
        <w:rPr>
          <w:lang w:val="pt-BR"/>
        </w:rPr>
        <w:br/>
      </w:r>
    </w:p>
    <w:p w:rsidR="003C4689" w:rsidRPr="00C63029" w:rsidRDefault="00C63029">
      <w:pPr>
        <w:pStyle w:val="Ttulo3"/>
        <w:rPr>
          <w:lang w:val="pt-BR"/>
        </w:rPr>
      </w:pPr>
      <w:r w:rsidRPr="00C63029">
        <w:rPr>
          <w:lang w:val="pt-BR"/>
        </w:rPr>
        <w:t xml:space="preserve">AT-3(3): Treinamento de Segurança </w:t>
      </w:r>
      <w:r w:rsidRPr="00C63029">
        <w:rPr>
          <w:lang w:val="pt-BR"/>
        </w:rPr>
        <w:t>Baseado em Cargo | Exercícios Práticos</w:t>
      </w:r>
    </w:p>
    <w:p w:rsidR="003C4689" w:rsidRPr="00C63029" w:rsidRDefault="00C63029">
      <w:pPr>
        <w:rPr>
          <w:lang w:val="pt-BR"/>
        </w:rPr>
      </w:pPr>
      <w:r w:rsidRPr="00C63029">
        <w:rPr>
          <w:lang w:val="pt-BR"/>
        </w:rPr>
        <w:t>A organização inclui exercícios práticos em treinamento de segurança que reforçam os objetivos do treinamento.</w:t>
      </w:r>
      <w:r w:rsidRPr="00C63029">
        <w:rPr>
          <w:lang w:val="pt-BR"/>
        </w:rPr>
        <w:br/>
        <w:t>Guia Adicional: Os exercícios práticos podem incluir, por exemplo, treinamento de segurança para desenvolv</w:t>
      </w:r>
      <w:r w:rsidRPr="00C63029">
        <w:rPr>
          <w:lang w:val="pt-BR"/>
        </w:rPr>
        <w:t>edores de software que inclui ataques cibernéticos simulados que exploram vulnerabilidades comuns de software (por exemplo, estouros de buffer) ou ataques de phishing de lança / baleia direcionados a líderes / executivos seniores. Esses tipos de exercícios</w:t>
      </w:r>
      <w:r w:rsidRPr="00C63029">
        <w:rPr>
          <w:lang w:val="pt-BR"/>
        </w:rPr>
        <w:t xml:space="preserve"> práticos ajudam os desenvolvedores a entender melhor os efeitos de tais vulnerabilidades e a apreciar a necessidade de padrões e processos de codificação de segurança.</w:t>
      </w:r>
      <w:r w:rsidRPr="00C63029">
        <w:rPr>
          <w:lang w:val="pt-BR"/>
        </w:rPr>
        <w:br/>
      </w:r>
    </w:p>
    <w:p w:rsidR="003C4689" w:rsidRPr="00C63029" w:rsidRDefault="00C63029">
      <w:pPr>
        <w:pStyle w:val="Ttulo3"/>
        <w:rPr>
          <w:lang w:val="pt-BR"/>
        </w:rPr>
      </w:pPr>
      <w:r w:rsidRPr="00C63029">
        <w:rPr>
          <w:lang w:val="pt-BR"/>
        </w:rPr>
        <w:t xml:space="preserve">AT-3(4): Treinamento de Segurança Baseado em Cargo | Comunicações Suspensas e </w:t>
      </w:r>
      <w:r w:rsidRPr="00C63029">
        <w:rPr>
          <w:lang w:val="pt-BR"/>
        </w:rPr>
        <w:t>Comportamento Anormal de Sistemas</w:t>
      </w:r>
    </w:p>
    <w:p w:rsidR="003C4689" w:rsidRPr="00C63029" w:rsidRDefault="00C63029">
      <w:pPr>
        <w:rPr>
          <w:lang w:val="pt-BR"/>
        </w:rPr>
      </w:pPr>
      <w:r w:rsidRPr="00C63029">
        <w:rPr>
          <w:lang w:val="pt-BR"/>
        </w:rPr>
        <w:t>A organização fornece treinamento ao seu pessoal em [Atribuição: indicadores definidos pela organização de código malicioso] para reconhecer comunicações suspeitas e comportamento anômalo nos sistemas de informações organi</w:t>
      </w:r>
      <w:r w:rsidRPr="00C63029">
        <w:rPr>
          <w:lang w:val="pt-BR"/>
        </w:rPr>
        <w:t>zacionais.</w:t>
      </w:r>
      <w:r w:rsidRPr="00C63029">
        <w:rPr>
          <w:lang w:val="pt-BR"/>
        </w:rPr>
        <w:br/>
        <w:t>Guia Adicional: Uma força de trabalho bem treinada fornece outra proteção organizacional que pode ser empregada como parte de uma estratégia de defesa profunda para proteger as organizações contra códigos maliciosos que chegam às organizações po</w:t>
      </w:r>
      <w:r w:rsidRPr="00C63029">
        <w:rPr>
          <w:lang w:val="pt-BR"/>
        </w:rPr>
        <w:t xml:space="preserve">r e-mail ou aplicativos da Web. O pessoal é treinado para procurar indicações de e-mail potencialmente suspeito (por exemplo, receber um e-mail inesperado, receber um e-mail com gramática estranha ou ruim ou receber um e-mail de um remetente desconhecido, </w:t>
      </w:r>
      <w:r w:rsidRPr="00C63029">
        <w:rPr>
          <w:lang w:val="pt-BR"/>
        </w:rPr>
        <w:t>mas que parece ser de um patrocinador ou contratado conhecido). O pessoal também é treinado sobre como responder a e-mails suspeitos ou comunicações na Web (por exemplo, não abrir anexos, não clicar em links da Web incorporados e verificar a origem dos end</w:t>
      </w:r>
      <w:r w:rsidRPr="00C63029">
        <w:rPr>
          <w:lang w:val="pt-BR"/>
        </w:rPr>
        <w:t xml:space="preserve">ereços de e-mail). Para que esse processo funcione efetivamente, todo o pessoal da organização é treinado e ciente do que constitui uma comunicação suspeita. O treinamento de pessoal sobre como reconhecer comportamentos anômalos em sistemas de informações </w:t>
      </w:r>
      <w:r w:rsidRPr="00C63029">
        <w:rPr>
          <w:lang w:val="pt-BR"/>
        </w:rPr>
        <w:t>organizacionais pode fornecer um alerta precoce para a presença de código malicioso. O reconhecimento desse comportamento anômalo pelo pessoal da organização pode complementar as ferramentas e sistemas automatizados de detecção e proteção de código malicio</w:t>
      </w:r>
      <w:r w:rsidRPr="00C63029">
        <w:rPr>
          <w:lang w:val="pt-BR"/>
        </w:rPr>
        <w:t>so empregados pelas organizações.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rsidRPr="00C63029">
        <w:tc>
          <w:tcPr>
            <w:tcW w:w="4320" w:type="dxa"/>
          </w:tcPr>
          <w:p w:rsidR="003C4689" w:rsidRPr="00C63029" w:rsidRDefault="00C63029">
            <w:pPr>
              <w:rPr>
                <w:lang w:val="pt-BR"/>
              </w:rPr>
            </w:pPr>
            <w:r w:rsidRPr="00C63029">
              <w:rPr>
                <w:lang w:val="pt-BR"/>
              </w:rPr>
              <w:t>Código de Regulamentos Federais - 5 CFR 930.301</w:t>
            </w:r>
          </w:p>
        </w:tc>
        <w:tc>
          <w:tcPr>
            <w:tcW w:w="4320" w:type="dxa"/>
          </w:tcPr>
          <w:p w:rsidR="003C4689" w:rsidRPr="00C63029" w:rsidRDefault="00C63029">
            <w:pPr>
              <w:rPr>
                <w:lang w:val="pt-BR"/>
              </w:rPr>
            </w:pPr>
            <w:r w:rsidRPr="00C63029">
              <w:rPr>
                <w:lang w:val="pt-BR"/>
              </w:rPr>
              <w:t>https://www.govinfo.gov/app/details/CFR-2009-title5-vol2/CFR-2009-title5-vol2-sec930-301</w:t>
            </w:r>
          </w:p>
        </w:tc>
      </w:tr>
      <w:tr w:rsidR="003C4689">
        <w:tc>
          <w:tcPr>
            <w:tcW w:w="4320" w:type="dxa"/>
          </w:tcPr>
          <w:p w:rsidR="003C4689" w:rsidRDefault="00C63029">
            <w:r>
              <w:lastRenderedPageBreak/>
              <w:t>Publicação Especial NIST 800-16</w:t>
            </w:r>
          </w:p>
        </w:tc>
        <w:tc>
          <w:tcPr>
            <w:tcW w:w="4320" w:type="dxa"/>
          </w:tcPr>
          <w:p w:rsidR="003C4689" w:rsidRDefault="00C63029">
            <w:r>
              <w:t>https://csrc.nist.gov/publications/search?keywords-lg=800-16</w:t>
            </w:r>
          </w:p>
        </w:tc>
      </w:tr>
      <w:tr w:rsidR="003C4689">
        <w:tc>
          <w:tcPr>
            <w:tcW w:w="4320" w:type="dxa"/>
          </w:tcPr>
          <w:p w:rsidR="003C4689" w:rsidRDefault="00C63029">
            <w:r>
              <w:t>Publicação Especial NIST 800-50</w:t>
            </w:r>
          </w:p>
        </w:tc>
        <w:tc>
          <w:tcPr>
            <w:tcW w:w="4320" w:type="dxa"/>
          </w:tcPr>
          <w:p w:rsidR="003C4689" w:rsidRDefault="00C63029">
            <w:r>
              <w:t>https://csrc.nist.gov/publications/search?keywords-lg=800-50</w:t>
            </w:r>
          </w:p>
        </w:tc>
      </w:tr>
    </w:tbl>
    <w:p w:rsidR="003C4689" w:rsidRPr="00C63029" w:rsidRDefault="00C63029">
      <w:pPr>
        <w:pStyle w:val="Ttulo2"/>
        <w:rPr>
          <w:lang w:val="pt-BR"/>
        </w:rPr>
      </w:pPr>
      <w:bookmarkStart w:id="48" w:name="_Toc17904379"/>
      <w:r w:rsidRPr="00C63029">
        <w:rPr>
          <w:lang w:val="pt-BR"/>
        </w:rPr>
        <w:t>AT-4: Registros de Treinamento de Segurança (P3)</w:t>
      </w:r>
      <w:bookmarkEnd w:id="4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Documenta</w:t>
      </w:r>
      <w:r w:rsidRPr="00C63029">
        <w:rPr>
          <w:lang w:val="pt-BR"/>
        </w:rPr>
        <w:t xml:space="preserve"> e monitora as atividades de treinamento de segurança do sistema de informações individuais, incluindo treinamento básico de conscientização de segurança e treinamento específico de segurança do sistema de informações; e</w:t>
      </w:r>
      <w:r w:rsidRPr="00C63029">
        <w:rPr>
          <w:lang w:val="pt-BR"/>
        </w:rPr>
        <w:br/>
      </w:r>
      <w:r w:rsidRPr="00C63029">
        <w:rPr>
          <w:lang w:val="pt-BR"/>
        </w:rPr>
        <w:br/>
        <w:t>b. Mantém registros de treinamento</w:t>
      </w:r>
      <w:r w:rsidRPr="00C63029">
        <w:rPr>
          <w:lang w:val="pt-BR"/>
        </w:rPr>
        <w:t xml:space="preserve"> individuais para [Atribuição: período de tempo definido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documentação para treinamento especializado pode ser mantida por supervisores individuais, a critério da organização.</w:t>
      </w:r>
      <w:r w:rsidRPr="00C63029">
        <w:rPr>
          <w:lang w:val="pt-BR"/>
        </w:rPr>
        <w:br/>
      </w:r>
      <w:r w:rsidRPr="00C63029">
        <w:rPr>
          <w:lang w:val="pt-BR"/>
        </w:rPr>
        <w:br/>
      </w:r>
    </w:p>
    <w:p w:rsidR="003C4689" w:rsidRPr="00C63029" w:rsidRDefault="00C63029">
      <w:pPr>
        <w:pStyle w:val="Ttulo2"/>
        <w:rPr>
          <w:lang w:val="pt-BR"/>
        </w:rPr>
      </w:pPr>
      <w:bookmarkStart w:id="49" w:name="_Toc17904380"/>
      <w:r w:rsidRPr="00C63029">
        <w:rPr>
          <w:lang w:val="pt-BR"/>
        </w:rPr>
        <w:t xml:space="preserve">AT-5: Contatos com Grupos de Segurança e </w:t>
      </w:r>
      <w:r w:rsidRPr="00C63029">
        <w:rPr>
          <w:lang w:val="pt-BR"/>
        </w:rPr>
        <w:t>Associações (P0)</w:t>
      </w:r>
      <w:bookmarkEnd w:id="49"/>
    </w:p>
    <w:p w:rsidR="003C4689" w:rsidRPr="00C63029" w:rsidRDefault="00C63029">
      <w:pPr>
        <w:rPr>
          <w:lang w:val="pt-BR"/>
        </w:rPr>
      </w:pPr>
      <w:r w:rsidRPr="00C63029">
        <w:rPr>
          <w:b/>
          <w:lang w:val="pt-BR"/>
        </w:rPr>
        <w:t>Descrição do Controle:</w:t>
      </w:r>
      <w:r w:rsidRPr="00C63029">
        <w:rPr>
          <w:b/>
          <w:lang w:val="pt-BR"/>
        </w:rPr>
        <w:br/>
      </w:r>
      <w:r w:rsidRPr="00C63029">
        <w:rPr>
          <w:lang w:val="pt-BR"/>
        </w:rPr>
        <w:t>[Retirado: Incorporado na PM-15].</w:t>
      </w:r>
      <w:r w:rsidRPr="00C63029">
        <w:rPr>
          <w:lang w:val="pt-BR"/>
        </w:rPr>
        <w:br/>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50" w:name="_Toc17904381"/>
      <w:r w:rsidRPr="00C63029">
        <w:rPr>
          <w:lang w:val="pt-BR"/>
        </w:rPr>
        <w:lastRenderedPageBreak/>
        <w:t>CM - Gestão de Configurações</w:t>
      </w:r>
      <w:bookmarkEnd w:id="50"/>
      <w:r w:rsidRPr="00C63029">
        <w:rPr>
          <w:lang w:val="pt-BR"/>
        </w:rPr>
        <w:br/>
      </w:r>
    </w:p>
    <w:p w:rsidR="003C4689" w:rsidRPr="00C63029" w:rsidRDefault="00C63029">
      <w:pPr>
        <w:pStyle w:val="Ttulo2"/>
        <w:rPr>
          <w:lang w:val="pt-BR"/>
        </w:rPr>
      </w:pPr>
      <w:bookmarkStart w:id="51" w:name="_Toc17904382"/>
      <w:r w:rsidRPr="00C63029">
        <w:rPr>
          <w:lang w:val="pt-BR"/>
        </w:rPr>
        <w:t>CM-1: Política e Procedimentos de Gestão da Configuração (P1)</w:t>
      </w:r>
      <w:bookmarkEnd w:id="5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divulga para [Atribu</w:t>
      </w:r>
      <w:r w:rsidRPr="00C63029">
        <w:rPr>
          <w:lang w:val="pt-BR"/>
        </w:rPr>
        <w:t>ição: pessoal ou funções definidas pela organização]:</w:t>
      </w:r>
      <w:r w:rsidRPr="00C63029">
        <w:rPr>
          <w:lang w:val="pt-BR"/>
        </w:rPr>
        <w:br/>
      </w:r>
      <w:r w:rsidRPr="00C63029">
        <w:rPr>
          <w:lang w:val="pt-BR"/>
        </w:rPr>
        <w:br/>
        <w:t>1. Uma política de gerenciamento de configuração que aborda finalidade, escopo, funções, responsabilidades, comprometimento do gerenciamento, coordenação entre entidades organizacionais e conformidade;</w:t>
      </w:r>
      <w:r w:rsidRPr="00C63029">
        <w:rPr>
          <w:lang w:val="pt-BR"/>
        </w:rPr>
        <w:t xml:space="preserve"> e</w:t>
      </w:r>
      <w:r w:rsidRPr="00C63029">
        <w:rPr>
          <w:lang w:val="pt-BR"/>
        </w:rPr>
        <w:br/>
      </w:r>
      <w:r w:rsidRPr="00C63029">
        <w:rPr>
          <w:lang w:val="pt-BR"/>
        </w:rPr>
        <w:br/>
        <w:t>2. Procedimentos para facilitar a implementação da política de gerenciamento de configuração e controles de gerenciamento de configuração associados; e</w:t>
      </w:r>
      <w:r w:rsidRPr="00C63029">
        <w:rPr>
          <w:lang w:val="pt-BR"/>
        </w:rPr>
        <w:br/>
      </w:r>
      <w:r w:rsidRPr="00C63029">
        <w:rPr>
          <w:lang w:val="pt-BR"/>
        </w:rPr>
        <w:br/>
        <w:t>b. Revisa e atualiza o atual:</w:t>
      </w:r>
      <w:r w:rsidRPr="00C63029">
        <w:rPr>
          <w:lang w:val="pt-BR"/>
        </w:rPr>
        <w:br/>
      </w:r>
      <w:r w:rsidRPr="00C63029">
        <w:rPr>
          <w:lang w:val="pt-BR"/>
        </w:rPr>
        <w:br/>
        <w:t>1. Política de gerenciamento de configuração [Atribuição: frequência</w:t>
      </w:r>
      <w:r w:rsidRPr="00C63029">
        <w:rPr>
          <w:lang w:val="pt-BR"/>
        </w:rPr>
        <w:t xml:space="preserve"> definida pela organização]; e</w:t>
      </w:r>
      <w:r w:rsidRPr="00C63029">
        <w:rPr>
          <w:lang w:val="pt-BR"/>
        </w:rPr>
        <w:br/>
      </w:r>
      <w:r w:rsidRPr="00C63029">
        <w:rPr>
          <w:lang w:val="pt-BR"/>
        </w:rPr>
        <w:br/>
        <w:t>2. Procedimentos de gerenciamento de configuração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 estabelecimento de políticas e procedimentos para a implementação efetiva de contr</w:t>
      </w:r>
      <w:r w:rsidRPr="00C63029">
        <w:rPr>
          <w:lang w:val="pt-BR"/>
        </w:rPr>
        <w:t xml:space="preserve">oles de segurança selecionados e aprimoramentos de controle na família CM. As políticas e procedimentos refletem as leis federais aplicáveis, ordens executivas, diretivas, regulamentos, políticas, normas e diretrizes. Políticas e procedimentos do programa </w:t>
      </w:r>
      <w:r w:rsidRPr="00C63029">
        <w:rPr>
          <w:lang w:val="pt-BR"/>
        </w:rPr>
        <w:t>de segurança no nível da organização podem tornar desnecessária a necessidade de políticas e procedimentos específicos do sistema. A política pode ser incluída como parte da política geral de segurança da informação para organizações ou, inversamente, pode</w:t>
      </w:r>
      <w:r w:rsidRPr="00C63029">
        <w:rPr>
          <w:lang w:val="pt-BR"/>
        </w:rPr>
        <w:t xml:space="preserve"> ser representada por múltiplas políticas refletindo a natureza complexa de certas organizações. Os procedimentos podem ser estabelecidos para o programa de segurança em geral e para sistemas de informação específicos, se necessário. A estratégia de gerenc</w:t>
      </w:r>
      <w:r w:rsidRPr="00C63029">
        <w:rPr>
          <w:lang w:val="pt-BR"/>
        </w:rPr>
        <w:t>iamento de risco organizacional é um fator 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w:t>
            </w:r>
            <w:r>
              <w:t>st.gov/publications/search?keywords-lg=800-100</w:t>
            </w:r>
          </w:p>
        </w:tc>
      </w:tr>
    </w:tbl>
    <w:p w:rsidR="003C4689" w:rsidRPr="00C63029" w:rsidRDefault="00C63029">
      <w:pPr>
        <w:pStyle w:val="Ttulo2"/>
        <w:rPr>
          <w:lang w:val="pt-BR"/>
        </w:rPr>
      </w:pPr>
      <w:bookmarkStart w:id="52" w:name="_Toc17904383"/>
      <w:r w:rsidRPr="00C63029">
        <w:rPr>
          <w:lang w:val="pt-BR"/>
        </w:rPr>
        <w:t>CM-2: Configuração Base de Referência (P1)</w:t>
      </w:r>
      <w:bookmarkEnd w:id="52"/>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desenvolve, documenta e mantém sob controle de configuração, uma configuração atual da linha de base do sistema de informações.</w:t>
      </w:r>
      <w:r w:rsidRPr="00C63029">
        <w:rPr>
          <w:lang w:val="pt-BR"/>
        </w:rPr>
        <w:br/>
      </w:r>
      <w:r w:rsidRPr="00C63029">
        <w:rPr>
          <w:lang w:val="pt-BR"/>
        </w:rPr>
        <w:lastRenderedPageBreak/>
        <w:br/>
      </w:r>
      <w:r w:rsidRPr="00C63029">
        <w:rPr>
          <w:b/>
          <w:lang w:val="pt-BR"/>
        </w:rPr>
        <w:t>Guia Adicional:</w:t>
      </w:r>
      <w:r w:rsidRPr="00C63029">
        <w:rPr>
          <w:b/>
          <w:lang w:val="pt-BR"/>
        </w:rPr>
        <w:br/>
      </w:r>
      <w:r w:rsidRPr="00C63029">
        <w:rPr>
          <w:lang w:val="pt-BR"/>
        </w:rPr>
        <w:t xml:space="preserve">Esse controle estabelece configurações de linha de base para sistemas de informação e componentes do sistema, incluindo aspectos relacionados à comunicação e à conectividade dos sistemas. As configurações de linha de base são conjuntos de </w:t>
      </w:r>
      <w:r w:rsidRPr="00C63029">
        <w:rPr>
          <w:lang w:val="pt-BR"/>
        </w:rPr>
        <w:t>especificações documentados, revisados formalmente e acordados para sistemas de informação ou itens de configuração dentro desses sistemas. As configurações de linha de base servem como base para futuros builds, releases e/ou alterações nos sistemas de inf</w:t>
      </w:r>
      <w:r w:rsidRPr="00C63029">
        <w:rPr>
          <w:lang w:val="pt-BR"/>
        </w:rPr>
        <w:t>ormação. Configurações de linha de base incluem informações sobre componentes do sistema de informações (por exemplo, pacotes de software padrão instalados em estações de trabalho, computadores notebook, servidores, componentes de rede ou dispositivos móve</w:t>
      </w:r>
      <w:r w:rsidRPr="00C63029">
        <w:rPr>
          <w:lang w:val="pt-BR"/>
        </w:rPr>
        <w:t xml:space="preserve">is; números de versão atuais e informações de patch em sistemas operacionais e aplicativos; configurações / parâmetros) topologia e o posicionamento lógico desses componentes na arquitetura do sistema. A manutenção de configurações de linha de base requer </w:t>
      </w:r>
      <w:r w:rsidRPr="00C63029">
        <w:rPr>
          <w:lang w:val="pt-BR"/>
        </w:rPr>
        <w:t>a criação de novas linhas de base à medida que os sistemas de informações organizacionais mudam com o tempo. As configurações de linha de base dos sistemas de informação refletem a arquitetura corporativa atual.</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CM-2(1): Configuraç</w:t>
      </w:r>
      <w:r w:rsidRPr="00C63029">
        <w:rPr>
          <w:lang w:val="pt-BR"/>
        </w:rPr>
        <w:t>ão Base de Referência | Revisões e Atualizações</w:t>
      </w:r>
    </w:p>
    <w:p w:rsidR="003C4689" w:rsidRPr="00C63029" w:rsidRDefault="00C63029">
      <w:pPr>
        <w:rPr>
          <w:lang w:val="pt-BR"/>
        </w:rPr>
      </w:pPr>
      <w:r w:rsidRPr="00C63029">
        <w:rPr>
          <w:lang w:val="pt-BR"/>
        </w:rPr>
        <w:t>A organização revisa e atualiza a configuração da linha de base do sistema de informações:</w:t>
      </w:r>
      <w:r w:rsidRPr="00C63029">
        <w:rPr>
          <w:lang w:val="pt-BR"/>
        </w:rPr>
        <w:br/>
      </w:r>
      <w:r w:rsidRPr="00C63029">
        <w:rPr>
          <w:lang w:val="pt-BR"/>
        </w:rPr>
        <w:br/>
        <w:t>a. [Tarefa: frequência definida pela organização];</w:t>
      </w:r>
      <w:r w:rsidRPr="00C63029">
        <w:rPr>
          <w:lang w:val="pt-BR"/>
        </w:rPr>
        <w:br/>
      </w:r>
      <w:r w:rsidRPr="00C63029">
        <w:rPr>
          <w:lang w:val="pt-BR"/>
        </w:rPr>
        <w:br/>
        <w:t>b. Quando necessário devido a [circunstâncias definidas pela org</w:t>
      </w:r>
      <w:r w:rsidRPr="00C63029">
        <w:rPr>
          <w:lang w:val="pt-BR"/>
        </w:rPr>
        <w:t>anização da atribuição]; e</w:t>
      </w:r>
      <w:r w:rsidRPr="00C63029">
        <w:rPr>
          <w:lang w:val="pt-BR"/>
        </w:rPr>
        <w:br/>
      </w:r>
      <w:r w:rsidRPr="00C63029">
        <w:rPr>
          <w:lang w:val="pt-BR"/>
        </w:rPr>
        <w:br/>
        <w:t>c. Como parte integrante das instalações e atualizações dos componentes do sistema de informação.</w:t>
      </w:r>
      <w:r w:rsidRPr="00C63029">
        <w:rPr>
          <w:lang w:val="pt-BR"/>
        </w:rPr>
        <w:br/>
      </w:r>
    </w:p>
    <w:p w:rsidR="003C4689" w:rsidRPr="00C63029" w:rsidRDefault="00C63029">
      <w:pPr>
        <w:pStyle w:val="Ttulo3"/>
        <w:rPr>
          <w:lang w:val="pt-BR"/>
        </w:rPr>
      </w:pPr>
      <w:r w:rsidRPr="00C63029">
        <w:rPr>
          <w:lang w:val="pt-BR"/>
        </w:rPr>
        <w:t>CM-2(2): Configuração Base de Referência | Suporte de Automação para Precisão</w:t>
      </w:r>
    </w:p>
    <w:p w:rsidR="003C4689" w:rsidRPr="00C63029" w:rsidRDefault="00C63029">
      <w:pPr>
        <w:rPr>
          <w:lang w:val="pt-BR"/>
        </w:rPr>
      </w:pPr>
      <w:r w:rsidRPr="00C63029">
        <w:rPr>
          <w:lang w:val="pt-BR"/>
        </w:rPr>
        <w:t>A organização emprega mecanismos automatizados para</w:t>
      </w:r>
      <w:r w:rsidRPr="00C63029">
        <w:rPr>
          <w:lang w:val="pt-BR"/>
        </w:rPr>
        <w:t xml:space="preserve"> manter uma configuração de linha de base atualizada, completa, precisa e prontamente disponível do sistema de informações.</w:t>
      </w:r>
      <w:r w:rsidRPr="00C63029">
        <w:rPr>
          <w:lang w:val="pt-BR"/>
        </w:rPr>
        <w:br/>
        <w:t>Guia Adicional: Mecanismos automatizados que ajudam as organizações a manter configurações consistentes de linha de base para sistem</w:t>
      </w:r>
      <w:r w:rsidRPr="00C63029">
        <w:rPr>
          <w:lang w:val="pt-BR"/>
        </w:rPr>
        <w:t>as de informação incluem, por exemplo, ferramentas de inventário de hardware e software, ferramentas de gerenciamento de configuração e ferramentas de gerenciamento de rede. Essas ferramentas podem ser implantadas e/ou alocadas como controles comuns, no ní</w:t>
      </w:r>
      <w:r w:rsidRPr="00C63029">
        <w:rPr>
          <w:lang w:val="pt-BR"/>
        </w:rPr>
        <w:t>vel do sistema de informações ou no nível do sistema operacional ou do componente (por exemplo, em estações de trabalho, servidores, notebooks, componentes de rede ou dispositivos móveis). As ferramentas podem ser usadas, por exemplo, para rastrear números</w:t>
      </w:r>
      <w:r w:rsidRPr="00C63029">
        <w:rPr>
          <w:lang w:val="pt-BR"/>
        </w:rPr>
        <w:t xml:space="preserve"> de versão em aplicativos do sistema operacional, tipos de softwares instalados e níveis de patch atuais. Esse aprimoramento de controle pode ser satisfeito com a implementação do CM-8 (2) para organizações que optam por combinar o inventário de componente</w:t>
      </w:r>
      <w:r w:rsidRPr="00C63029">
        <w:rPr>
          <w:lang w:val="pt-BR"/>
        </w:rPr>
        <w:t>s do sistema de informações e as atividades de configuração da linha de base.</w:t>
      </w:r>
      <w:r w:rsidRPr="00C63029">
        <w:rPr>
          <w:lang w:val="pt-BR"/>
        </w:rPr>
        <w:br/>
      </w:r>
    </w:p>
    <w:p w:rsidR="003C4689" w:rsidRPr="00C63029" w:rsidRDefault="00C63029">
      <w:pPr>
        <w:pStyle w:val="Ttulo3"/>
        <w:rPr>
          <w:lang w:val="pt-BR"/>
        </w:rPr>
      </w:pPr>
      <w:r w:rsidRPr="00C63029">
        <w:rPr>
          <w:lang w:val="pt-BR"/>
        </w:rPr>
        <w:t>CM-2(3): Configuração Base de Referência | Retenção de Configurações Anteriores</w:t>
      </w:r>
    </w:p>
    <w:p w:rsidR="003C4689" w:rsidRPr="00C63029" w:rsidRDefault="00C63029">
      <w:pPr>
        <w:rPr>
          <w:lang w:val="pt-BR"/>
        </w:rPr>
      </w:pPr>
      <w:r w:rsidRPr="00C63029">
        <w:rPr>
          <w:lang w:val="pt-BR"/>
        </w:rPr>
        <w:t>A organização mantém [Atribuição: versões anteriores definidas pela organização das configurações</w:t>
      </w:r>
      <w:r w:rsidRPr="00C63029">
        <w:rPr>
          <w:lang w:val="pt-BR"/>
        </w:rPr>
        <w:t xml:space="preserve"> da linha de base do sistema de informações] para oferecer suporte à reversão.</w:t>
      </w:r>
      <w:r w:rsidRPr="00C63029">
        <w:rPr>
          <w:lang w:val="pt-BR"/>
        </w:rPr>
        <w:br/>
        <w:t>Guia Adicional: A retenção de versões anteriores das configurações da linha de base para oferecer suporte à reversão pode incluir, por exemplo, hardware, software, firmware, arq</w:t>
      </w:r>
      <w:r w:rsidRPr="00C63029">
        <w:rPr>
          <w:lang w:val="pt-BR"/>
        </w:rPr>
        <w:t xml:space="preserve">uivos de configuração e registros de </w:t>
      </w:r>
      <w:r w:rsidRPr="00C63029">
        <w:rPr>
          <w:lang w:val="pt-BR"/>
        </w:rPr>
        <w:lastRenderedPageBreak/>
        <w:t>configuração.</w:t>
      </w:r>
      <w:r w:rsidRPr="00C63029">
        <w:rPr>
          <w:lang w:val="pt-BR"/>
        </w:rPr>
        <w:br/>
      </w:r>
    </w:p>
    <w:p w:rsidR="003C4689" w:rsidRPr="00C63029" w:rsidRDefault="00C63029">
      <w:pPr>
        <w:pStyle w:val="Ttulo3"/>
        <w:rPr>
          <w:lang w:val="pt-BR"/>
        </w:rPr>
      </w:pPr>
      <w:r w:rsidRPr="00C63029">
        <w:rPr>
          <w:lang w:val="pt-BR"/>
        </w:rPr>
        <w:t>CM-2(4): Configuração Base de Referência | Software Não Autorizado</w:t>
      </w:r>
    </w:p>
    <w:p w:rsidR="003C4689" w:rsidRPr="00C63029" w:rsidRDefault="00C63029">
      <w:pPr>
        <w:rPr>
          <w:lang w:val="pt-BR"/>
        </w:rPr>
      </w:pPr>
      <w:r w:rsidRPr="00C63029">
        <w:rPr>
          <w:lang w:val="pt-BR"/>
        </w:rPr>
        <w:t>[Retirado: Incorporado ao CM-7].</w:t>
      </w:r>
      <w:r w:rsidRPr="00C63029">
        <w:rPr>
          <w:lang w:val="pt-BR"/>
        </w:rPr>
        <w:br/>
      </w:r>
    </w:p>
    <w:p w:rsidR="003C4689" w:rsidRPr="00C63029" w:rsidRDefault="00C63029">
      <w:pPr>
        <w:pStyle w:val="Ttulo3"/>
        <w:rPr>
          <w:lang w:val="pt-BR"/>
        </w:rPr>
      </w:pPr>
      <w:r w:rsidRPr="00C63029">
        <w:rPr>
          <w:lang w:val="pt-BR"/>
        </w:rPr>
        <w:t>CM-2(5): Configuração Base de Referência | Software Autorizado</w:t>
      </w:r>
    </w:p>
    <w:p w:rsidR="003C4689" w:rsidRPr="00C63029" w:rsidRDefault="00C63029">
      <w:pPr>
        <w:rPr>
          <w:lang w:val="pt-BR"/>
        </w:rPr>
      </w:pPr>
      <w:r w:rsidRPr="00C63029">
        <w:rPr>
          <w:lang w:val="pt-BR"/>
        </w:rPr>
        <w:t>[Retirado: Incorporado ao CM-7].</w:t>
      </w:r>
      <w:r w:rsidRPr="00C63029">
        <w:rPr>
          <w:lang w:val="pt-BR"/>
        </w:rPr>
        <w:br/>
      </w:r>
    </w:p>
    <w:p w:rsidR="003C4689" w:rsidRPr="00C63029" w:rsidRDefault="00C63029">
      <w:pPr>
        <w:pStyle w:val="Ttulo3"/>
        <w:rPr>
          <w:lang w:val="pt-BR"/>
        </w:rPr>
      </w:pPr>
      <w:r w:rsidRPr="00C63029">
        <w:rPr>
          <w:lang w:val="pt-BR"/>
        </w:rPr>
        <w:t>CM-2(6</w:t>
      </w:r>
      <w:r w:rsidRPr="00C63029">
        <w:rPr>
          <w:lang w:val="pt-BR"/>
        </w:rPr>
        <w:t>): Configuração Base de Referência | Desenvolvimento e Ambientes de Teste</w:t>
      </w:r>
    </w:p>
    <w:p w:rsidR="003C4689" w:rsidRPr="00C63029" w:rsidRDefault="00C63029">
      <w:pPr>
        <w:rPr>
          <w:lang w:val="pt-BR"/>
        </w:rPr>
      </w:pPr>
      <w:r w:rsidRPr="00C63029">
        <w:rPr>
          <w:lang w:val="pt-BR"/>
        </w:rPr>
        <w:t>A organização mantém uma configuração de linha de base para o desenvolvimento de sistemas de informação e ambientes de teste gerenciados separadamente da configuração da linha de bas</w:t>
      </w:r>
      <w:r w:rsidRPr="00C63029">
        <w:rPr>
          <w:lang w:val="pt-BR"/>
        </w:rPr>
        <w:t>e operacional.</w:t>
      </w:r>
      <w:r w:rsidRPr="00C63029">
        <w:rPr>
          <w:lang w:val="pt-BR"/>
        </w:rPr>
        <w:br/>
        <w:t>Guia Adicional: Estabelecer configurações de linha de base separadas para ambientes de desenvolvimento, teste e operacional ajuda a proteger os sistemas de informações de eventos não planejados / inesperados relacionados às atividades de des</w:t>
      </w:r>
      <w:r w:rsidRPr="00C63029">
        <w:rPr>
          <w:lang w:val="pt-BR"/>
        </w:rPr>
        <w:t>envolvimento e teste. Configurações de linha de base separadas permitem que as organizações apliquem o gerenciamento de configuração mais apropriado para cada tipo de configuração. Por exemplo, o gerenciamento de configurações operacionais geralmente enfat</w:t>
      </w:r>
      <w:r w:rsidRPr="00C63029">
        <w:rPr>
          <w:lang w:val="pt-BR"/>
        </w:rPr>
        <w:t>iza a necessidade de estabilidade, enquanto o gerenciamento de configurações de desenvolvimento / teste requer maior flexibilidade. As configurações no ambiente de teste espelham as configurações no ambiente operacional na medida do possível, para que os r</w:t>
      </w:r>
      <w:r w:rsidRPr="00C63029">
        <w:rPr>
          <w:lang w:val="pt-BR"/>
        </w:rPr>
        <w:t>esultados dos testes sejam representativos das alterações propostas nos sistemas operacionais. Esse aprimoramento de controle requer configurações separadas, mas não necessariamente ambientes físicos separados.</w:t>
      </w:r>
      <w:r w:rsidRPr="00C63029">
        <w:rPr>
          <w:lang w:val="pt-BR"/>
        </w:rPr>
        <w:br/>
      </w:r>
    </w:p>
    <w:p w:rsidR="003C4689" w:rsidRPr="00C63029" w:rsidRDefault="00C63029">
      <w:pPr>
        <w:pStyle w:val="Ttulo3"/>
        <w:rPr>
          <w:lang w:val="pt-BR"/>
        </w:rPr>
      </w:pPr>
      <w:r w:rsidRPr="00C63029">
        <w:rPr>
          <w:lang w:val="pt-BR"/>
        </w:rPr>
        <w:t>CM-2(7): Configuração Base de Referência | C</w:t>
      </w:r>
      <w:r w:rsidRPr="00C63029">
        <w:rPr>
          <w:lang w:val="pt-BR"/>
        </w:rPr>
        <w:t>onfigurar Sistemas, Componentes ou Dispositivos para Áreas de Alto Risco</w:t>
      </w:r>
    </w:p>
    <w:p w:rsidR="003C4689" w:rsidRPr="00C63029" w:rsidRDefault="00C63029">
      <w:pPr>
        <w:rPr>
          <w:lang w:val="pt-BR"/>
        </w:rPr>
      </w:pPr>
      <w:r w:rsidRPr="00C63029">
        <w:rPr>
          <w:lang w:val="pt-BR"/>
        </w:rPr>
        <w:t>A organização:</w:t>
      </w:r>
      <w:r w:rsidRPr="00C63029">
        <w:rPr>
          <w:lang w:val="pt-BR"/>
        </w:rPr>
        <w:br/>
      </w:r>
      <w:r w:rsidRPr="00C63029">
        <w:rPr>
          <w:lang w:val="pt-BR"/>
        </w:rPr>
        <w:br/>
        <w:t>a. Emite [Atribuição: sistemas de informação, componentes ou dispositivos do sistema definidos pela organização] com [Atribuição: configurações definidas pela organiza</w:t>
      </w:r>
      <w:r w:rsidRPr="00C63029">
        <w:rPr>
          <w:lang w:val="pt-BR"/>
        </w:rPr>
        <w:t>ção] a indivíduos que viajam para locais que a organização considera como de risco significativo; e</w:t>
      </w:r>
      <w:r w:rsidRPr="00C63029">
        <w:rPr>
          <w:lang w:val="pt-BR"/>
        </w:rPr>
        <w:br/>
      </w:r>
      <w:r w:rsidRPr="00C63029">
        <w:rPr>
          <w:lang w:val="pt-BR"/>
        </w:rPr>
        <w:br/>
        <w:t>b. Aplica [Atribuição: proteções de segurança definidas pela organização] aos dispositivos quando os indivíduos retornam.</w:t>
      </w:r>
      <w:r w:rsidRPr="00C63029">
        <w:rPr>
          <w:lang w:val="pt-BR"/>
        </w:rPr>
        <w:br/>
        <w:t>Guia Adicional: Quando se sabe qu</w:t>
      </w:r>
      <w:r w:rsidRPr="00C63029">
        <w:rPr>
          <w:lang w:val="pt-BR"/>
        </w:rPr>
        <w:t>e os sistemas de informação, componentes do sistema ou dispositivos (por exemplo, notebooks, dispositivos móveis) estarão localizados em áreas de alto risco, controles de segurança adicionais podem ser implementados para combater a maior ameaça nessas área</w:t>
      </w:r>
      <w:r w:rsidRPr="00C63029">
        <w:rPr>
          <w:lang w:val="pt-BR"/>
        </w:rPr>
        <w:t>s, juntamente com a falta de segurança física relativa a áreas controladas pela organização. Por exemplo, políticas e procedimentos organizacionais para notebooks usados por indivíduos que partem e retornam de viagens incluem, por exemplo, determinar quais</w:t>
      </w:r>
      <w:r w:rsidRPr="00C63029">
        <w:rPr>
          <w:lang w:val="pt-BR"/>
        </w:rPr>
        <w:t xml:space="preserve"> locais são preocupantes, definir as configurações necessárias para os dispositivos, garantir que os dispositivos sejam configurados conforme o planejado antes do início da viagem e aplicar salvaguardas específicas ao dispositivo após a conclusão da viagem</w:t>
      </w:r>
      <w:r w:rsidRPr="00C63029">
        <w:rPr>
          <w:lang w:val="pt-BR"/>
        </w:rPr>
        <w:t>. Os notebooks especialmente configurados incluem, por exemplo, computadores com discos rígidos higienizados, aplicativos limitados e proteção adicional (por exemplo, definições de configuração mais rigorosas). As salvaguardas especificadas aplicadas aos d</w:t>
      </w:r>
      <w:r w:rsidRPr="00C63029">
        <w:rPr>
          <w:lang w:val="pt-BR"/>
        </w:rPr>
        <w:t>ispositivos móveis após o retorno da viagem incluem, por exemplo, examinar o dispositivo em busca de sinais de violação física e limpar/wipe a unidade de disco rígido. A proteção de informações residentes em dispositivos móveis é abordada na família de pro</w:t>
      </w:r>
      <w:r w:rsidRPr="00C63029">
        <w:rPr>
          <w:lang w:val="pt-BR"/>
        </w:rPr>
        <w:t>teção de mídia.</w:t>
      </w:r>
      <w:r w:rsidRPr="00C63029">
        <w:rPr>
          <w:lang w:val="pt-BR"/>
        </w:rP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800-128</w:t>
            </w:r>
          </w:p>
        </w:tc>
        <w:tc>
          <w:tcPr>
            <w:tcW w:w="4320" w:type="dxa"/>
          </w:tcPr>
          <w:p w:rsidR="003C4689" w:rsidRDefault="00C63029">
            <w:r>
              <w:t>https://csrc.nist.gov/publications/search?keywords-lg=800-128</w:t>
            </w:r>
          </w:p>
        </w:tc>
      </w:tr>
    </w:tbl>
    <w:p w:rsidR="003C4689" w:rsidRPr="00C63029" w:rsidRDefault="00C63029">
      <w:pPr>
        <w:pStyle w:val="Ttulo2"/>
        <w:rPr>
          <w:lang w:val="pt-BR"/>
        </w:rPr>
      </w:pPr>
      <w:bookmarkStart w:id="53" w:name="_Toc17904384"/>
      <w:r w:rsidRPr="00C63029">
        <w:rPr>
          <w:lang w:val="pt-BR"/>
        </w:rPr>
        <w:t>CM-3: Controle sobre Alterações de Configuração (P1)</w:t>
      </w:r>
      <w:bookmarkEnd w:id="5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Determina os tipos de alterações n</w:t>
      </w:r>
      <w:r w:rsidRPr="00C63029">
        <w:rPr>
          <w:lang w:val="pt-BR"/>
        </w:rPr>
        <w:t>o sistema de informação que são controladas por configuração;</w:t>
      </w:r>
      <w:r w:rsidRPr="00C63029">
        <w:rPr>
          <w:lang w:val="pt-BR"/>
        </w:rPr>
        <w:br/>
      </w:r>
      <w:r w:rsidRPr="00C63029">
        <w:rPr>
          <w:lang w:val="pt-BR"/>
        </w:rPr>
        <w:br/>
        <w:t>b. Analisa mudanças propostas, controladas por configuração, no sistema de informação e aprova ou desaprova essas mudanças, com consideração explícita das análises de impacto de segurança;</w:t>
      </w:r>
      <w:r w:rsidRPr="00C63029">
        <w:rPr>
          <w:lang w:val="pt-BR"/>
        </w:rPr>
        <w:br/>
      </w:r>
      <w:r w:rsidRPr="00C63029">
        <w:rPr>
          <w:lang w:val="pt-BR"/>
        </w:rPr>
        <w:br/>
        <w:t xml:space="preserve">c. </w:t>
      </w:r>
      <w:r w:rsidRPr="00C63029">
        <w:rPr>
          <w:lang w:val="pt-BR"/>
        </w:rPr>
        <w:t>A configuração de documentos altera decisões associadas ao sistema de informação;</w:t>
      </w:r>
      <w:r w:rsidRPr="00C63029">
        <w:rPr>
          <w:lang w:val="pt-BR"/>
        </w:rPr>
        <w:br/>
      </w:r>
      <w:r w:rsidRPr="00C63029">
        <w:rPr>
          <w:lang w:val="pt-BR"/>
        </w:rPr>
        <w:br/>
        <w:t>d. Implementa mudanças aprovadas controladas por configuração no sistema de informação;</w:t>
      </w:r>
      <w:r w:rsidRPr="00C63029">
        <w:rPr>
          <w:lang w:val="pt-BR"/>
        </w:rPr>
        <w:br/>
      </w:r>
      <w:r w:rsidRPr="00C63029">
        <w:rPr>
          <w:lang w:val="pt-BR"/>
        </w:rPr>
        <w:br/>
        <w:t>e. Retém registros de alterações controladas por configuração no sistema de informaç</w:t>
      </w:r>
      <w:r w:rsidRPr="00C63029">
        <w:rPr>
          <w:lang w:val="pt-BR"/>
        </w:rPr>
        <w:t>ão para [Atribuição: período de tempo definido pela organização];</w:t>
      </w:r>
      <w:r w:rsidRPr="00C63029">
        <w:rPr>
          <w:lang w:val="pt-BR"/>
        </w:rPr>
        <w:br/>
      </w:r>
      <w:r w:rsidRPr="00C63029">
        <w:rPr>
          <w:lang w:val="pt-BR"/>
        </w:rPr>
        <w:br/>
        <w:t>f. Audita e revisa as atividades associadas a alterações controladas por configuração no sistema de informações; e</w:t>
      </w:r>
      <w:r w:rsidRPr="00C63029">
        <w:rPr>
          <w:lang w:val="pt-BR"/>
        </w:rPr>
        <w:br/>
      </w:r>
      <w:r w:rsidRPr="00C63029">
        <w:rPr>
          <w:lang w:val="pt-BR"/>
        </w:rPr>
        <w:br/>
        <w:t>g. Coordena e fornece supervisão para atividades de controle de mudança d</w:t>
      </w:r>
      <w:r w:rsidRPr="00C63029">
        <w:rPr>
          <w:lang w:val="pt-BR"/>
        </w:rPr>
        <w:t>e configuração por meio de [Atribuição: elemento de controle de modificação da configuração definida pela organização (por exemplo, comitê, diretoria)] que convoca [Seleção (uma ou mais): [Atribuição: frequência definida pela organização]; [Atribuição: con</w:t>
      </w:r>
      <w:r w:rsidRPr="00C63029">
        <w:rPr>
          <w:lang w:val="pt-BR"/>
        </w:rPr>
        <w:t>dições de mudança na configuração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Controles de mudança de configuração para sistemas de informações organizacionais envolvem a proposta sistemática, justificativa, implementação, teste, revisão e disposição de </w:t>
      </w:r>
      <w:r w:rsidRPr="00C63029">
        <w:rPr>
          <w:lang w:val="pt-BR"/>
        </w:rPr>
        <w:t>mudanças nos sistemas, incluindo atualizações e modificações do sistema. O controle de alterações de configuração inclui alterações nas configurações de linha de base para componentes e itens de configuração de sistemas de informação, alterações nas config</w:t>
      </w:r>
      <w:r w:rsidRPr="00C63029">
        <w:rPr>
          <w:lang w:val="pt-BR"/>
        </w:rPr>
        <w:t>urações de produtos de tecnologia da informação (por exemplo, sistemas operacionais, aplicativos, firewalls, roteadores e dispositivos móveis), alterações não programadas / não autorizadas e alterações em corrigir vulnerabilidades. Processos típicos para g</w:t>
      </w:r>
      <w:r w:rsidRPr="00C63029">
        <w:rPr>
          <w:lang w:val="pt-BR"/>
        </w:rPr>
        <w:t>erenciar mudanças de configuração em sistemas de informação incluem, por exemplo, Placas de Controle de Configuração que aprovam mudanças propostas para sistemas. Para novos sistemas de informação de desenvolvimento ou sistemas submetidos a grandes atualiz</w:t>
      </w:r>
      <w:r w:rsidRPr="00C63029">
        <w:rPr>
          <w:lang w:val="pt-BR"/>
        </w:rPr>
        <w:t>ações, as organizações consideram a inclusão de representantes de organizações de desenvolvimento nos painéis de controle de configuração. A auditoria de mudanças inclui atividades antes e depois de mudanças nos sistemas de informações organizacionais e na</w:t>
      </w:r>
      <w:r w:rsidRPr="00C63029">
        <w:rPr>
          <w:lang w:val="pt-BR"/>
        </w:rPr>
        <w:t>s atividades de auditoria necessárias para implementar tais mudanças.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CM-3(1): Controle sobre Alterações de Configuração | Documento Automatizado / Notificação / Proibição de Alterações</w:t>
      </w:r>
    </w:p>
    <w:p w:rsidR="003C4689" w:rsidRPr="00C63029" w:rsidRDefault="00C63029">
      <w:pPr>
        <w:rPr>
          <w:lang w:val="pt-BR"/>
        </w:rPr>
      </w:pPr>
      <w:r w:rsidRPr="00C63029">
        <w:rPr>
          <w:lang w:val="pt-BR"/>
        </w:rPr>
        <w:t>A organização emprega mecanismos automatizado</w:t>
      </w:r>
      <w:r w:rsidRPr="00C63029">
        <w:rPr>
          <w:lang w:val="pt-BR"/>
        </w:rPr>
        <w:t>s para:</w:t>
      </w:r>
      <w:r w:rsidRPr="00C63029">
        <w:rPr>
          <w:lang w:val="pt-BR"/>
        </w:rPr>
        <w:br/>
      </w:r>
      <w:r w:rsidRPr="00C63029">
        <w:rPr>
          <w:lang w:val="pt-BR"/>
        </w:rPr>
        <w:br/>
        <w:t>a. Documente alterações propostas no sistema de informação;</w:t>
      </w:r>
      <w:r w:rsidRPr="00C63029">
        <w:rPr>
          <w:lang w:val="pt-BR"/>
        </w:rPr>
        <w:br/>
      </w:r>
      <w:r w:rsidRPr="00C63029">
        <w:rPr>
          <w:lang w:val="pt-BR"/>
        </w:rPr>
        <w:br/>
        <w:t>b. Notificar [Designação: autoridades de aprovação definidas] de alterações propostas no sistema de informações e solicitar aprovação de alterações;</w:t>
      </w:r>
      <w:r w:rsidRPr="00C63029">
        <w:rPr>
          <w:lang w:val="pt-BR"/>
        </w:rPr>
        <w:br/>
      </w:r>
      <w:r w:rsidRPr="00C63029">
        <w:rPr>
          <w:lang w:val="pt-BR"/>
        </w:rPr>
        <w:br/>
        <w:t xml:space="preserve">c. Destacar as alterações propostas </w:t>
      </w:r>
      <w:r w:rsidRPr="00C63029">
        <w:rPr>
          <w:lang w:val="pt-BR"/>
        </w:rPr>
        <w:t>ao sistema de informações que não foram aprovadas ou reprovadas por [Atribuição: período definido pela organização];</w:t>
      </w:r>
      <w:r w:rsidRPr="00C63029">
        <w:rPr>
          <w:lang w:val="pt-BR"/>
        </w:rPr>
        <w:br/>
      </w:r>
      <w:r w:rsidRPr="00C63029">
        <w:rPr>
          <w:lang w:val="pt-BR"/>
        </w:rPr>
        <w:br/>
        <w:t>d. Proibir alterações no sistema de informações até que as aprovações designadas sejam recebidas;</w:t>
      </w:r>
      <w:r w:rsidRPr="00C63029">
        <w:rPr>
          <w:lang w:val="pt-BR"/>
        </w:rPr>
        <w:br/>
      </w:r>
      <w:r w:rsidRPr="00C63029">
        <w:rPr>
          <w:lang w:val="pt-BR"/>
        </w:rPr>
        <w:br/>
        <w:t>e. Documente todas as alterações no sis</w:t>
      </w:r>
      <w:r w:rsidRPr="00C63029">
        <w:rPr>
          <w:lang w:val="pt-BR"/>
        </w:rPr>
        <w:t>tema de informação; e</w:t>
      </w:r>
      <w:r w:rsidRPr="00C63029">
        <w:rPr>
          <w:lang w:val="pt-BR"/>
        </w:rPr>
        <w:br/>
      </w:r>
      <w:r w:rsidRPr="00C63029">
        <w:rPr>
          <w:lang w:val="pt-BR"/>
        </w:rPr>
        <w:br/>
        <w:t>f. Notifique [Atribuição: pessoal definido pela organização] quando as alterações aprovadas no sistema de informações forem concluídas.</w:t>
      </w:r>
      <w:r w:rsidRPr="00C63029">
        <w:rPr>
          <w:lang w:val="pt-BR"/>
        </w:rPr>
        <w:br/>
      </w:r>
    </w:p>
    <w:p w:rsidR="003C4689" w:rsidRPr="00C63029" w:rsidRDefault="00C63029">
      <w:pPr>
        <w:pStyle w:val="Ttulo3"/>
        <w:rPr>
          <w:lang w:val="pt-BR"/>
        </w:rPr>
      </w:pPr>
      <w:r w:rsidRPr="00C63029">
        <w:rPr>
          <w:lang w:val="pt-BR"/>
        </w:rPr>
        <w:t>CM-3(2): Controle sobre Alterações de Configuração | Alterações de Teste / Validação / Documento</w:t>
      </w:r>
    </w:p>
    <w:p w:rsidR="003C4689" w:rsidRPr="00C63029" w:rsidRDefault="00C63029">
      <w:pPr>
        <w:rPr>
          <w:lang w:val="pt-BR"/>
        </w:rPr>
      </w:pPr>
      <w:r w:rsidRPr="00C63029">
        <w:rPr>
          <w:lang w:val="pt-BR"/>
        </w:rPr>
        <w:t>A organização testa, valida e documenta alterações no sistema de informações antes de implementar as alterações no sistema operacional.</w:t>
      </w:r>
      <w:r w:rsidRPr="00C63029">
        <w:rPr>
          <w:lang w:val="pt-BR"/>
        </w:rPr>
        <w:br/>
        <w:t>Guia Adicional: As alterações nos sistemas de informações incluem modificações nos componentes de hardware, software ou</w:t>
      </w:r>
      <w:r w:rsidRPr="00C63029">
        <w:rPr>
          <w:lang w:val="pt-BR"/>
        </w:rPr>
        <w:t xml:space="preserve"> firmware e nas definições de configuração definidas no CM-6. As organizações garantem que o teste não interfira nas operações do sistema de informação. Os indivíduos / grupos que realizam testes compreendem as políticas e procedimentos de segurança organi</w:t>
      </w:r>
      <w:r w:rsidRPr="00C63029">
        <w:rPr>
          <w:lang w:val="pt-BR"/>
        </w:rPr>
        <w:t>zacional, as políticas e procedimentos de segurança do sistema de informação e os riscos específicos de saúde, segurança e meio ambiente associados a instalações / processos específicos. Os sistemas operacionais podem precisar ser retirados da rede ou repl</w:t>
      </w:r>
      <w:r w:rsidRPr="00C63029">
        <w:rPr>
          <w:lang w:val="pt-BR"/>
        </w:rPr>
        <w:t>icados na medida do possível, antes que o teste possa ser realizado. Se os sistemas de informação precisarem ser retirados da rede para teste, os testes estão programados para ocorrer durante interrupções planejadas do sistema, sempre que possível. Se o te</w:t>
      </w:r>
      <w:r w:rsidRPr="00C63029">
        <w:rPr>
          <w:lang w:val="pt-BR"/>
        </w:rPr>
        <w:t>ste não puder ser realizado em sistemas operacionais, as organizações empregam controles compensadores (por exemplo, teste em sistemas replicados).</w:t>
      </w:r>
      <w:r w:rsidRPr="00C63029">
        <w:rPr>
          <w:lang w:val="pt-BR"/>
        </w:rPr>
        <w:br/>
      </w:r>
    </w:p>
    <w:p w:rsidR="003C4689" w:rsidRPr="00C63029" w:rsidRDefault="00C63029">
      <w:pPr>
        <w:pStyle w:val="Ttulo3"/>
        <w:rPr>
          <w:lang w:val="pt-BR"/>
        </w:rPr>
      </w:pPr>
      <w:r w:rsidRPr="00C63029">
        <w:rPr>
          <w:lang w:val="pt-BR"/>
        </w:rPr>
        <w:t>CM-3(3): Controle sobre Alterações de Configuração | Implementação de Mudanças Automatizadas</w:t>
      </w:r>
    </w:p>
    <w:p w:rsidR="003C4689" w:rsidRPr="00C63029" w:rsidRDefault="00C63029">
      <w:pPr>
        <w:rPr>
          <w:lang w:val="pt-BR"/>
        </w:rPr>
      </w:pPr>
      <w:r w:rsidRPr="00C63029">
        <w:rPr>
          <w:lang w:val="pt-BR"/>
        </w:rPr>
        <w:t xml:space="preserve">A organização </w:t>
      </w:r>
      <w:r w:rsidRPr="00C63029">
        <w:rPr>
          <w:lang w:val="pt-BR"/>
        </w:rPr>
        <w:t>emprega mecanismos automatizados para implementar alterações na linha de base do sistema de informações atual e implanta a linha de base atualizada na base instalada.</w:t>
      </w:r>
      <w:r w:rsidRPr="00C63029">
        <w:rPr>
          <w:lang w:val="pt-BR"/>
        </w:rPr>
        <w:br/>
      </w:r>
    </w:p>
    <w:p w:rsidR="003C4689" w:rsidRPr="00C63029" w:rsidRDefault="00C63029">
      <w:pPr>
        <w:pStyle w:val="Ttulo3"/>
        <w:rPr>
          <w:lang w:val="pt-BR"/>
        </w:rPr>
      </w:pPr>
      <w:r w:rsidRPr="00C63029">
        <w:rPr>
          <w:lang w:val="pt-BR"/>
        </w:rPr>
        <w:t>CM-3(4): Controle sobre Alterações de Configuração | Representante de Segurança</w:t>
      </w:r>
    </w:p>
    <w:p w:rsidR="003C4689" w:rsidRPr="00C63029" w:rsidRDefault="00C63029">
      <w:pPr>
        <w:rPr>
          <w:lang w:val="pt-BR"/>
        </w:rPr>
      </w:pPr>
      <w:r w:rsidRPr="00C63029">
        <w:rPr>
          <w:lang w:val="pt-BR"/>
        </w:rPr>
        <w:t>A organi</w:t>
      </w:r>
      <w:r w:rsidRPr="00C63029">
        <w:rPr>
          <w:lang w:val="pt-BR"/>
        </w:rPr>
        <w:t>zação exige que um representante de segurança da informação seja membro do [Atribuição: elemento de controle de alterações na configuração definida pela organização].</w:t>
      </w:r>
      <w:r w:rsidRPr="00C63029">
        <w:rPr>
          <w:lang w:val="pt-BR"/>
        </w:rPr>
        <w:br/>
        <w:t xml:space="preserve">Guia Adicional: Os representantes de segurança da informação podem incluir, por exemplo, </w:t>
      </w:r>
      <w:r w:rsidRPr="00C63029">
        <w:rPr>
          <w:lang w:val="pt-BR"/>
        </w:rPr>
        <w:t>agentes de segurança da informação da agência, oficiais de segurança do sistema de informação ou gerentes de segurança do sistema de informação. A representação por pessoal com experiência em segurança da informação é importante porque alterações nas confi</w:t>
      </w:r>
      <w:r w:rsidRPr="00C63029">
        <w:rPr>
          <w:lang w:val="pt-BR"/>
        </w:rPr>
        <w:t>gurações do sistema de informação podem ter efeitos colaterais indesejados, alguns dos quais podem ser relevantes para a segurança. A detecção de tais alterações no início do processo pode ajudar a evitar consequências indesejadas e negativas que podem afe</w:t>
      </w:r>
      <w:r w:rsidRPr="00C63029">
        <w:rPr>
          <w:lang w:val="pt-BR"/>
        </w:rPr>
        <w:t xml:space="preserve">tar o estado de segurança dos sistemas de informações organizacionais. O elemento de controle de mudanças na configuração </w:t>
      </w:r>
      <w:r w:rsidRPr="00C63029">
        <w:rPr>
          <w:lang w:val="pt-BR"/>
        </w:rPr>
        <w:lastRenderedPageBreak/>
        <w:t>neste aprimoramento de controle reflete os elementos de controle de mudanças definidos pelas organizações no CM-3.</w:t>
      </w:r>
      <w:r w:rsidRPr="00C63029">
        <w:rPr>
          <w:lang w:val="pt-BR"/>
        </w:rPr>
        <w:br/>
      </w:r>
    </w:p>
    <w:p w:rsidR="003C4689" w:rsidRPr="00C63029" w:rsidRDefault="00C63029">
      <w:pPr>
        <w:pStyle w:val="Ttulo3"/>
        <w:rPr>
          <w:lang w:val="pt-BR"/>
        </w:rPr>
      </w:pPr>
      <w:r w:rsidRPr="00C63029">
        <w:rPr>
          <w:lang w:val="pt-BR"/>
        </w:rPr>
        <w:t xml:space="preserve">CM-3(5): Controle </w:t>
      </w:r>
      <w:r w:rsidRPr="00C63029">
        <w:rPr>
          <w:lang w:val="pt-BR"/>
        </w:rPr>
        <w:t>sobre Alterações de Configuração | Resposta de Segurança Automatizada</w:t>
      </w:r>
    </w:p>
    <w:p w:rsidR="003C4689" w:rsidRPr="00C63029" w:rsidRDefault="00C63029">
      <w:pPr>
        <w:rPr>
          <w:lang w:val="pt-BR"/>
        </w:rPr>
      </w:pPr>
      <w:r w:rsidRPr="00C63029">
        <w:rPr>
          <w:lang w:val="pt-BR"/>
        </w:rPr>
        <w:t>O sistema de informações implementa [Atribuição: respostas de segurança definidas pela organização] automaticamente se as configurações da linha de base forem alteradas de maneira não au</w:t>
      </w:r>
      <w:r w:rsidRPr="00C63029">
        <w:rPr>
          <w:lang w:val="pt-BR"/>
        </w:rPr>
        <w:t>torizada.</w:t>
      </w:r>
      <w:r w:rsidRPr="00C63029">
        <w:rPr>
          <w:lang w:val="pt-BR"/>
        </w:rPr>
        <w:br/>
        <w:t xml:space="preserve">Guia Adicional: As respostas de segurança incluem, por exemplo, interromper o processamento do sistema de informações, interromper as funções selecionadas do sistema ou emitir alertas / notificações para a equipe organizacional quando houver uma </w:t>
      </w:r>
      <w:r w:rsidRPr="00C63029">
        <w:rPr>
          <w:lang w:val="pt-BR"/>
        </w:rPr>
        <w:t>modificação não autorizada de um item de configuração.</w:t>
      </w:r>
      <w:r w:rsidRPr="00C63029">
        <w:rPr>
          <w:lang w:val="pt-BR"/>
        </w:rPr>
        <w:br/>
      </w:r>
    </w:p>
    <w:p w:rsidR="003C4689" w:rsidRPr="00C63029" w:rsidRDefault="00C63029">
      <w:pPr>
        <w:pStyle w:val="Ttulo3"/>
        <w:rPr>
          <w:lang w:val="pt-BR"/>
        </w:rPr>
      </w:pPr>
      <w:r w:rsidRPr="00C63029">
        <w:rPr>
          <w:lang w:val="pt-BR"/>
        </w:rPr>
        <w:t>CM-3(6): Controle sobre Alterações de Configuração | Gestão de Criptografia</w:t>
      </w:r>
    </w:p>
    <w:p w:rsidR="003C4689" w:rsidRPr="00C63029" w:rsidRDefault="00C63029">
      <w:pPr>
        <w:rPr>
          <w:lang w:val="pt-BR"/>
        </w:rPr>
      </w:pPr>
      <w:r w:rsidRPr="00C63029">
        <w:rPr>
          <w:lang w:val="pt-BR"/>
        </w:rPr>
        <w:t>A organização garante que os mecanismos criptográficos usados para fornecer [Atribuição: salvaguardas de segurança definidas</w:t>
      </w:r>
      <w:r w:rsidRPr="00C63029">
        <w:rPr>
          <w:lang w:val="pt-BR"/>
        </w:rPr>
        <w:t xml:space="preserve"> pela organização] estejam sob gerenciamento de configuração.</w:t>
      </w:r>
      <w:r w:rsidRPr="00C63029">
        <w:rPr>
          <w:lang w:val="pt-BR"/>
        </w:rPr>
        <w:br/>
        <w:t>Guia Adicional: Independentemente dos meios criptográficos empregados (por exemplo, chave pública, chave privada, segredos compartilhados), as organizações garantem a existência de processos e p</w:t>
      </w:r>
      <w:r w:rsidRPr="00C63029">
        <w:rPr>
          <w:lang w:val="pt-BR"/>
        </w:rPr>
        <w:t>rocedimentos para gerenciar efetivamente esses meios. Por exemplo, se os dispositivos usam certificados como base para identificação e autenticação, é necessário que exista um processo para resolver a expiração desses certificados.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w:t>
            </w:r>
            <w:r>
              <w:t>o Especial NIST 800-128</w:t>
            </w:r>
          </w:p>
        </w:tc>
        <w:tc>
          <w:tcPr>
            <w:tcW w:w="4320" w:type="dxa"/>
          </w:tcPr>
          <w:p w:rsidR="003C4689" w:rsidRDefault="00C63029">
            <w:r>
              <w:t>https://csrc.nist.gov/publications/search?keywords-lg=800-128</w:t>
            </w:r>
          </w:p>
        </w:tc>
      </w:tr>
    </w:tbl>
    <w:p w:rsidR="003C4689" w:rsidRPr="00C63029" w:rsidRDefault="00C63029">
      <w:pPr>
        <w:pStyle w:val="Ttulo2"/>
        <w:rPr>
          <w:lang w:val="pt-BR"/>
        </w:rPr>
      </w:pPr>
      <w:bookmarkStart w:id="54" w:name="_Toc17904385"/>
      <w:r w:rsidRPr="00C63029">
        <w:rPr>
          <w:lang w:val="pt-BR"/>
        </w:rPr>
        <w:t>CM-4: Análise de Impacto de Segurança (P2)</w:t>
      </w:r>
      <w:bookmarkEnd w:id="54"/>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analisa as alterações no sistema de informações para determinar possíveis impactos na seg</w:t>
      </w:r>
      <w:r w:rsidRPr="00C63029">
        <w:rPr>
          <w:lang w:val="pt-BR"/>
        </w:rPr>
        <w:t>urança antes de alterar a implementação.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pessoal organizacional com responsabilidades de segurança da informação (por exemplo, Administradores do Sistema de Informações, Oficiais de Segurança do Sistema de Informações, Gerentes de Segura</w:t>
      </w:r>
      <w:r w:rsidRPr="00C63029">
        <w:rPr>
          <w:lang w:val="pt-BR"/>
        </w:rPr>
        <w:t>nça do Sistema de Informações e Engenheiros de Segurança do Sistema de Informações) conduz análises de impacto de segurança. Os indivíduos que realizam análises de impacto na segurança possuem as habilidades / conhecimentos técnicos necessários para analis</w:t>
      </w:r>
      <w:r w:rsidRPr="00C63029">
        <w:rPr>
          <w:lang w:val="pt-BR"/>
        </w:rPr>
        <w:t>ar as alterações nos sistemas de informação e as ramificações de segurança associadas. A análise de impacto de segurança pode incluir, por exemplo, a revisão dos planos de segurança para entender os requisitos de controle de segurança e a análise da docume</w:t>
      </w:r>
      <w:r w:rsidRPr="00C63029">
        <w:rPr>
          <w:lang w:val="pt-BR"/>
        </w:rPr>
        <w:t>ntação de design do sistema para entender a implementação do controle e como alterações específicas podem afetar os controles. As análises de impacto na segurança também podem incluir avaliações de risco para entender melhor o impacto das alterações e dete</w:t>
      </w:r>
      <w:r w:rsidRPr="00C63029">
        <w:rPr>
          <w:lang w:val="pt-BR"/>
        </w:rPr>
        <w:t>rminar se são necessários controles de segurança adicionais. As análises de impacto na segurança são dimensionadas de acordo com as categorias de segurança dos sistemas de informação.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CM-4(1): Análise de Impacto de Segurança | Ambi</w:t>
      </w:r>
      <w:r w:rsidRPr="00C63029">
        <w:rPr>
          <w:lang w:val="pt-BR"/>
        </w:rPr>
        <w:t>entes de Ensaio Separados</w:t>
      </w:r>
    </w:p>
    <w:p w:rsidR="003C4689" w:rsidRPr="00C63029" w:rsidRDefault="00C63029">
      <w:pPr>
        <w:rPr>
          <w:lang w:val="pt-BR"/>
        </w:rPr>
      </w:pPr>
      <w:r w:rsidRPr="00C63029">
        <w:rPr>
          <w:lang w:val="pt-BR"/>
        </w:rPr>
        <w:t>A organização analisa as alterações no sistema de informações em um ambiente de teste separado antes da implementação em um ambiente operacional, procurando impactos na segurança devido a falhas, fraquezas, incompatibilidade ou ma</w:t>
      </w:r>
      <w:r w:rsidRPr="00C63029">
        <w:rPr>
          <w:lang w:val="pt-BR"/>
        </w:rPr>
        <w:t>lícia intencional.</w:t>
      </w:r>
      <w:r w:rsidRPr="00C63029">
        <w:rPr>
          <w:lang w:val="pt-BR"/>
        </w:rPr>
        <w:br/>
        <w:t>Guia Adicional: Ambiente de teste separado nesse contexto significa um ambiente fisicamente ou logicamente isolado e distinto do ambiente operacional. A separação é suficiente para garantir que as atividades no ambiente de teste não afet</w:t>
      </w:r>
      <w:r w:rsidRPr="00C63029">
        <w:rPr>
          <w:lang w:val="pt-BR"/>
        </w:rPr>
        <w:t>em as atividades no ambiente operacional e as informações no ambiente operacional não sejam transmitidas inadvertidamente ao ambiente de teste. Ambientes separados podem ser alcançados por meios físicos ou lógicos. Se ambientes de teste fisicamente separad</w:t>
      </w:r>
      <w:r w:rsidRPr="00C63029">
        <w:rPr>
          <w:lang w:val="pt-BR"/>
        </w:rPr>
        <w:t>os não forem utilizados, as organizações determinarão a força do mecanismo necessário ao implementar a separação lógica (por exemplo, separação obtida por meio de máquinas virtuais).</w:t>
      </w:r>
      <w:r w:rsidRPr="00C63029">
        <w:rPr>
          <w:lang w:val="pt-BR"/>
        </w:rPr>
        <w:br/>
      </w:r>
    </w:p>
    <w:p w:rsidR="003C4689" w:rsidRPr="00C63029" w:rsidRDefault="00C63029">
      <w:pPr>
        <w:pStyle w:val="Ttulo3"/>
        <w:rPr>
          <w:lang w:val="pt-BR"/>
        </w:rPr>
      </w:pPr>
      <w:r w:rsidRPr="00C63029">
        <w:rPr>
          <w:lang w:val="pt-BR"/>
        </w:rPr>
        <w:t>CM-4(2): Análise de Impacto de Segurança | Verificação de Funções de Seg</w:t>
      </w:r>
      <w:r w:rsidRPr="00C63029">
        <w:rPr>
          <w:lang w:val="pt-BR"/>
        </w:rPr>
        <w:t>urança</w:t>
      </w:r>
    </w:p>
    <w:p w:rsidR="003C4689" w:rsidRPr="00C63029" w:rsidRDefault="00C63029">
      <w:pPr>
        <w:rPr>
          <w:lang w:val="pt-BR"/>
        </w:rPr>
      </w:pPr>
      <w:r w:rsidRPr="00C63029">
        <w:rPr>
          <w:lang w:val="pt-BR"/>
        </w:rPr>
        <w:t>A organização, após a alteração do sistema de informações, verifica as funções de segurança para verificar se as funções foram implementadas corretamente, operando conforme o planejado e produzindo o resultado desejado com relação ao atendimento dos</w:t>
      </w:r>
      <w:r w:rsidRPr="00C63029">
        <w:rPr>
          <w:lang w:val="pt-BR"/>
        </w:rPr>
        <w:t xml:space="preserve"> requisitos de segurança do sistema.</w:t>
      </w:r>
      <w:r w:rsidRPr="00C63029">
        <w:rPr>
          <w:lang w:val="pt-BR"/>
        </w:rPr>
        <w:br/>
        <w:t>Guia Adicional: A implementação neste contexto refere-se à instalação de código alterado no sistema de informações operacionais.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800-128</w:t>
            </w:r>
          </w:p>
        </w:tc>
        <w:tc>
          <w:tcPr>
            <w:tcW w:w="4320" w:type="dxa"/>
          </w:tcPr>
          <w:p w:rsidR="003C4689" w:rsidRDefault="00C63029">
            <w:r>
              <w:t>https://csrc.nist.gov/publications/search?</w:t>
            </w:r>
            <w:r>
              <w:t>keywords-lg=800-128</w:t>
            </w:r>
          </w:p>
        </w:tc>
      </w:tr>
    </w:tbl>
    <w:p w:rsidR="003C4689" w:rsidRPr="00C63029" w:rsidRDefault="00C63029">
      <w:pPr>
        <w:pStyle w:val="Ttulo2"/>
        <w:rPr>
          <w:lang w:val="pt-BR"/>
        </w:rPr>
      </w:pPr>
      <w:bookmarkStart w:id="55" w:name="_Toc17904386"/>
      <w:r w:rsidRPr="00C63029">
        <w:rPr>
          <w:lang w:val="pt-BR"/>
        </w:rPr>
        <w:t>CM-5: Restrições de Acesso para Mudanças (P1)</w:t>
      </w:r>
      <w:bookmarkEnd w:id="5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define, documenta, aprova e impõe restrições de acesso físico e lógico associadas a alterações no sistema de informações.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Quaisquer </w:t>
      </w:r>
      <w:r w:rsidRPr="00C63029">
        <w:rPr>
          <w:lang w:val="pt-BR"/>
        </w:rPr>
        <w:t>alterações nos componentes de hardware, software e/ou firmware dos sistemas de informação podem potencialmente ter efeitos significativos na segurança geral dos sistemas. Portanto, as organizações permitem que apenas indivíduos qualificados e autorizados a</w:t>
      </w:r>
      <w:r w:rsidRPr="00C63029">
        <w:rPr>
          <w:lang w:val="pt-BR"/>
        </w:rPr>
        <w:t>cessem os sistemas de informações com o objetivo de iniciar mudanças, incluindo atualizações e modificações. As organizações mantêm registros de acesso para garantir que o controle de alterações na configuração seja implementado e para apoiar ações posteri</w:t>
      </w:r>
      <w:r w:rsidRPr="00C63029">
        <w:rPr>
          <w:lang w:val="pt-BR"/>
        </w:rPr>
        <w:t>ores ao fato, caso as organizações descubram alterações não autorizadas. Restrições de acesso para mudança também incluem bibliotecas de software. As restrições de acesso incluem, por exemplo, controles de acesso físico e lógico (consulte AC-3 e PE-3), aut</w:t>
      </w:r>
      <w:r w:rsidRPr="00C63029">
        <w:rPr>
          <w:lang w:val="pt-BR"/>
        </w:rPr>
        <w:t>omação do fluxo de trabalho, bibliotecas de mídia, camadas abstratas (por exemplo, alterações implementadas em interfaces de terceiros e não diretamente nos sistemas de informações) e alterar janelas (por exemplo, as alterações ocorrem apenas durante perío</w:t>
      </w:r>
      <w:r w:rsidRPr="00C63029">
        <w:rPr>
          <w:lang w:val="pt-BR"/>
        </w:rPr>
        <w:t>dos especificados, facilitando a descoberta de alterações não autorizadas).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CM-5(1): Restrições de Acesso para Mudanças | Execução / Auditoria de Acesso Automatizado</w:t>
      </w:r>
    </w:p>
    <w:p w:rsidR="003C4689" w:rsidRPr="00C63029" w:rsidRDefault="00C63029">
      <w:pPr>
        <w:rPr>
          <w:lang w:val="pt-BR"/>
        </w:rPr>
      </w:pPr>
      <w:r w:rsidRPr="00C63029">
        <w:rPr>
          <w:lang w:val="pt-BR"/>
        </w:rPr>
        <w:t>O sistema de informações impõe restrições de acesso e suporta a a</w:t>
      </w:r>
      <w:r w:rsidRPr="00C63029">
        <w:rPr>
          <w:lang w:val="pt-BR"/>
        </w:rPr>
        <w:t>uditoria das ações de imposição.</w:t>
      </w:r>
      <w:r w:rsidRPr="00C63029">
        <w:rPr>
          <w:lang w:val="pt-BR"/>
        </w:rPr>
        <w:br/>
      </w:r>
    </w:p>
    <w:p w:rsidR="003C4689" w:rsidRPr="00C63029" w:rsidRDefault="00C63029">
      <w:pPr>
        <w:pStyle w:val="Ttulo3"/>
        <w:rPr>
          <w:lang w:val="pt-BR"/>
        </w:rPr>
      </w:pPr>
      <w:r w:rsidRPr="00C63029">
        <w:rPr>
          <w:lang w:val="pt-BR"/>
        </w:rPr>
        <w:t>CM-5(2): Restrições de Acesso para Mudanças | Revisão das Alterações do Sistema</w:t>
      </w:r>
    </w:p>
    <w:p w:rsidR="003C4689" w:rsidRPr="00C63029" w:rsidRDefault="00C63029">
      <w:pPr>
        <w:rPr>
          <w:lang w:val="pt-BR"/>
        </w:rPr>
      </w:pPr>
      <w:r w:rsidRPr="00C63029">
        <w:rPr>
          <w:lang w:val="pt-BR"/>
        </w:rPr>
        <w:t xml:space="preserve">A organização revisa as alterações no sistema de informações [Atribuição: frequência definida pela organização] e [Atribuição: circunstâncias </w:t>
      </w:r>
      <w:r w:rsidRPr="00C63029">
        <w:rPr>
          <w:lang w:val="pt-BR"/>
        </w:rPr>
        <w:t>definidas pela organização] para determinar se ocorreram alterações não autorizadas.</w:t>
      </w:r>
      <w:r w:rsidRPr="00C63029">
        <w:rPr>
          <w:lang w:val="pt-BR"/>
        </w:rPr>
        <w:br/>
        <w:t>Guia Adicional: Indicações que justificam a revisão das alterações do sistema de informações e as circunstâncias específicas que justificam essas revisões podem ser obtida</w:t>
      </w:r>
      <w:r w:rsidRPr="00C63029">
        <w:rPr>
          <w:lang w:val="pt-BR"/>
        </w:rPr>
        <w:t>s de atividades realizadas pelas organizações durante o processo de alteração da configuração.</w:t>
      </w:r>
      <w:r w:rsidRPr="00C63029">
        <w:rPr>
          <w:lang w:val="pt-BR"/>
        </w:rPr>
        <w:br/>
      </w:r>
    </w:p>
    <w:p w:rsidR="003C4689" w:rsidRPr="00C63029" w:rsidRDefault="00C63029">
      <w:pPr>
        <w:pStyle w:val="Ttulo3"/>
        <w:rPr>
          <w:lang w:val="pt-BR"/>
        </w:rPr>
      </w:pPr>
      <w:r w:rsidRPr="00C63029">
        <w:rPr>
          <w:lang w:val="pt-BR"/>
        </w:rPr>
        <w:t>CM-5(3): Restrições de Acesso para Mudanças | Componentes Assinados</w:t>
      </w:r>
    </w:p>
    <w:p w:rsidR="003C4689" w:rsidRPr="00C63029" w:rsidRDefault="00C63029">
      <w:pPr>
        <w:rPr>
          <w:lang w:val="pt-BR"/>
        </w:rPr>
      </w:pPr>
      <w:r w:rsidRPr="00C63029">
        <w:rPr>
          <w:lang w:val="pt-BR"/>
        </w:rPr>
        <w:t>O sistema de informações impede a instalação de [Atribuição: componentes de software e firmw</w:t>
      </w:r>
      <w:r w:rsidRPr="00C63029">
        <w:rPr>
          <w:lang w:val="pt-BR"/>
        </w:rPr>
        <w:t>are definidos pela organização] sem verificar se o componente foi assinado digitalmente usando um certificado que é reconhecido e aprovado pela organização.</w:t>
      </w:r>
      <w:r w:rsidRPr="00C63029">
        <w:rPr>
          <w:lang w:val="pt-BR"/>
        </w:rPr>
        <w:br/>
        <w:t>Guia Adicional: Os componentes de software e firmware impedidos de instalação, a menos que assinado</w:t>
      </w:r>
      <w:r w:rsidRPr="00C63029">
        <w:rPr>
          <w:lang w:val="pt-BR"/>
        </w:rPr>
        <w:t>s com certificados reconhecidos e aprovados, incluem, por exemplo, atualizações de versão de software e firmware, patches, service packs, drivers de dispositivo e atualizações do BIOS (Basic Input Output System). As organizações podem identificar component</w:t>
      </w:r>
      <w:r w:rsidRPr="00C63029">
        <w:rPr>
          <w:lang w:val="pt-BR"/>
        </w:rPr>
        <w:t>es de software e firmware aplicáveis por tipo, itens específicos ou uma combinação de ambos. As assinaturas digitais e a verificação organizacional de tais assinaturas são um método de autenticação de código.</w:t>
      </w:r>
      <w:r w:rsidRPr="00C63029">
        <w:rPr>
          <w:lang w:val="pt-BR"/>
        </w:rPr>
        <w:br/>
      </w:r>
    </w:p>
    <w:p w:rsidR="003C4689" w:rsidRPr="00C63029" w:rsidRDefault="00C63029">
      <w:pPr>
        <w:pStyle w:val="Ttulo3"/>
        <w:rPr>
          <w:lang w:val="pt-BR"/>
        </w:rPr>
      </w:pPr>
      <w:r w:rsidRPr="00C63029">
        <w:rPr>
          <w:lang w:val="pt-BR"/>
        </w:rPr>
        <w:t xml:space="preserve">CM-5(4): Restrições de Acesso para Mudanças | </w:t>
      </w:r>
      <w:r w:rsidRPr="00C63029">
        <w:rPr>
          <w:lang w:val="pt-BR"/>
        </w:rPr>
        <w:t>Autorização Dupla</w:t>
      </w:r>
    </w:p>
    <w:p w:rsidR="003C4689" w:rsidRPr="00C63029" w:rsidRDefault="00C63029">
      <w:pPr>
        <w:rPr>
          <w:lang w:val="pt-BR"/>
        </w:rPr>
      </w:pPr>
      <w:r w:rsidRPr="00C63029">
        <w:rPr>
          <w:lang w:val="pt-BR"/>
        </w:rPr>
        <w:t>A organização aplica autorização dupla para implementar alterações em [Atribuição: componentes do sistema de informações definidas pela organização e informações em nível de sistema].</w:t>
      </w:r>
      <w:r w:rsidRPr="00C63029">
        <w:rPr>
          <w:lang w:val="pt-BR"/>
        </w:rPr>
        <w:br/>
        <w:t>Guia Adicional: As organizações empregam autorização d</w:t>
      </w:r>
      <w:r w:rsidRPr="00C63029">
        <w:rPr>
          <w:lang w:val="pt-BR"/>
        </w:rPr>
        <w:t>upla para garantir que quaisquer alterações nos componentes e informações selecionados do sistema de informações não possam ocorrer, a menos que dois indivíduos qualificados implementem essas alterações. Os dois indivíduos possuem habilidades / conheciment</w:t>
      </w:r>
      <w:r w:rsidRPr="00C63029">
        <w:rPr>
          <w:lang w:val="pt-BR"/>
        </w:rPr>
        <w:t>os suficientes para determinar se as alterações propostas são implementações corretas das alterações aprovadas. A autorização dupla também pode ser conhecida como controle de duas pessoas.</w:t>
      </w:r>
      <w:r w:rsidRPr="00C63029">
        <w:rPr>
          <w:lang w:val="pt-BR"/>
        </w:rPr>
        <w:br/>
      </w:r>
    </w:p>
    <w:p w:rsidR="003C4689" w:rsidRPr="00C63029" w:rsidRDefault="00C63029">
      <w:pPr>
        <w:pStyle w:val="Ttulo3"/>
        <w:rPr>
          <w:lang w:val="pt-BR"/>
        </w:rPr>
      </w:pPr>
      <w:r w:rsidRPr="00C63029">
        <w:rPr>
          <w:lang w:val="pt-BR"/>
        </w:rPr>
        <w:t xml:space="preserve">CM-5(5): Restrições de Acesso para Mudanças | Produção Limitada / </w:t>
      </w:r>
      <w:r w:rsidRPr="00C63029">
        <w:rPr>
          <w:lang w:val="pt-BR"/>
        </w:rPr>
        <w:t>Privilégios Operacionais</w:t>
      </w:r>
    </w:p>
    <w:p w:rsidR="003C4689" w:rsidRPr="00C63029" w:rsidRDefault="00C63029">
      <w:pPr>
        <w:rPr>
          <w:lang w:val="pt-BR"/>
        </w:rPr>
      </w:pPr>
      <w:r w:rsidRPr="00C63029">
        <w:rPr>
          <w:lang w:val="pt-BR"/>
        </w:rPr>
        <w:t>A organização:</w:t>
      </w:r>
      <w:r w:rsidRPr="00C63029">
        <w:rPr>
          <w:lang w:val="pt-BR"/>
        </w:rPr>
        <w:br/>
      </w:r>
      <w:r w:rsidRPr="00C63029">
        <w:rPr>
          <w:lang w:val="pt-BR"/>
        </w:rPr>
        <w:br/>
        <w:t>a. Limita os privilégios para alterar os componentes do sistema de informações e informações relacionadas ao sistema em um ambiente operacional ou de produção; e</w:t>
      </w:r>
      <w:r w:rsidRPr="00C63029">
        <w:rPr>
          <w:lang w:val="pt-BR"/>
        </w:rPr>
        <w:br/>
      </w:r>
      <w:r w:rsidRPr="00C63029">
        <w:rPr>
          <w:lang w:val="pt-BR"/>
        </w:rPr>
        <w:br/>
        <w:t>b. Revisa e reavalia privilégios [Atribuição: frequê</w:t>
      </w:r>
      <w:r w:rsidRPr="00C63029">
        <w:rPr>
          <w:lang w:val="pt-BR"/>
        </w:rPr>
        <w:t>ncia definida pela organização].</w:t>
      </w:r>
      <w:r w:rsidRPr="00C63029">
        <w:rPr>
          <w:lang w:val="pt-BR"/>
        </w:rPr>
        <w:br/>
        <w:t>Guia Adicional: Em muitas organizações, os sistemas de informação suportam várias missões principais / funções de negócios. É necessário limitar os privilégios para alterar os componentes do sistema de informações em relaçã</w:t>
      </w:r>
      <w:r w:rsidRPr="00C63029">
        <w:rPr>
          <w:lang w:val="pt-BR"/>
        </w:rPr>
        <w:t>o aos sistemas operacionais, pois as alterações em um componente específico do sistema de informações podem ter efeitos de longo alcance nos processos de missão / negócios suportados pelo sistema em que o componente reside. O complexo, muitos para muitos r</w:t>
      </w:r>
      <w:r w:rsidRPr="00C63029">
        <w:rPr>
          <w:lang w:val="pt-BR"/>
        </w:rPr>
        <w:t>elacionamentos entre sistemas e processos de missão / negócios são, em alguns casos, desconhecidos pelos desenvolvedores.</w:t>
      </w:r>
      <w:r w:rsidRPr="00C63029">
        <w:rPr>
          <w:lang w:val="pt-BR"/>
        </w:rPr>
        <w:br/>
      </w:r>
    </w:p>
    <w:p w:rsidR="003C4689" w:rsidRPr="00C63029" w:rsidRDefault="00C63029">
      <w:pPr>
        <w:pStyle w:val="Ttulo3"/>
        <w:rPr>
          <w:lang w:val="pt-BR"/>
        </w:rPr>
      </w:pPr>
      <w:r w:rsidRPr="00C63029">
        <w:rPr>
          <w:lang w:val="pt-BR"/>
        </w:rPr>
        <w:lastRenderedPageBreak/>
        <w:t>CM-5(6): Restrições de Acesso para Mudanças | Limitar Privilégios da Biblioteca</w:t>
      </w:r>
    </w:p>
    <w:p w:rsidR="003C4689" w:rsidRPr="00C63029" w:rsidRDefault="00C63029">
      <w:pPr>
        <w:rPr>
          <w:lang w:val="pt-BR"/>
        </w:rPr>
      </w:pPr>
      <w:r w:rsidRPr="00C63029">
        <w:rPr>
          <w:lang w:val="pt-BR"/>
        </w:rPr>
        <w:t>A organização limita os privilégios para alterar o so</w:t>
      </w:r>
      <w:r w:rsidRPr="00C63029">
        <w:rPr>
          <w:lang w:val="pt-BR"/>
        </w:rPr>
        <w:t>ftware residente nas bibliotecas de software.</w:t>
      </w:r>
      <w:r w:rsidRPr="00C63029">
        <w:rPr>
          <w:lang w:val="pt-BR"/>
        </w:rPr>
        <w:br/>
        <w:t>Guia Adicional: As bibliotecas de software incluem programas privilegiados.</w:t>
      </w:r>
      <w:r w:rsidRPr="00C63029">
        <w:rPr>
          <w:lang w:val="pt-BR"/>
        </w:rPr>
        <w:br/>
      </w:r>
    </w:p>
    <w:p w:rsidR="003C4689" w:rsidRPr="00C63029" w:rsidRDefault="00C63029">
      <w:pPr>
        <w:pStyle w:val="Ttulo3"/>
        <w:rPr>
          <w:lang w:val="pt-BR"/>
        </w:rPr>
      </w:pPr>
      <w:r w:rsidRPr="00C63029">
        <w:rPr>
          <w:lang w:val="pt-BR"/>
        </w:rPr>
        <w:t>CM-5(7): Restrições de Acesso para Mudanças | Implementação Automática De Salvaguardas De Segurança</w:t>
      </w:r>
    </w:p>
    <w:p w:rsidR="003C4689" w:rsidRPr="00C63029" w:rsidRDefault="00C63029">
      <w:pPr>
        <w:rPr>
          <w:lang w:val="pt-BR"/>
        </w:rPr>
      </w:pPr>
      <w:r w:rsidRPr="00C63029">
        <w:rPr>
          <w:lang w:val="pt-BR"/>
        </w:rPr>
        <w:t>[Retirado: Incorporado no SI-7].</w:t>
      </w:r>
      <w:r w:rsidRPr="00C63029">
        <w:rPr>
          <w:lang w:val="pt-BR"/>
        </w:rPr>
        <w:br/>
      </w:r>
    </w:p>
    <w:p w:rsidR="003C4689" w:rsidRPr="00C63029" w:rsidRDefault="00C63029">
      <w:pPr>
        <w:pStyle w:val="Ttulo2"/>
        <w:rPr>
          <w:lang w:val="pt-BR"/>
        </w:rPr>
      </w:pPr>
      <w:bookmarkStart w:id="56" w:name="_Toc17904387"/>
      <w:r w:rsidRPr="00C63029">
        <w:rPr>
          <w:lang w:val="pt-BR"/>
        </w:rPr>
        <w:t>CM-6: Definições de Configuração (P1)</w:t>
      </w:r>
      <w:bookmarkEnd w:id="56"/>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Estabelece e documenta definições de configuração para produtos de tecnologia da informação empregados no sistema de informação usando [Atribuição: listas de verificação de co</w:t>
      </w:r>
      <w:r w:rsidRPr="00C63029">
        <w:rPr>
          <w:lang w:val="pt-BR"/>
        </w:rPr>
        <w:t>nfiguração de segurança definidas pela organização] que refletem o modo mais restritivo consistente com os requisitos operacionais;</w:t>
      </w:r>
      <w:r w:rsidRPr="00C63029">
        <w:rPr>
          <w:lang w:val="pt-BR"/>
        </w:rPr>
        <w:br/>
      </w:r>
      <w:r w:rsidRPr="00C63029">
        <w:rPr>
          <w:lang w:val="pt-BR"/>
        </w:rPr>
        <w:br/>
        <w:t>b. Implementa as definições de configuração;</w:t>
      </w:r>
      <w:r w:rsidRPr="00C63029">
        <w:rPr>
          <w:lang w:val="pt-BR"/>
        </w:rPr>
        <w:br/>
      </w:r>
      <w:r w:rsidRPr="00C63029">
        <w:rPr>
          <w:lang w:val="pt-BR"/>
        </w:rPr>
        <w:br/>
        <w:t>c. Identifica, documenta e aprova quaisquer desvios das definições de configu</w:t>
      </w:r>
      <w:r w:rsidRPr="00C63029">
        <w:rPr>
          <w:lang w:val="pt-BR"/>
        </w:rPr>
        <w:t>ração estabelecidas para [Atribuição: componentes do sistema de informações definidas pela organização] com base em [Atribuição: requisitos operacionais definidos pela organização]; e</w:t>
      </w:r>
      <w:r w:rsidRPr="00C63029">
        <w:rPr>
          <w:lang w:val="pt-BR"/>
        </w:rPr>
        <w:br/>
      </w:r>
      <w:r w:rsidRPr="00C63029">
        <w:rPr>
          <w:lang w:val="pt-BR"/>
        </w:rPr>
        <w:br/>
        <w:t>d. Monitora e controla as alterações nas configurações de acordo com as</w:t>
      </w:r>
      <w:r w:rsidRPr="00C63029">
        <w:rPr>
          <w:lang w:val="pt-BR"/>
        </w:rPr>
        <w:t xml:space="preserve"> políticas e procedimentos 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Definições de configuração são o conjunto de parâmetros que podem ser alterados nos componentes de hardware, software ou firmware do sistema de informações que afetam a postura de segurança e/ou </w:t>
      </w:r>
      <w:r w:rsidRPr="00C63029">
        <w:rPr>
          <w:lang w:val="pt-BR"/>
        </w:rPr>
        <w:t xml:space="preserve">a funcionalidade do sistema. Os produtos de tecnologia da informação para os quais configurações de segurança podem ser definidas incluem, por exemplo, computadores mainframe, servidores (por exemplo, banco de dados, correio eletrônico, autenticação, web, </w:t>
      </w:r>
      <w:r w:rsidRPr="00C63029">
        <w:rPr>
          <w:lang w:val="pt-BR"/>
        </w:rPr>
        <w:t>proxy, arquivo, nome de domínio), estações de trabalho, dispositivos de entrada / saída scanners, copiadoras e impressoras), componentes de rede (por exemplo, firewalls, roteadores, gateways, comutadores de voz e dados, pontos de acesso sem fio, dispositiv</w:t>
      </w:r>
      <w:r w:rsidRPr="00C63029">
        <w:rPr>
          <w:lang w:val="pt-BR"/>
        </w:rPr>
        <w:t>os de rede, sensores), sistemas operacionais, middleware e aplicativos. Parâmetros relacionados à segurança são aqueles parâmetros que afetam o estado de segurança dos sistemas de informação, incluindo os parâmetros necessários para satisfazer outros requi</w:t>
      </w:r>
      <w:r w:rsidRPr="00C63029">
        <w:rPr>
          <w:lang w:val="pt-BR"/>
        </w:rPr>
        <w:t>sitos de controle de segurança. Parâmetros relacionados à segurança incluem, por exemplo: (i) configurações do registro; (ii) configurações de conta, arquivo, permissão de diretório; e (iii) configurações para funções, portas, protocolos, serviços e conexõ</w:t>
      </w:r>
      <w:r w:rsidRPr="00C63029">
        <w:rPr>
          <w:lang w:val="pt-BR"/>
        </w:rPr>
        <w:t>es remotas. As organizações estabelecem configurações de toda a organização e, subsequentemente, obtêm configurações específicas para sistemas de informação. As configurações estabelecidas tornam-se parte da linha de base da configuração de sistemas. Confi</w:t>
      </w:r>
      <w:r w:rsidRPr="00C63029">
        <w:rPr>
          <w:lang w:val="pt-BR"/>
        </w:rPr>
        <w:t>gurações seguras comuns (também conhecidas como listas de verificação de configuração de segurança, guias de bloqueio e proteção, guias de referência de segurança, guias de implementação técnica de segurança) fornecem referências reconhecidas, padronizadas</w:t>
      </w:r>
      <w:r w:rsidRPr="00C63029">
        <w:rPr>
          <w:lang w:val="pt-BR"/>
        </w:rPr>
        <w:t xml:space="preserve"> e estabelecidas que estipulam configurações seguras para plataformas / produtos de tecnologia da informação específicos e instruções para configuração esses componentes do sistema de informações para atender aos requisitos operacionais. Configurações segu</w:t>
      </w:r>
      <w:r w:rsidRPr="00C63029">
        <w:rPr>
          <w:lang w:val="pt-BR"/>
        </w:rPr>
        <w:t>ras comuns podem ser desenvolvidas por uma variedade de organizações, incluindo, por exemplo, desenvolvedores de produtos de tecnologia da informação, fabricantes, fornecedores, consórcios, academia, indústria, agências federais e outras organizações nos s</w:t>
      </w:r>
      <w:r w:rsidRPr="00C63029">
        <w:rPr>
          <w:lang w:val="pt-BR"/>
        </w:rPr>
        <w:t xml:space="preserve">etores público e privado. Configurações seguras comuns incluem a Linha de Base de </w:t>
      </w:r>
      <w:r w:rsidRPr="00C63029">
        <w:rPr>
          <w:lang w:val="pt-BR"/>
        </w:rPr>
        <w:lastRenderedPageBreak/>
        <w:t>Configuração do Governo dos Estados Unidos (USGCB), que afeta a implementação do CM-6 e outros controles, como o AC-19 e o CM-7. O SCAP (Security Content Automation Protocol)</w:t>
      </w:r>
      <w:r w:rsidRPr="00C63029">
        <w:rPr>
          <w:lang w:val="pt-BR"/>
        </w:rPr>
        <w:t xml:space="preserve"> e os padrões definidos dentro do protocolo (por exemplo, Common Configuration Enumeration) fornecem um método eficaz para identificar, rastrear e controlar as configurações de forma exclusiva. OMB estabelece política federal sobre requisitos de configuraç</w:t>
      </w:r>
      <w:r w:rsidRPr="00C63029">
        <w:rPr>
          <w:lang w:val="pt-BR"/>
        </w:rPr>
        <w:t>ão para sistemas de informação federais.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CM-6(1): Definições de Configuração | Gestão / Aplicação / Verificação Central Automatizada</w:t>
      </w:r>
    </w:p>
    <w:p w:rsidR="003C4689" w:rsidRPr="00C63029" w:rsidRDefault="00C63029">
      <w:pPr>
        <w:rPr>
          <w:lang w:val="pt-BR"/>
        </w:rPr>
      </w:pPr>
      <w:r w:rsidRPr="00C63029">
        <w:rPr>
          <w:lang w:val="pt-BR"/>
        </w:rPr>
        <w:t>A organização emprega mecanismos automatizados para gerenciar, aplicar e verificar centralmente as</w:t>
      </w:r>
      <w:r w:rsidRPr="00C63029">
        <w:rPr>
          <w:lang w:val="pt-BR"/>
        </w:rPr>
        <w:t xml:space="preserve"> configurações de [Atribuição: componentes do sistema de informações definidas pela organização].</w:t>
      </w:r>
      <w:r w:rsidRPr="00C63029">
        <w:rPr>
          <w:lang w:val="pt-BR"/>
        </w:rPr>
        <w:br/>
      </w:r>
    </w:p>
    <w:p w:rsidR="003C4689" w:rsidRPr="00C63029" w:rsidRDefault="00C63029">
      <w:pPr>
        <w:pStyle w:val="Ttulo3"/>
        <w:rPr>
          <w:lang w:val="pt-BR"/>
        </w:rPr>
      </w:pPr>
      <w:r w:rsidRPr="00C63029">
        <w:rPr>
          <w:lang w:val="pt-BR"/>
        </w:rPr>
        <w:t>CM-6(2): Definições de Configuração | Responder a Alterações Não Autorizadas</w:t>
      </w:r>
    </w:p>
    <w:p w:rsidR="003C4689" w:rsidRPr="00C63029" w:rsidRDefault="00C63029">
      <w:pPr>
        <w:rPr>
          <w:lang w:val="pt-BR"/>
        </w:rPr>
      </w:pPr>
      <w:r w:rsidRPr="00C63029">
        <w:rPr>
          <w:lang w:val="pt-BR"/>
        </w:rPr>
        <w:t>A organização emprega [Atribuição: salvaguardas de segurança definidas pela orga</w:t>
      </w:r>
      <w:r w:rsidRPr="00C63029">
        <w:rPr>
          <w:lang w:val="pt-BR"/>
        </w:rPr>
        <w:t>nização] para responder a alterações não autorizadas em [Atribuição: definições de configuração definidas pela organização].</w:t>
      </w:r>
      <w:r w:rsidRPr="00C63029">
        <w:rPr>
          <w:lang w:val="pt-BR"/>
        </w:rPr>
        <w:br/>
        <w:t>Guia Adicional: As respostas a alterações não autorizadas nas definições de configuração podem incluir, por exemplo, alertar a equi</w:t>
      </w:r>
      <w:r w:rsidRPr="00C63029">
        <w:rPr>
          <w:lang w:val="pt-BR"/>
        </w:rPr>
        <w:t>pe organizacional designada, restaurar as definições estabelecidas ou, em casos extremos, interromper o processamento do sistema de informações afetado.</w:t>
      </w:r>
      <w:r w:rsidRPr="00C63029">
        <w:rPr>
          <w:lang w:val="pt-BR"/>
        </w:rPr>
        <w:br/>
      </w:r>
    </w:p>
    <w:p w:rsidR="003C4689" w:rsidRPr="00C63029" w:rsidRDefault="00C63029">
      <w:pPr>
        <w:pStyle w:val="Ttulo3"/>
        <w:rPr>
          <w:lang w:val="pt-BR"/>
        </w:rPr>
      </w:pPr>
      <w:r w:rsidRPr="00C63029">
        <w:rPr>
          <w:lang w:val="pt-BR"/>
        </w:rPr>
        <w:t>CM-6(3): Definições de Configuração | Detecção de Mudanças Não Autorizada</w:t>
      </w:r>
    </w:p>
    <w:p w:rsidR="003C4689" w:rsidRPr="00C63029" w:rsidRDefault="00C63029">
      <w:pPr>
        <w:rPr>
          <w:lang w:val="pt-BR"/>
        </w:rPr>
      </w:pPr>
      <w:r w:rsidRPr="00C63029">
        <w:rPr>
          <w:lang w:val="pt-BR"/>
        </w:rPr>
        <w:t>[Retirado: Incorporado no SI</w:t>
      </w:r>
      <w:r w:rsidRPr="00C63029">
        <w:rPr>
          <w:lang w:val="pt-BR"/>
        </w:rPr>
        <w:t>-7].</w:t>
      </w:r>
      <w:r w:rsidRPr="00C63029">
        <w:rPr>
          <w:lang w:val="pt-BR"/>
        </w:rPr>
        <w:br/>
      </w:r>
    </w:p>
    <w:p w:rsidR="003C4689" w:rsidRPr="00C63029" w:rsidRDefault="00C63029">
      <w:pPr>
        <w:pStyle w:val="Ttulo3"/>
        <w:rPr>
          <w:lang w:val="pt-BR"/>
        </w:rPr>
      </w:pPr>
      <w:r w:rsidRPr="00C63029">
        <w:rPr>
          <w:lang w:val="pt-BR"/>
        </w:rPr>
        <w:t>CM-6(4): Definições de Configuração | Demonstração de Conformidade</w:t>
      </w:r>
    </w:p>
    <w:p w:rsidR="003C4689" w:rsidRPr="00C63029" w:rsidRDefault="00C63029">
      <w:pPr>
        <w:rPr>
          <w:lang w:val="pt-BR"/>
        </w:rPr>
      </w:pPr>
      <w:r w:rsidRPr="00C63029">
        <w:rPr>
          <w:lang w:val="pt-BR"/>
        </w:rPr>
        <w:t>[Retirado: Incorporado ao CM-4].</w:t>
      </w:r>
      <w:r w:rsidRPr="00C63029">
        <w:rPr>
          <w:lang w:val="pt-BR"/>
        </w:rPr>
        <w:br/>
      </w:r>
    </w:p>
    <w:p w:rsidR="003C4689" w:rsidRPr="00C63029" w:rsidRDefault="00C63029">
      <w:pPr>
        <w:rPr>
          <w:lang w:val="pt-BR"/>
        </w:rPr>
      </w:pPr>
      <w:r w:rsidRPr="00C63029">
        <w:rPr>
          <w:b/>
          <w:lang w:val="pt-BR"/>
        </w:rPr>
        <w:t>Referências:</w:t>
      </w:r>
      <w:r w:rsidRPr="00C63029">
        <w:rPr>
          <w:b/>
          <w:lang w:val="pt-BR"/>
        </w:rPr>
        <w:br/>
      </w:r>
    </w:p>
    <w:tbl>
      <w:tblPr>
        <w:tblW w:w="0" w:type="auto"/>
        <w:tblLook w:val="04A0" w:firstRow="1" w:lastRow="0" w:firstColumn="1" w:lastColumn="0" w:noHBand="0" w:noVBand="1"/>
      </w:tblPr>
      <w:tblGrid>
        <w:gridCol w:w="4320"/>
        <w:gridCol w:w="5141"/>
      </w:tblGrid>
      <w:tr w:rsidR="003C4689">
        <w:tc>
          <w:tcPr>
            <w:tcW w:w="4320" w:type="dxa"/>
          </w:tcPr>
          <w:p w:rsidR="003C4689" w:rsidRDefault="00C63029">
            <w:r>
              <w:t>OMB Memorando 07-11</w:t>
            </w:r>
          </w:p>
        </w:tc>
        <w:tc>
          <w:tcPr>
            <w:tcW w:w="4320" w:type="dxa"/>
          </w:tcPr>
          <w:p w:rsidR="003C4689" w:rsidRDefault="00C63029">
            <w:r>
              <w:t>https://georgewbush-whitehouse.archives.gov/omb/memoranda/fy2007/m07-11.pdf</w:t>
            </w:r>
          </w:p>
        </w:tc>
      </w:tr>
      <w:tr w:rsidR="003C4689">
        <w:tc>
          <w:tcPr>
            <w:tcW w:w="4320" w:type="dxa"/>
          </w:tcPr>
          <w:p w:rsidR="003C4689" w:rsidRDefault="00C63029">
            <w:r>
              <w:t>OMB Memorando 07-18</w:t>
            </w:r>
          </w:p>
        </w:tc>
        <w:tc>
          <w:tcPr>
            <w:tcW w:w="4320" w:type="dxa"/>
          </w:tcPr>
          <w:p w:rsidR="003C4689" w:rsidRDefault="00C63029">
            <w:r>
              <w:t>https://georgewbush-whitehouse.archives.gov/omb/memoranda/fy2007/m07-18.pdf</w:t>
            </w:r>
          </w:p>
        </w:tc>
      </w:tr>
      <w:tr w:rsidR="003C4689">
        <w:tc>
          <w:tcPr>
            <w:tcW w:w="4320" w:type="dxa"/>
          </w:tcPr>
          <w:p w:rsidR="003C4689" w:rsidRDefault="00C63029">
            <w:r>
              <w:t>OMB Memorando 08-22</w:t>
            </w:r>
          </w:p>
        </w:tc>
        <w:tc>
          <w:tcPr>
            <w:tcW w:w="4320" w:type="dxa"/>
          </w:tcPr>
          <w:p w:rsidR="003C4689" w:rsidRDefault="00C63029">
            <w:r>
              <w:t>https://georgewbush-whitehouse.archives.gov/omb/memoranda/fy2008/m08-22.pdf</w:t>
            </w:r>
          </w:p>
        </w:tc>
      </w:tr>
      <w:tr w:rsidR="003C4689">
        <w:tc>
          <w:tcPr>
            <w:tcW w:w="4320" w:type="dxa"/>
          </w:tcPr>
          <w:p w:rsidR="003C4689" w:rsidRDefault="00C63029">
            <w:r>
              <w:t>Publicação Especial NIST 800-70</w:t>
            </w:r>
          </w:p>
        </w:tc>
        <w:tc>
          <w:tcPr>
            <w:tcW w:w="4320" w:type="dxa"/>
          </w:tcPr>
          <w:p w:rsidR="003C4689" w:rsidRDefault="00C63029">
            <w:r>
              <w:t>https://csrc.nist.gov/publications/search?keywords</w:t>
            </w:r>
            <w:r>
              <w:t>-lg=800-70</w:t>
            </w:r>
          </w:p>
        </w:tc>
      </w:tr>
      <w:tr w:rsidR="003C4689">
        <w:tc>
          <w:tcPr>
            <w:tcW w:w="4320" w:type="dxa"/>
          </w:tcPr>
          <w:p w:rsidR="003C4689" w:rsidRDefault="00C63029">
            <w:r>
              <w:t>Publicação Especial NIST 800-128</w:t>
            </w:r>
          </w:p>
        </w:tc>
        <w:tc>
          <w:tcPr>
            <w:tcW w:w="4320" w:type="dxa"/>
          </w:tcPr>
          <w:p w:rsidR="003C4689" w:rsidRDefault="00C63029">
            <w:r>
              <w:t>https://csrc.nist.gov/publications/search?keywords-lg=800-128</w:t>
            </w:r>
          </w:p>
        </w:tc>
      </w:tr>
      <w:tr w:rsidR="003C4689">
        <w:tc>
          <w:tcPr>
            <w:tcW w:w="4320" w:type="dxa"/>
          </w:tcPr>
          <w:p w:rsidR="003C4689" w:rsidRPr="00C63029" w:rsidRDefault="00C63029">
            <w:pPr>
              <w:rPr>
                <w:lang w:val="pt-BR"/>
              </w:rPr>
            </w:pPr>
            <w:r w:rsidRPr="00C63029">
              <w:rPr>
                <w:lang w:val="pt-BR"/>
              </w:rPr>
              <w:lastRenderedPageBreak/>
              <w:t>NIST - NVD: Banco de Dados Nacional de Vulnerabilidades</w:t>
            </w:r>
          </w:p>
        </w:tc>
        <w:tc>
          <w:tcPr>
            <w:tcW w:w="4320" w:type="dxa"/>
          </w:tcPr>
          <w:p w:rsidR="003C4689" w:rsidRDefault="00C63029">
            <w:r>
              <w:t>http://nvd.nist.gov</w:t>
            </w:r>
          </w:p>
        </w:tc>
      </w:tr>
      <w:tr w:rsidR="003C4689">
        <w:tc>
          <w:tcPr>
            <w:tcW w:w="4320" w:type="dxa"/>
          </w:tcPr>
          <w:p w:rsidR="003C4689" w:rsidRDefault="00C63029">
            <w:r>
              <w:t>NIST - Checklists</w:t>
            </w:r>
          </w:p>
        </w:tc>
        <w:tc>
          <w:tcPr>
            <w:tcW w:w="4320" w:type="dxa"/>
          </w:tcPr>
          <w:p w:rsidR="003C4689" w:rsidRDefault="00C63029">
            <w:r>
              <w:t>http://checklists.nist.gov</w:t>
            </w:r>
          </w:p>
        </w:tc>
      </w:tr>
      <w:tr w:rsidR="003C4689">
        <w:tc>
          <w:tcPr>
            <w:tcW w:w="4320" w:type="dxa"/>
          </w:tcPr>
          <w:p w:rsidR="003C4689" w:rsidRPr="00C63029" w:rsidRDefault="00C63029">
            <w:pPr>
              <w:rPr>
                <w:lang w:val="pt-BR"/>
              </w:rPr>
            </w:pPr>
            <w:r w:rsidRPr="00C63029">
              <w:rPr>
                <w:lang w:val="pt-BR"/>
              </w:rPr>
              <w:t xml:space="preserve">NSA: Agência Nacional de </w:t>
            </w:r>
            <w:r w:rsidRPr="00C63029">
              <w:rPr>
                <w:lang w:val="pt-BR"/>
              </w:rPr>
              <w:t>Segurança</w:t>
            </w:r>
          </w:p>
        </w:tc>
        <w:tc>
          <w:tcPr>
            <w:tcW w:w="4320" w:type="dxa"/>
          </w:tcPr>
          <w:p w:rsidR="003C4689" w:rsidRDefault="00C63029">
            <w:r>
              <w:t>http://www.nsa.gov</w:t>
            </w:r>
          </w:p>
        </w:tc>
      </w:tr>
    </w:tbl>
    <w:p w:rsidR="003C4689" w:rsidRDefault="00C63029">
      <w:pPr>
        <w:pStyle w:val="Ttulo2"/>
      </w:pPr>
      <w:bookmarkStart w:id="57" w:name="_Toc17904388"/>
      <w:r>
        <w:t>CM-7: Menor Funcionalidade (P1)</w:t>
      </w:r>
      <w:bookmarkEnd w:id="5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Configura o sistema de informações para fornecer apenas recursos essenciais; e</w:t>
      </w:r>
      <w:r w:rsidRPr="00C63029">
        <w:rPr>
          <w:lang w:val="pt-BR"/>
        </w:rPr>
        <w:br/>
      </w:r>
      <w:r w:rsidRPr="00C63029">
        <w:rPr>
          <w:lang w:val="pt-BR"/>
        </w:rPr>
        <w:br/>
        <w:t xml:space="preserve">b. Proíbe ou restringe o uso das seguintes funções, portas, protocolos </w:t>
      </w:r>
      <w:r w:rsidRPr="00C63029">
        <w:rPr>
          <w:lang w:val="pt-BR"/>
        </w:rPr>
        <w:t>e/ou serviços: [Atribuição: funções proibidas ou restritas definidas pela organização, portas, protocolos e/ou serviços].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sistemas de informação podem fornecer uma ampla variedade de funções e serviços. Algumas das funções e serviços, f</w:t>
      </w:r>
      <w:r w:rsidRPr="00C63029">
        <w:rPr>
          <w:lang w:val="pt-BR"/>
        </w:rPr>
        <w:t>ornecidos por padrão, podem não ser necessários para suportar operações organizacionais essenciais (por exemplo, missões-chave, funções). Além disso, às vezes é conveniente fornecer vários serviços a partir de componentes do sistema de informações único, m</w:t>
      </w:r>
      <w:r w:rsidRPr="00C63029">
        <w:rPr>
          <w:lang w:val="pt-BR"/>
        </w:rPr>
        <w:t>as isso aumenta o risco de limitar os serviços fornecidos por qualquer componente. Sempre que possível, as organizações limitam a funcionalidade dos componentes a uma única função por dispositivo (por exemplo, servidores de e-mail ou servidores da Web, mas</w:t>
      </w:r>
      <w:r w:rsidRPr="00C63029">
        <w:rPr>
          <w:lang w:val="pt-BR"/>
        </w:rPr>
        <w:t xml:space="preserve"> não ambos). Organizações revisam funções e serviços fornecidos por sistemas de informação ou componentes individuais de sistemas de informação, para determinar quais funções e serviços são candidatos à eliminação (por exemplo, Voice Over Internet Protocol</w:t>
      </w:r>
      <w:r w:rsidRPr="00C63029">
        <w:rPr>
          <w:lang w:val="pt-BR"/>
        </w:rPr>
        <w:t>, Mensagens Instantâneas, auto execução e compartilhamento de arquivos). As organizações consideram a desativação de portas / protocolos físicos e lógicos não utilizados ou desnecessários (por exemplo, Universal Serial Bus, File Transfer Protocol e Hyper T</w:t>
      </w:r>
      <w:r w:rsidRPr="00C63029">
        <w:rPr>
          <w:lang w:val="pt-BR"/>
        </w:rPr>
        <w:t>ext Transfer Protocol) nos sistemas de informação para impedir a conexão não autorizada de dispositivos, a transferência não autorizada de informações ou o tunelamento não autorizado. As organizações podem utilizar ferramentas de varredura de rede, sistema</w:t>
      </w:r>
      <w:r w:rsidRPr="00C63029">
        <w:rPr>
          <w:lang w:val="pt-BR"/>
        </w:rPr>
        <w:t>s de detecção e prevenção de intrusões e proteções de ponto final, como firewalls e sistemas de detecção de intrusões baseados em host, para identificar e impedir o uso de funções, portas, protocolos e serviços proibidos.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CM-7(1): </w:t>
      </w:r>
      <w:r w:rsidRPr="00C63029">
        <w:rPr>
          <w:lang w:val="pt-BR"/>
        </w:rPr>
        <w:t>Menor Funcionalidade | Revisão Periódica</w:t>
      </w:r>
    </w:p>
    <w:p w:rsidR="003C4689" w:rsidRPr="00C63029" w:rsidRDefault="00C63029">
      <w:pPr>
        <w:rPr>
          <w:lang w:val="pt-BR"/>
        </w:rPr>
      </w:pPr>
      <w:r w:rsidRPr="00C63029">
        <w:rPr>
          <w:lang w:val="pt-BR"/>
        </w:rPr>
        <w:t>A organização:</w:t>
      </w:r>
      <w:r w:rsidRPr="00C63029">
        <w:rPr>
          <w:lang w:val="pt-BR"/>
        </w:rPr>
        <w:br/>
      </w:r>
      <w:r w:rsidRPr="00C63029">
        <w:rPr>
          <w:lang w:val="pt-BR"/>
        </w:rPr>
        <w:br/>
        <w:t>a. Revisa o sistema de informações [Atribuição: frequência definida pela organização] para identificar funções, portas, protocolos e serviços desnecessários e/ou não seguros; e</w:t>
      </w:r>
      <w:r w:rsidRPr="00C63029">
        <w:rPr>
          <w:lang w:val="pt-BR"/>
        </w:rPr>
        <w:br/>
      </w:r>
      <w:r w:rsidRPr="00C63029">
        <w:rPr>
          <w:lang w:val="pt-BR"/>
        </w:rPr>
        <w:br/>
        <w:t>b. Desativa [Atribuiç</w:t>
      </w:r>
      <w:r w:rsidRPr="00C63029">
        <w:rPr>
          <w:lang w:val="pt-BR"/>
        </w:rPr>
        <w:t>ão: funções, portas, protocolos e serviços definidos pela organização no sistema de informações considerados desnecessários e/ou não seguros].</w:t>
      </w:r>
      <w:r w:rsidRPr="00C63029">
        <w:rPr>
          <w:lang w:val="pt-BR"/>
        </w:rPr>
        <w:br/>
        <w:t>Guia Adicional: A organização pode determinar a segurança relativa da função, porta, protocolo e/ou serviço ou ba</w:t>
      </w:r>
      <w:r w:rsidRPr="00C63029">
        <w:rPr>
          <w:lang w:val="pt-BR"/>
        </w:rPr>
        <w:t xml:space="preserve">sear a decisão de segurança na avaliação de outras entidades. Bluetooth, FTP e redes ponto a ponto são </w:t>
      </w:r>
      <w:r w:rsidRPr="00C63029">
        <w:rPr>
          <w:lang w:val="pt-BR"/>
        </w:rPr>
        <w:lastRenderedPageBreak/>
        <w:t>exemplos de protocolos menos que seguros.</w:t>
      </w:r>
      <w:r w:rsidRPr="00C63029">
        <w:rPr>
          <w:lang w:val="pt-BR"/>
        </w:rPr>
        <w:br/>
      </w:r>
    </w:p>
    <w:p w:rsidR="003C4689" w:rsidRPr="00C63029" w:rsidRDefault="00C63029">
      <w:pPr>
        <w:pStyle w:val="Ttulo3"/>
        <w:rPr>
          <w:lang w:val="pt-BR"/>
        </w:rPr>
      </w:pPr>
      <w:r w:rsidRPr="00C63029">
        <w:rPr>
          <w:lang w:val="pt-BR"/>
        </w:rPr>
        <w:t>CM-7(2): Menor Funcionalidade | Impedir a Execução do Programa</w:t>
      </w:r>
    </w:p>
    <w:p w:rsidR="003C4689" w:rsidRPr="00C63029" w:rsidRDefault="00C63029">
      <w:pPr>
        <w:rPr>
          <w:lang w:val="pt-BR"/>
        </w:rPr>
      </w:pPr>
      <w:r w:rsidRPr="00C63029">
        <w:rPr>
          <w:lang w:val="pt-BR"/>
        </w:rPr>
        <w:t>O sistema de informações impede a execução do p</w:t>
      </w:r>
      <w:r w:rsidRPr="00C63029">
        <w:rPr>
          <w:lang w:val="pt-BR"/>
        </w:rPr>
        <w:t>rograma de acordo com [Seleção (uma ou mais): [Atribuição: políticas definidas pela organização em relação ao uso e restrições de programas de software]; regras que autorizam os termos e condições de uso do programa de software].</w:t>
      </w:r>
      <w:r w:rsidRPr="00C63029">
        <w:rPr>
          <w:lang w:val="pt-BR"/>
        </w:rPr>
        <w:br/>
      </w:r>
    </w:p>
    <w:p w:rsidR="003C4689" w:rsidRPr="00C63029" w:rsidRDefault="00C63029">
      <w:pPr>
        <w:pStyle w:val="Ttulo3"/>
        <w:rPr>
          <w:lang w:val="pt-BR"/>
        </w:rPr>
      </w:pPr>
      <w:r w:rsidRPr="00C63029">
        <w:rPr>
          <w:lang w:val="pt-BR"/>
        </w:rPr>
        <w:t>CM-7(3): Menor Funcionali</w:t>
      </w:r>
      <w:r w:rsidRPr="00C63029">
        <w:rPr>
          <w:lang w:val="pt-BR"/>
        </w:rPr>
        <w:t>dade | Conformidade com Inscrição</w:t>
      </w:r>
    </w:p>
    <w:p w:rsidR="003C4689" w:rsidRPr="00C63029" w:rsidRDefault="00C63029">
      <w:pPr>
        <w:rPr>
          <w:lang w:val="pt-BR"/>
        </w:rPr>
      </w:pPr>
      <w:r w:rsidRPr="00C63029">
        <w:rPr>
          <w:lang w:val="pt-BR"/>
        </w:rPr>
        <w:t>A organização garante a conformidade com [Atribuição: requisitos de registro definidos pela organização para funções, portas, protocolos e serviços].</w:t>
      </w:r>
      <w:r w:rsidRPr="00C63029">
        <w:rPr>
          <w:lang w:val="pt-BR"/>
        </w:rPr>
        <w:br/>
        <w:t>Guia Adicional: As organizações usam o processo de registro para gerenci</w:t>
      </w:r>
      <w:r w:rsidRPr="00C63029">
        <w:rPr>
          <w:lang w:val="pt-BR"/>
        </w:rPr>
        <w:t>ar, rastrear e supervisionar sistemas de informação e funções, portas, protocolos e serviços implementados.</w:t>
      </w:r>
      <w:r w:rsidRPr="00C63029">
        <w:rPr>
          <w:lang w:val="pt-BR"/>
        </w:rPr>
        <w:br/>
      </w:r>
    </w:p>
    <w:p w:rsidR="003C4689" w:rsidRPr="00C63029" w:rsidRDefault="00C63029">
      <w:pPr>
        <w:pStyle w:val="Ttulo3"/>
        <w:rPr>
          <w:lang w:val="pt-BR"/>
        </w:rPr>
      </w:pPr>
      <w:r w:rsidRPr="00C63029">
        <w:rPr>
          <w:lang w:val="pt-BR"/>
        </w:rPr>
        <w:t>CM-7(4): Menor Funcionalidade | Software Não Autorizado / Lista Negra</w:t>
      </w:r>
    </w:p>
    <w:p w:rsidR="003C4689" w:rsidRPr="00C63029" w:rsidRDefault="00C63029">
      <w:pPr>
        <w:rPr>
          <w:lang w:val="pt-BR"/>
        </w:rPr>
      </w:pPr>
      <w:r w:rsidRPr="00C63029">
        <w:rPr>
          <w:lang w:val="pt-BR"/>
        </w:rPr>
        <w:t>A organização:</w:t>
      </w:r>
      <w:r w:rsidRPr="00C63029">
        <w:rPr>
          <w:lang w:val="pt-BR"/>
        </w:rPr>
        <w:br/>
      </w:r>
      <w:r w:rsidRPr="00C63029">
        <w:rPr>
          <w:lang w:val="pt-BR"/>
        </w:rPr>
        <w:br/>
        <w:t>a. Identifica [Atribuição: programas de software definidos pe</w:t>
      </w:r>
      <w:r w:rsidRPr="00C63029">
        <w:rPr>
          <w:lang w:val="pt-BR"/>
        </w:rPr>
        <w:t>la organização não autorizados a executar no sistema de informação];</w:t>
      </w:r>
      <w:r w:rsidRPr="00C63029">
        <w:rPr>
          <w:lang w:val="pt-BR"/>
        </w:rPr>
        <w:br/>
      </w:r>
      <w:r w:rsidRPr="00C63029">
        <w:rPr>
          <w:lang w:val="pt-BR"/>
        </w:rPr>
        <w:br/>
        <w:t>b. Emprega uma política de permitir tudo, negar por exceção para proibir a execução de programas de software não autorizados no sistema de informações; e</w:t>
      </w:r>
      <w:r w:rsidRPr="00C63029">
        <w:rPr>
          <w:lang w:val="pt-BR"/>
        </w:rPr>
        <w:br/>
      </w:r>
      <w:r w:rsidRPr="00C63029">
        <w:rPr>
          <w:lang w:val="pt-BR"/>
        </w:rPr>
        <w:br/>
        <w:t>c. Revisa e atualiza a lista de</w:t>
      </w:r>
      <w:r w:rsidRPr="00C63029">
        <w:rPr>
          <w:lang w:val="pt-BR"/>
        </w:rPr>
        <w:t xml:space="preserve"> programas de software não autorizados [Atribuição: frequência definida pela organização].</w:t>
      </w:r>
      <w:r w:rsidRPr="00C63029">
        <w:rPr>
          <w:lang w:val="pt-BR"/>
        </w:rPr>
        <w:br/>
        <w:t xml:space="preserve">Guia Adicional: O processo usado para identificar programas de software que não estão autorizados a executar em sistemas de informações organizacionais é geralmente </w:t>
      </w:r>
      <w:r w:rsidRPr="00C63029">
        <w:rPr>
          <w:lang w:val="pt-BR"/>
        </w:rPr>
        <w:t>chamado de lista negra. As organizações podem implementar o CM-7 (5) em vez desse aprimoramento de controle se a lista de permissões (a mais forte das duas políticas) for a abordagem preferida para restringir a execução de programas de software.</w:t>
      </w:r>
      <w:r w:rsidRPr="00C63029">
        <w:rPr>
          <w:lang w:val="pt-BR"/>
        </w:rPr>
        <w:br/>
      </w:r>
    </w:p>
    <w:p w:rsidR="003C4689" w:rsidRPr="00C63029" w:rsidRDefault="00C63029">
      <w:pPr>
        <w:pStyle w:val="Ttulo3"/>
        <w:rPr>
          <w:lang w:val="pt-BR"/>
        </w:rPr>
      </w:pPr>
      <w:r w:rsidRPr="00C63029">
        <w:rPr>
          <w:lang w:val="pt-BR"/>
        </w:rPr>
        <w:t xml:space="preserve">CM-7(5): </w:t>
      </w:r>
      <w:r w:rsidRPr="00C63029">
        <w:rPr>
          <w:lang w:val="pt-BR"/>
        </w:rPr>
        <w:t>Menor Funcionalidade | Software Autorizado / Lista Branca</w:t>
      </w:r>
    </w:p>
    <w:p w:rsidR="003C4689" w:rsidRPr="00C63029" w:rsidRDefault="00C63029">
      <w:pPr>
        <w:rPr>
          <w:lang w:val="pt-BR"/>
        </w:rPr>
      </w:pPr>
      <w:r w:rsidRPr="00C63029">
        <w:rPr>
          <w:lang w:val="pt-BR"/>
        </w:rPr>
        <w:t>A organização:</w:t>
      </w:r>
      <w:r w:rsidRPr="00C63029">
        <w:rPr>
          <w:lang w:val="pt-BR"/>
        </w:rPr>
        <w:br/>
      </w:r>
      <w:r w:rsidRPr="00C63029">
        <w:rPr>
          <w:lang w:val="pt-BR"/>
        </w:rPr>
        <w:br/>
        <w:t>a. Identifica [Atribuição: programas de software definidos pela organização, autorizados a executar no sistema de informação];</w:t>
      </w:r>
      <w:r w:rsidRPr="00C63029">
        <w:rPr>
          <w:lang w:val="pt-BR"/>
        </w:rPr>
        <w:br/>
      </w:r>
      <w:r w:rsidRPr="00C63029">
        <w:rPr>
          <w:lang w:val="pt-BR"/>
        </w:rPr>
        <w:br/>
        <w:t>b. Emprega uma política de negar tudo, permitir por ex</w:t>
      </w:r>
      <w:r w:rsidRPr="00C63029">
        <w:rPr>
          <w:lang w:val="pt-BR"/>
        </w:rPr>
        <w:t>ceção, para permitir a execução de programas de software autorizados no sistema de informação; e</w:t>
      </w:r>
      <w:r w:rsidRPr="00C63029">
        <w:rPr>
          <w:lang w:val="pt-BR"/>
        </w:rPr>
        <w:br/>
      </w:r>
      <w:r w:rsidRPr="00C63029">
        <w:rPr>
          <w:lang w:val="pt-BR"/>
        </w:rPr>
        <w:br/>
        <w:t>c. Revisa e atualiza a lista de programas de software autorizados [Atribuição: frequência definida pela organização].</w:t>
      </w:r>
      <w:r w:rsidRPr="00C63029">
        <w:rPr>
          <w:lang w:val="pt-BR"/>
        </w:rPr>
        <w:br/>
        <w:t>Guia Adicional: O processo usado para id</w:t>
      </w:r>
      <w:r w:rsidRPr="00C63029">
        <w:rPr>
          <w:lang w:val="pt-BR"/>
        </w:rPr>
        <w:t>entificar programas de software que estão autorizados a executar em sistemas de informações organizacionais é geralmente chamado de lista de permissões. Além da lista de permissões, as organizações consideram verificar a integridade de programas de softwar</w:t>
      </w:r>
      <w:r w:rsidRPr="00C63029">
        <w:rPr>
          <w:lang w:val="pt-BR"/>
        </w:rPr>
        <w:t xml:space="preserve">e listados usando, por exemplo, somas de verificação criptográficas, assinaturas digitais ou funções de hash. A verificação do software </w:t>
      </w:r>
      <w:r w:rsidRPr="00C63029">
        <w:rPr>
          <w:lang w:val="pt-BR"/>
        </w:rPr>
        <w:lastRenderedPageBreak/>
        <w:t>listado em branco pode ocorrer antes da execução ou na inicialização do sistema.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3032"/>
        <w:gridCol w:w="7264"/>
      </w:tblGrid>
      <w:tr w:rsidR="003C4689" w:rsidRPr="00C63029">
        <w:tc>
          <w:tcPr>
            <w:tcW w:w="4320" w:type="dxa"/>
          </w:tcPr>
          <w:p w:rsidR="003C4689" w:rsidRPr="00C63029" w:rsidRDefault="00C63029">
            <w:pPr>
              <w:rPr>
                <w:lang w:val="pt-BR"/>
              </w:rPr>
            </w:pPr>
            <w:r w:rsidRPr="00C63029">
              <w:rPr>
                <w:lang w:val="pt-BR"/>
              </w:rPr>
              <w:t>Instruções do Departamen</w:t>
            </w:r>
            <w:r w:rsidRPr="00C63029">
              <w:rPr>
                <w:lang w:val="pt-BR"/>
              </w:rPr>
              <w:t>to de Defesa dos EUA N.8551.01</w:t>
            </w:r>
          </w:p>
        </w:tc>
        <w:tc>
          <w:tcPr>
            <w:tcW w:w="4320" w:type="dxa"/>
          </w:tcPr>
          <w:p w:rsidR="003C4689" w:rsidRPr="00C63029" w:rsidRDefault="00C63029">
            <w:pPr>
              <w:rPr>
                <w:lang w:val="pt-BR"/>
              </w:rPr>
            </w:pPr>
            <w:r w:rsidRPr="00C63029">
              <w:rPr>
                <w:lang w:val="pt-BR"/>
              </w:rPr>
              <w:t>https://www.esd.whs.mil/Portals/54/Documents/DD/issuances/dodi/855101p.pdf</w:t>
            </w:r>
          </w:p>
        </w:tc>
      </w:tr>
    </w:tbl>
    <w:p w:rsidR="003C4689" w:rsidRPr="00C63029" w:rsidRDefault="00C63029">
      <w:pPr>
        <w:pStyle w:val="Ttulo2"/>
        <w:rPr>
          <w:lang w:val="pt-BR"/>
        </w:rPr>
      </w:pPr>
      <w:bookmarkStart w:id="58" w:name="_Toc17904389"/>
      <w:r w:rsidRPr="00C63029">
        <w:rPr>
          <w:lang w:val="pt-BR"/>
        </w:rPr>
        <w:t>CM-8: Inventário de Componentes do Sistema (P1)</w:t>
      </w:r>
      <w:bookmarkEnd w:id="5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e documenta um inventário de componentes do sist</w:t>
      </w:r>
      <w:r w:rsidRPr="00C63029">
        <w:rPr>
          <w:lang w:val="pt-BR"/>
        </w:rPr>
        <w:t>ema de informação que:</w:t>
      </w:r>
      <w:r w:rsidRPr="00C63029">
        <w:rPr>
          <w:lang w:val="pt-BR"/>
        </w:rPr>
        <w:br/>
      </w:r>
      <w:r w:rsidRPr="00C63029">
        <w:rPr>
          <w:lang w:val="pt-BR"/>
        </w:rPr>
        <w:br/>
        <w:t>1. Reflete com precisão o sistema de informação atual;</w:t>
      </w:r>
      <w:r w:rsidRPr="00C63029">
        <w:rPr>
          <w:lang w:val="pt-BR"/>
        </w:rPr>
        <w:br/>
      </w:r>
      <w:r w:rsidRPr="00C63029">
        <w:rPr>
          <w:lang w:val="pt-BR"/>
        </w:rPr>
        <w:br/>
        <w:t>2. Inclui todos os componentes dentro dos limites de autorização do sistema de informação;</w:t>
      </w:r>
      <w:r w:rsidRPr="00C63029">
        <w:rPr>
          <w:lang w:val="pt-BR"/>
        </w:rPr>
        <w:br/>
      </w:r>
      <w:r w:rsidRPr="00C63029">
        <w:rPr>
          <w:lang w:val="pt-BR"/>
        </w:rPr>
        <w:br/>
        <w:t>3. Está no nível de granularidade considerado necessário para rastreamento e relatór</w:t>
      </w:r>
      <w:r w:rsidRPr="00C63029">
        <w:rPr>
          <w:lang w:val="pt-BR"/>
        </w:rPr>
        <w:t>io; e</w:t>
      </w:r>
      <w:r w:rsidRPr="00C63029">
        <w:rPr>
          <w:lang w:val="pt-BR"/>
        </w:rPr>
        <w:br/>
      </w:r>
      <w:r w:rsidRPr="00C63029">
        <w:rPr>
          <w:lang w:val="pt-BR"/>
        </w:rPr>
        <w:br/>
        <w:t>4. Inclui [Atribuição: informação definida pela organização considerada necessária para conseguir uma prestação de contas eficaz do componente do sistema de informação]; e</w:t>
      </w:r>
      <w:r w:rsidRPr="00C63029">
        <w:rPr>
          <w:lang w:val="pt-BR"/>
        </w:rPr>
        <w:br/>
      </w:r>
      <w:r w:rsidRPr="00C63029">
        <w:rPr>
          <w:lang w:val="pt-BR"/>
        </w:rPr>
        <w:br/>
        <w:t>b. Revisa e atualiza o inventário de componentes do sistema de informações [</w:t>
      </w:r>
      <w:r w:rsidRPr="00C63029">
        <w:rPr>
          <w:lang w:val="pt-BR"/>
        </w:rPr>
        <w:t>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As organizações podem optar por implementar inventários de componentes centralizados do sistema de informações que incluam componentes de todos os sistemas de informações organizacionais. </w:t>
      </w:r>
      <w:r w:rsidRPr="00C63029">
        <w:rPr>
          <w:lang w:val="pt-BR"/>
        </w:rPr>
        <w:t xml:space="preserve">Em tais situações, as organizações garantem que os inventários resultantes incluam informações específicas do sistema necessárias para a responsabilidade adequada do componente (por exemplo, associação do sistema de informações, proprietário do sistema de </w:t>
      </w:r>
      <w:r w:rsidRPr="00C63029">
        <w:rPr>
          <w:lang w:val="pt-BR"/>
        </w:rPr>
        <w:t>informações). As informações consideradas necessárias para a responsabilidade efetiva dos componentes do sistema de informações incluem, por exemplo, especificações de inventário de hardware, informações de licença de software, números de versão de softwar</w:t>
      </w:r>
      <w:r w:rsidRPr="00C63029">
        <w:rPr>
          <w:lang w:val="pt-BR"/>
        </w:rPr>
        <w:t>e, proprietários de componentes e componentes ou dispositivos em rede, nomes de máquinas e endereços de rede. As especificações de inventário incluem, por exemplo, fabricante, tipo de dispositivo, modelo, número de série e localização física.</w:t>
      </w:r>
      <w:r w:rsidRPr="00C63029">
        <w:rPr>
          <w:lang w:val="pt-BR"/>
        </w:rPr>
        <w:br/>
      </w:r>
      <w:r w:rsidRPr="00C63029">
        <w:rPr>
          <w:lang w:val="pt-BR"/>
        </w:rPr>
        <w:br/>
      </w:r>
      <w:r w:rsidRPr="00C63029">
        <w:rPr>
          <w:b/>
          <w:lang w:val="pt-BR"/>
        </w:rPr>
        <w:t>Melhorias do</w:t>
      </w:r>
      <w:r w:rsidRPr="00C63029">
        <w:rPr>
          <w:b/>
          <w:lang w:val="pt-BR"/>
        </w:rPr>
        <w:t xml:space="preserve"> Controle:</w:t>
      </w:r>
      <w:r w:rsidRPr="00C63029">
        <w:rPr>
          <w:b/>
          <w:lang w:val="pt-BR"/>
        </w:rPr>
        <w:br/>
      </w:r>
    </w:p>
    <w:p w:rsidR="003C4689" w:rsidRPr="00C63029" w:rsidRDefault="00C63029">
      <w:pPr>
        <w:pStyle w:val="Ttulo3"/>
        <w:rPr>
          <w:lang w:val="pt-BR"/>
        </w:rPr>
      </w:pPr>
      <w:r w:rsidRPr="00C63029">
        <w:rPr>
          <w:lang w:val="pt-BR"/>
        </w:rPr>
        <w:t>CM-8(1): Inventário de Componentes do Sistema | Atualizações Durante as Instalações / Remoções</w:t>
      </w:r>
    </w:p>
    <w:p w:rsidR="003C4689" w:rsidRPr="00C63029" w:rsidRDefault="00C63029">
      <w:pPr>
        <w:rPr>
          <w:lang w:val="pt-BR"/>
        </w:rPr>
      </w:pPr>
      <w:r w:rsidRPr="00C63029">
        <w:rPr>
          <w:lang w:val="pt-BR"/>
        </w:rPr>
        <w:t>A organização atualiza o inventário dos componentes do sistema de informações como parte integrante das instalações, remoções e atualizações do siste</w:t>
      </w:r>
      <w:r w:rsidRPr="00C63029">
        <w:rPr>
          <w:lang w:val="pt-BR"/>
        </w:rPr>
        <w:t>ma de componentes.</w:t>
      </w:r>
      <w:r w:rsidRPr="00C63029">
        <w:rPr>
          <w:lang w:val="pt-BR"/>
        </w:rPr>
        <w:br/>
      </w:r>
    </w:p>
    <w:p w:rsidR="003C4689" w:rsidRPr="00C63029" w:rsidRDefault="00C63029">
      <w:pPr>
        <w:pStyle w:val="Ttulo3"/>
        <w:rPr>
          <w:lang w:val="pt-BR"/>
        </w:rPr>
      </w:pPr>
      <w:r w:rsidRPr="00C63029">
        <w:rPr>
          <w:lang w:val="pt-BR"/>
        </w:rPr>
        <w:lastRenderedPageBreak/>
        <w:t>CM-8(2): Inventário de Componentes do Sistema | Manutenção Automatizada</w:t>
      </w:r>
    </w:p>
    <w:p w:rsidR="003C4689" w:rsidRPr="00C63029" w:rsidRDefault="00C63029">
      <w:pPr>
        <w:rPr>
          <w:lang w:val="pt-BR"/>
        </w:rPr>
      </w:pPr>
      <w:r w:rsidRPr="00C63029">
        <w:rPr>
          <w:lang w:val="pt-BR"/>
        </w:rPr>
        <w:t xml:space="preserve">A organização emprega mecanismos automatizados para ajudar a manter um inventário atualizado, completo, preciso e prontamente disponível dos componentes do sistema </w:t>
      </w:r>
      <w:r w:rsidRPr="00C63029">
        <w:rPr>
          <w:lang w:val="pt-BR"/>
        </w:rPr>
        <w:t>de informação.</w:t>
      </w:r>
      <w:r w:rsidRPr="00C63029">
        <w:rPr>
          <w:lang w:val="pt-BR"/>
        </w:rPr>
        <w:br/>
        <w:t>Guia Adicional: As organizações mantêm inventários de sistemas de informação na medida do possível. Máquinas virtuais, por exemplo, podem ser difíceis de monitorar, porque não são visíveis para a rede quando não estão em uso. Nesses casos, a</w:t>
      </w:r>
      <w:r w:rsidRPr="00C63029">
        <w:rPr>
          <w:lang w:val="pt-BR"/>
        </w:rPr>
        <w:t>s organizações mantêm um inventário atualizado, completo e preciso, conforme considerado razoável. Esse aprimoramento de controle pode ser satisfeito com a implementação do CM-2 (2) para organizações que optam por combinar o inventário de componentes do si</w:t>
      </w:r>
      <w:r w:rsidRPr="00C63029">
        <w:rPr>
          <w:lang w:val="pt-BR"/>
        </w:rPr>
        <w:t>stema de informações e as atividades de configuração da linha de base.</w:t>
      </w:r>
      <w:r w:rsidRPr="00C63029">
        <w:rPr>
          <w:lang w:val="pt-BR"/>
        </w:rPr>
        <w:br/>
      </w:r>
    </w:p>
    <w:p w:rsidR="003C4689" w:rsidRPr="00C63029" w:rsidRDefault="00C63029">
      <w:pPr>
        <w:pStyle w:val="Ttulo3"/>
        <w:rPr>
          <w:lang w:val="pt-BR"/>
        </w:rPr>
      </w:pPr>
      <w:r w:rsidRPr="00C63029">
        <w:rPr>
          <w:lang w:val="pt-BR"/>
        </w:rPr>
        <w:t>CM-8(3): Inventário de Componentes do Sistema | Detecção Automática Não Autorizada de Componentes</w:t>
      </w:r>
    </w:p>
    <w:p w:rsidR="003C4689" w:rsidRPr="00C63029" w:rsidRDefault="00C63029">
      <w:pPr>
        <w:rPr>
          <w:lang w:val="pt-BR"/>
        </w:rPr>
      </w:pPr>
      <w:r w:rsidRPr="00C63029">
        <w:rPr>
          <w:lang w:val="pt-BR"/>
        </w:rPr>
        <w:t>A organização:</w:t>
      </w:r>
      <w:r w:rsidRPr="00C63029">
        <w:rPr>
          <w:lang w:val="pt-BR"/>
        </w:rPr>
        <w:br/>
      </w:r>
      <w:r w:rsidRPr="00C63029">
        <w:rPr>
          <w:lang w:val="pt-BR"/>
        </w:rPr>
        <w:br/>
        <w:t>a. Emprega mecanismos automatizados [Atribuição: frequência definida p</w:t>
      </w:r>
      <w:r w:rsidRPr="00C63029">
        <w:rPr>
          <w:lang w:val="pt-BR"/>
        </w:rPr>
        <w:t>ela organização] para detectar a presença de componentes não autorizados de hardware, software e firmware no sistema de informação; e</w:t>
      </w:r>
      <w:r w:rsidRPr="00C63029">
        <w:rPr>
          <w:lang w:val="pt-BR"/>
        </w:rPr>
        <w:br/>
      </w:r>
      <w:r w:rsidRPr="00C63029">
        <w:rPr>
          <w:lang w:val="pt-BR"/>
        </w:rPr>
        <w:br/>
        <w:t>b. Executa as seguintes ações quando são detectados componentes não autorizados: [Seleção (um ou mais): desativa o acesso</w:t>
      </w:r>
      <w:r w:rsidRPr="00C63029">
        <w:rPr>
          <w:lang w:val="pt-BR"/>
        </w:rPr>
        <w:t xml:space="preserve"> à rede por esses componentes; isola os componentes; notifica [Atribuição: pessoal ou funções definidas pela organização]].</w:t>
      </w:r>
      <w:r w:rsidRPr="00C63029">
        <w:rPr>
          <w:lang w:val="pt-BR"/>
        </w:rPr>
        <w:br/>
        <w:t>Guia Adicional: Esse aprimoramento de controle é aplicado além do monitoramento de conexões remotas não autorizadas e dispositivos m</w:t>
      </w:r>
      <w:r w:rsidRPr="00C63029">
        <w:rPr>
          <w:lang w:val="pt-BR"/>
        </w:rPr>
        <w:t>óveis. O monitoramento de componentes não autorizados do sistema pode ser realizado continuamente ou pela verificação periódica dos sistemas para esse fim. Mecanismos automatizados podem ser implementados dentro de sistemas de informação ou em outros dispo</w:t>
      </w:r>
      <w:r w:rsidRPr="00C63029">
        <w:rPr>
          <w:lang w:val="pt-BR"/>
        </w:rPr>
        <w:t>sitivos separados. O isolamento pode ser alcançado, por exemplo, colocando componentes não autorizados do sistema de informações em domínios ou sub-redes separados ou colocando em quarentena esses componentes. Esse tipo de isolamento de componente é geralm</w:t>
      </w:r>
      <w:r w:rsidRPr="00C63029">
        <w:rPr>
          <w:lang w:val="pt-BR"/>
        </w:rPr>
        <w:t>ente chamado de sandboxing.</w:t>
      </w:r>
      <w:r w:rsidRPr="00C63029">
        <w:rPr>
          <w:lang w:val="pt-BR"/>
        </w:rPr>
        <w:br/>
      </w:r>
    </w:p>
    <w:p w:rsidR="003C4689" w:rsidRPr="00C63029" w:rsidRDefault="00C63029">
      <w:pPr>
        <w:pStyle w:val="Ttulo3"/>
        <w:rPr>
          <w:lang w:val="pt-BR"/>
        </w:rPr>
      </w:pPr>
      <w:r w:rsidRPr="00C63029">
        <w:rPr>
          <w:lang w:val="pt-BR"/>
        </w:rPr>
        <w:t>CM-8(4): Inventário de Componentes do Sistema | Informação sobre Responsabilidade</w:t>
      </w:r>
    </w:p>
    <w:p w:rsidR="003C4689" w:rsidRPr="00C63029" w:rsidRDefault="00C63029">
      <w:pPr>
        <w:rPr>
          <w:lang w:val="pt-BR"/>
        </w:rPr>
      </w:pPr>
      <w:r w:rsidRPr="00C63029">
        <w:rPr>
          <w:lang w:val="pt-BR"/>
        </w:rPr>
        <w:t xml:space="preserve">A organização inclui no sistema, informações de inventário de componentes, um meio para identificar por [Seleção (um ou mais): nome; posição; </w:t>
      </w:r>
      <w:r w:rsidRPr="00C63029">
        <w:rPr>
          <w:lang w:val="pt-BR"/>
        </w:rPr>
        <w:t>função], indivíduos responsáveis / responsáveis pela administração desses componentes.</w:t>
      </w:r>
      <w:r w:rsidRPr="00C63029">
        <w:rPr>
          <w:lang w:val="pt-BR"/>
        </w:rPr>
        <w:br/>
        <w:t>Guia Adicional: A identificação de indivíduos responsáveis e responsáveis pela administração dos componentes do sistema de informações ajuda a garantir que os componente</w:t>
      </w:r>
      <w:r w:rsidRPr="00C63029">
        <w:rPr>
          <w:lang w:val="pt-BR"/>
        </w:rPr>
        <w:t>s atribuídos sejam administrados adequadamente e as organizações possam entrar em contato com esses indivíduos se alguma ação for necessária (por exemplo, um componente é considerado a fonte de uma violação / comprometimento, componente precisa ser recuper</w:t>
      </w:r>
      <w:r w:rsidRPr="00C63029">
        <w:rPr>
          <w:lang w:val="pt-BR"/>
        </w:rPr>
        <w:t>ado / substituído ou componente precisa ser realocado).</w:t>
      </w:r>
      <w:r w:rsidRPr="00C63029">
        <w:rPr>
          <w:lang w:val="pt-BR"/>
        </w:rPr>
        <w:br/>
      </w:r>
    </w:p>
    <w:p w:rsidR="003C4689" w:rsidRPr="00C63029" w:rsidRDefault="00C63029">
      <w:pPr>
        <w:pStyle w:val="Ttulo3"/>
        <w:rPr>
          <w:lang w:val="pt-BR"/>
        </w:rPr>
      </w:pPr>
      <w:r w:rsidRPr="00C63029">
        <w:rPr>
          <w:lang w:val="pt-BR"/>
        </w:rPr>
        <w:t>CM-8(5): Inventário de Componentes do Sistema | Nenhuma Conta Duplicada de Componentes</w:t>
      </w:r>
    </w:p>
    <w:p w:rsidR="003C4689" w:rsidRPr="00C63029" w:rsidRDefault="00C63029">
      <w:pPr>
        <w:rPr>
          <w:lang w:val="pt-BR"/>
        </w:rPr>
      </w:pPr>
      <w:r w:rsidRPr="00C63029">
        <w:rPr>
          <w:lang w:val="pt-BR"/>
        </w:rPr>
        <w:t>A organização verifica se todos os componentes dentro do limite de autorização do sistema de informação não estã</w:t>
      </w:r>
      <w:r w:rsidRPr="00C63029">
        <w:rPr>
          <w:lang w:val="pt-BR"/>
        </w:rPr>
        <w:t>o duplicados em outros inventários de componentes do sistema de informação.</w:t>
      </w:r>
      <w:r w:rsidRPr="00C63029">
        <w:rPr>
          <w:lang w:val="pt-BR"/>
        </w:rPr>
        <w:br/>
        <w:t xml:space="preserve">Guia Adicional: Esse aprimoramento de controle aborda o problema potencial da contabilidade duplicada dos componentes do sistema de informações em sistemas interconectados grandes </w:t>
      </w:r>
      <w:r w:rsidRPr="00C63029">
        <w:rPr>
          <w:lang w:val="pt-BR"/>
        </w:rPr>
        <w:t>ou complexos.</w:t>
      </w:r>
      <w:r w:rsidRPr="00C63029">
        <w:rPr>
          <w:lang w:val="pt-BR"/>
        </w:rPr>
        <w:br/>
      </w:r>
    </w:p>
    <w:p w:rsidR="003C4689" w:rsidRPr="00C63029" w:rsidRDefault="00C63029">
      <w:pPr>
        <w:pStyle w:val="Ttulo3"/>
        <w:rPr>
          <w:lang w:val="pt-BR"/>
        </w:rPr>
      </w:pPr>
      <w:r w:rsidRPr="00C63029">
        <w:rPr>
          <w:lang w:val="pt-BR"/>
        </w:rPr>
        <w:lastRenderedPageBreak/>
        <w:t>CM-8(6): Inventário de Componentes do Sistema | Configurações Avaliadas / Desvios Aprovados</w:t>
      </w:r>
    </w:p>
    <w:p w:rsidR="003C4689" w:rsidRPr="00C63029" w:rsidRDefault="00C63029">
      <w:pPr>
        <w:rPr>
          <w:lang w:val="pt-BR"/>
        </w:rPr>
      </w:pPr>
      <w:r w:rsidRPr="00C63029">
        <w:rPr>
          <w:lang w:val="pt-BR"/>
        </w:rPr>
        <w:t>A organização inclui configurações de componentes avaliadas e quaisquer desvios aprovados para as configurações implementadas atualmente no inventári</w:t>
      </w:r>
      <w:r w:rsidRPr="00C63029">
        <w:rPr>
          <w:lang w:val="pt-BR"/>
        </w:rPr>
        <w:t>o de componentes do sistema de informações.</w:t>
      </w:r>
      <w:r w:rsidRPr="00C63029">
        <w:rPr>
          <w:lang w:val="pt-BR"/>
        </w:rPr>
        <w:br/>
        <w:t>Guia Adicional: Esse aprimoramento de controle concentra-se nas definições de configuração estabelecidas pelas organizações para os componentes do sistema de informações, os componentes específicos que foram aval</w:t>
      </w:r>
      <w:r w:rsidRPr="00C63029">
        <w:rPr>
          <w:lang w:val="pt-BR"/>
        </w:rPr>
        <w:t>iados para determinar a conformidade com as definições de configuração necessárias e quaisquer desvios aprovados das definições de configuração estabelecidas.</w:t>
      </w:r>
      <w:r w:rsidRPr="00C63029">
        <w:rPr>
          <w:lang w:val="pt-BR"/>
        </w:rPr>
        <w:br/>
      </w:r>
    </w:p>
    <w:p w:rsidR="003C4689" w:rsidRPr="00C63029" w:rsidRDefault="00C63029">
      <w:pPr>
        <w:pStyle w:val="Ttulo3"/>
        <w:rPr>
          <w:lang w:val="pt-BR"/>
        </w:rPr>
      </w:pPr>
      <w:r w:rsidRPr="00C63029">
        <w:rPr>
          <w:lang w:val="pt-BR"/>
        </w:rPr>
        <w:t>CM-8(7): Inventário de Componentes do Sistema | Repositório Centralizado</w:t>
      </w:r>
    </w:p>
    <w:p w:rsidR="003C4689" w:rsidRPr="00C63029" w:rsidRDefault="00C63029">
      <w:pPr>
        <w:rPr>
          <w:lang w:val="pt-BR"/>
        </w:rPr>
      </w:pPr>
      <w:r w:rsidRPr="00C63029">
        <w:rPr>
          <w:lang w:val="pt-BR"/>
        </w:rPr>
        <w:t>A organização fornece u</w:t>
      </w:r>
      <w:r w:rsidRPr="00C63029">
        <w:rPr>
          <w:lang w:val="pt-BR"/>
        </w:rPr>
        <w:t>m repositório centralizado para o inventário dos componentes do sistema de informação.</w:t>
      </w:r>
      <w:r w:rsidRPr="00C63029">
        <w:rPr>
          <w:lang w:val="pt-BR"/>
        </w:rPr>
        <w:br/>
        <w:t>Guia Adicional: As organizações podem optar por implementar inventários de componentes centralizados do sistema de informações que incluam componentes de todos os sistem</w:t>
      </w:r>
      <w:r w:rsidRPr="00C63029">
        <w:rPr>
          <w:lang w:val="pt-BR"/>
        </w:rPr>
        <w:t>as de informações organizacionais. Repositórios centralizados de inventários de componentes de sistemas de informações oferecem oportunidades de eficiência na contabilização de ativos de hardware, software e firmware organizacionais. Esses repositórios tam</w:t>
      </w:r>
      <w:r w:rsidRPr="00C63029">
        <w:rPr>
          <w:lang w:val="pt-BR"/>
        </w:rPr>
        <w:t xml:space="preserve">bém podem ajudar as organizações a identificar rapidamente o local e os indivíduos responsáveis pelos componentes do sistema que foram comprometidos, violados ou que precisam de ações de mitigação. As organizações garantem que os inventários centralizados </w:t>
      </w:r>
      <w:r w:rsidRPr="00C63029">
        <w:rPr>
          <w:lang w:val="pt-BR"/>
        </w:rPr>
        <w:t>resultantes incluam informações específicas do sistema, necessárias para a responsabilização adequada dos componentes (por exemplo, associação do sistema de informações, proprietário do sistema de informações).</w:t>
      </w:r>
      <w:r w:rsidRPr="00C63029">
        <w:rPr>
          <w:lang w:val="pt-BR"/>
        </w:rPr>
        <w:br/>
      </w:r>
    </w:p>
    <w:p w:rsidR="003C4689" w:rsidRPr="00C63029" w:rsidRDefault="00C63029">
      <w:pPr>
        <w:pStyle w:val="Ttulo3"/>
        <w:rPr>
          <w:lang w:val="pt-BR"/>
        </w:rPr>
      </w:pPr>
      <w:r w:rsidRPr="00C63029">
        <w:rPr>
          <w:lang w:val="pt-BR"/>
        </w:rPr>
        <w:t>CM-8(8): Inventário de Componentes do Sistem</w:t>
      </w:r>
      <w:r w:rsidRPr="00C63029">
        <w:rPr>
          <w:lang w:val="pt-BR"/>
        </w:rPr>
        <w:t>a | Rastreamento de Localização Automatizado</w:t>
      </w:r>
    </w:p>
    <w:p w:rsidR="003C4689" w:rsidRPr="00C63029" w:rsidRDefault="00C63029">
      <w:pPr>
        <w:rPr>
          <w:lang w:val="pt-BR"/>
        </w:rPr>
      </w:pPr>
      <w:r w:rsidRPr="00C63029">
        <w:rPr>
          <w:lang w:val="pt-BR"/>
        </w:rPr>
        <w:t>A organização emprega mecanismos automatizados para oferecer suporte ao rastreamento dos componentes do sistema de informações por localização geográfica.</w:t>
      </w:r>
      <w:r w:rsidRPr="00C63029">
        <w:rPr>
          <w:lang w:val="pt-BR"/>
        </w:rPr>
        <w:br/>
        <w:t>Guia Adicional: O uso de mecanismos automatizados para r</w:t>
      </w:r>
      <w:r w:rsidRPr="00C63029">
        <w:rPr>
          <w:lang w:val="pt-BR"/>
        </w:rPr>
        <w:t xml:space="preserve">astrear a localização dos componentes do sistema de informações pode aumentar a precisão dos inventários de componentes. Essa capacidade também pode ajudar as organizações a identificar rapidamente o local e os indivíduos responsáveis pelos componentes do </w:t>
      </w:r>
      <w:r w:rsidRPr="00C63029">
        <w:rPr>
          <w:lang w:val="pt-BR"/>
        </w:rPr>
        <w:t>sistema que foram comprometidos, violados ou que precisam de ações de mitigação.</w:t>
      </w:r>
      <w:r w:rsidRPr="00C63029">
        <w:rPr>
          <w:lang w:val="pt-BR"/>
        </w:rPr>
        <w:br/>
      </w:r>
    </w:p>
    <w:p w:rsidR="003C4689" w:rsidRPr="00C63029" w:rsidRDefault="00C63029">
      <w:pPr>
        <w:pStyle w:val="Ttulo3"/>
        <w:rPr>
          <w:lang w:val="pt-BR"/>
        </w:rPr>
      </w:pPr>
      <w:r w:rsidRPr="00C63029">
        <w:rPr>
          <w:lang w:val="pt-BR"/>
        </w:rPr>
        <w:t>CM-8(9): Inventário de Componentes do Sistema | Atribuição de Componentes a Sistemas</w:t>
      </w:r>
    </w:p>
    <w:p w:rsidR="003C4689" w:rsidRPr="00C63029" w:rsidRDefault="00C63029">
      <w:pPr>
        <w:rPr>
          <w:lang w:val="pt-BR"/>
        </w:rPr>
      </w:pPr>
      <w:r w:rsidRPr="00C63029">
        <w:rPr>
          <w:lang w:val="pt-BR"/>
        </w:rPr>
        <w:t>A organização:</w:t>
      </w:r>
      <w:r w:rsidRPr="00C63029">
        <w:rPr>
          <w:lang w:val="pt-BR"/>
        </w:rPr>
        <w:br/>
      </w:r>
      <w:r w:rsidRPr="00C63029">
        <w:rPr>
          <w:lang w:val="pt-BR"/>
        </w:rPr>
        <w:br/>
        <w:t xml:space="preserve">a. Atribui [Atribuição: componentes do sistema de informações adquiridas </w:t>
      </w:r>
      <w:r w:rsidRPr="00C63029">
        <w:rPr>
          <w:lang w:val="pt-BR"/>
        </w:rPr>
        <w:t>definidos pela organização] a um sistema de informações; e</w:t>
      </w:r>
      <w:r w:rsidRPr="00C63029">
        <w:rPr>
          <w:lang w:val="pt-BR"/>
        </w:rPr>
        <w:br/>
      </w:r>
      <w:r w:rsidRPr="00C63029">
        <w:rPr>
          <w:lang w:val="pt-BR"/>
        </w:rPr>
        <w:br/>
        <w:t>b. Recebe uma confirmação do proprietário do sistema de informações desta atribuição</w:t>
      </w:r>
      <w:r w:rsidRPr="00C63029">
        <w:rPr>
          <w:lang w:val="pt-BR"/>
        </w:rPr>
        <w:br/>
        <w:t xml:space="preserve">Guia Adicional: As organizações determinam os critérios ou tipos de componentes do sistema de informações (por </w:t>
      </w:r>
      <w:r w:rsidRPr="00C63029">
        <w:rPr>
          <w:lang w:val="pt-BR"/>
        </w:rPr>
        <w:t>exemplo, microprocessadores, placas mãe, software, controladores lógicos programáveis e dispositivos de rede) que estão sujeitos a esse aprimoramento de controle.</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800-128</w:t>
            </w:r>
          </w:p>
        </w:tc>
        <w:tc>
          <w:tcPr>
            <w:tcW w:w="4320" w:type="dxa"/>
          </w:tcPr>
          <w:p w:rsidR="003C4689" w:rsidRDefault="00C63029">
            <w:r>
              <w:t>https://csrc.nist.gov/publications/search?key</w:t>
            </w:r>
            <w:r>
              <w:t>words-lg=800-128</w:t>
            </w:r>
          </w:p>
        </w:tc>
      </w:tr>
    </w:tbl>
    <w:p w:rsidR="003C4689" w:rsidRPr="00C63029" w:rsidRDefault="00C63029">
      <w:pPr>
        <w:pStyle w:val="Ttulo2"/>
        <w:rPr>
          <w:lang w:val="pt-BR"/>
        </w:rPr>
      </w:pPr>
      <w:bookmarkStart w:id="59" w:name="_Toc17904390"/>
      <w:r w:rsidRPr="00C63029">
        <w:rPr>
          <w:lang w:val="pt-BR"/>
        </w:rPr>
        <w:lastRenderedPageBreak/>
        <w:t>CM-9: Plano de Gerenciamento de Configuração (P1)</w:t>
      </w:r>
      <w:bookmarkEnd w:id="59"/>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desenvolve, documenta e implementa um plano de gerenciamento de configuração para o sistema de informações que:</w:t>
      </w:r>
      <w:r w:rsidRPr="00C63029">
        <w:rPr>
          <w:lang w:val="pt-BR"/>
        </w:rPr>
        <w:br/>
      </w:r>
      <w:r w:rsidRPr="00C63029">
        <w:rPr>
          <w:lang w:val="pt-BR"/>
        </w:rPr>
        <w:br/>
        <w:t>a. Aborda funções, responsabilidades e</w:t>
      </w:r>
      <w:r w:rsidRPr="00C63029">
        <w:rPr>
          <w:lang w:val="pt-BR"/>
        </w:rPr>
        <w:t xml:space="preserve"> processos e procedimentos de gerenciamento de configuração;</w:t>
      </w:r>
      <w:r w:rsidRPr="00C63029">
        <w:rPr>
          <w:lang w:val="pt-BR"/>
        </w:rPr>
        <w:br/>
      </w:r>
      <w:r w:rsidRPr="00C63029">
        <w:rPr>
          <w:lang w:val="pt-BR"/>
        </w:rPr>
        <w:br/>
        <w:t>b. Estabelece um processo para identificar itens de configuração ao longo do ciclo de vida de desenvolvimento do sistema e para gerenciar a configuração dos itens de configuração;</w:t>
      </w:r>
      <w:r w:rsidRPr="00C63029">
        <w:rPr>
          <w:lang w:val="pt-BR"/>
        </w:rPr>
        <w:br/>
      </w:r>
      <w:r w:rsidRPr="00C63029">
        <w:rPr>
          <w:lang w:val="pt-BR"/>
        </w:rPr>
        <w:br/>
        <w:t xml:space="preserve">c. Define os </w:t>
      </w:r>
      <w:r w:rsidRPr="00C63029">
        <w:rPr>
          <w:lang w:val="pt-BR"/>
        </w:rPr>
        <w:t>itens de configuração para o sistema de informações e coloca os itens de configuração no gerenciamento de configuração; e</w:t>
      </w:r>
      <w:r w:rsidRPr="00C63029">
        <w:rPr>
          <w:lang w:val="pt-BR"/>
        </w:rPr>
        <w:br/>
      </w:r>
      <w:r w:rsidRPr="00C63029">
        <w:rPr>
          <w:lang w:val="pt-BR"/>
        </w:rPr>
        <w:br/>
        <w:t>d. Protege o plano de gerenciamento de configuração contra divulgação e modificação não autorizadas.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planos de ge</w:t>
      </w:r>
      <w:r w:rsidRPr="00C63029">
        <w:rPr>
          <w:lang w:val="pt-BR"/>
        </w:rPr>
        <w:t>renciamento de configuração atendem aos requisitos das políticas de gerenciamento de configuração, sendo adaptados aos sistemas de informações individuais. Esses planos definem processos e procedimentos detalhados sobre como o gerenciamento de configuração</w:t>
      </w:r>
      <w:r w:rsidRPr="00C63029">
        <w:rPr>
          <w:lang w:val="pt-BR"/>
        </w:rPr>
        <w:t xml:space="preserve"> é usado para dar suporte às atividades do ciclo de vida de desenvolvimento do sistema no nível do sistema de informações. Os planos de gerenciamento de configuração são normalmente desenvolvidos durante a fase de desenvolvimento / aquisição do ciclo de vi</w:t>
      </w:r>
      <w:r w:rsidRPr="00C63029">
        <w:rPr>
          <w:lang w:val="pt-BR"/>
        </w:rPr>
        <w:t>da de desenvolvimento do sistema. Os planos descrevem como mover mudanças através dos processos de gerenciamento de mudanças, como atualizar configurações e linhas de base, como manter os inventários de componentes do sistema de informações, como controlar</w:t>
      </w:r>
      <w:r w:rsidRPr="00C63029">
        <w:rPr>
          <w:lang w:val="pt-BR"/>
        </w:rPr>
        <w:t xml:space="preserve"> o desenvolvimento, teste e ambientes operacionais, e como desenvolver, liberar e atualizar documentos importantes. As organizações podem empregar modelos para ajudar a garantir o desenvolvimento e a implementação consistentes e oportunos dos planos de ger</w:t>
      </w:r>
      <w:r w:rsidRPr="00C63029">
        <w:rPr>
          <w:lang w:val="pt-BR"/>
        </w:rPr>
        <w:t>enciamento de configuração. Esses modelos podem representar um plano de gerenciamento de configuração principal para a organização como um todo, com subconjuntos do plano implementados em um sistema por sistema. Os processos de aprovação de gerenciamento d</w:t>
      </w:r>
      <w:r w:rsidRPr="00C63029">
        <w:rPr>
          <w:lang w:val="pt-BR"/>
        </w:rPr>
        <w:t>e configuração incluem a designação de partes interessadas no gerenciamento de chaves responsáveis por revisar e aprovar as alterações propostas aos sistemas de informação e o pessoal que conduz as análises de impacto de segurança antes da implementação de</w:t>
      </w:r>
      <w:r w:rsidRPr="00C63029">
        <w:rPr>
          <w:lang w:val="pt-BR"/>
        </w:rPr>
        <w:t xml:space="preserve"> alterações nos sistemas. Itens de configuração são itens do sistema de informações (hardware, software, firmware e documentação) a serem gerenciados pela configuração. À medida que os sistemas de informação continuam durante o ciclo de vida de desenvolvim</w:t>
      </w:r>
      <w:r w:rsidRPr="00C63029">
        <w:rPr>
          <w:lang w:val="pt-BR"/>
        </w:rPr>
        <w:t>ento do sistema, novos itens de configuração podem ser identificados e alguns itens de configuração existentes podem não precisar mais estar sob controle de configuração.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CM-9(1): Plano de Gerenciamento de Configuração | Cessão de </w:t>
      </w:r>
      <w:r w:rsidRPr="00C63029">
        <w:rPr>
          <w:lang w:val="pt-BR"/>
        </w:rPr>
        <w:t>Responsabilidade</w:t>
      </w:r>
    </w:p>
    <w:p w:rsidR="003C4689" w:rsidRPr="00C63029" w:rsidRDefault="00C63029">
      <w:pPr>
        <w:rPr>
          <w:lang w:val="pt-BR"/>
        </w:rPr>
      </w:pPr>
      <w:r w:rsidRPr="00C63029">
        <w:rPr>
          <w:lang w:val="pt-BR"/>
        </w:rPr>
        <w:t>A organização atribui a responsabilidade pelo desenvolvimento do processo de gerenciamento de configuração à equipe organizacional que não está diretamente envolvida no desenvolvimento do sistema de informações.</w:t>
      </w:r>
      <w:r w:rsidRPr="00C63029">
        <w:rPr>
          <w:lang w:val="pt-BR"/>
        </w:rPr>
        <w:br/>
        <w:t>Guia Adicional: Na ausência</w:t>
      </w:r>
      <w:r w:rsidRPr="00C63029">
        <w:rPr>
          <w:lang w:val="pt-BR"/>
        </w:rPr>
        <w:t xml:space="preserve"> de equipes dedicadas de gerenciamento de configuração atribuídas nas organizações, os desenvolvedores do sistema podem ser encarregados de desenvolver processos de gerenciamento de configuração usando pessoal que não esteja diretamente envolvido no desenv</w:t>
      </w:r>
      <w:r w:rsidRPr="00C63029">
        <w:rPr>
          <w:lang w:val="pt-BR"/>
        </w:rPr>
        <w:t xml:space="preserve">olvimento ou integração do sistema. Essa separação de tarefas garante que as organizações estabeleçam e mantenham um grau suficiente de independência entre os processos de desenvolvimento e integração de sistemas de </w:t>
      </w:r>
      <w:r w:rsidRPr="00C63029">
        <w:rPr>
          <w:lang w:val="pt-BR"/>
        </w:rPr>
        <w:lastRenderedPageBreak/>
        <w:t>informação e os processos de gerenciamen</w:t>
      </w:r>
      <w:r w:rsidRPr="00C63029">
        <w:rPr>
          <w:lang w:val="pt-BR"/>
        </w:rPr>
        <w:t>to de configurações para facilitar o controle de qualidade e a supervisão mais eficaz.</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800-128</w:t>
            </w:r>
          </w:p>
        </w:tc>
        <w:tc>
          <w:tcPr>
            <w:tcW w:w="4320" w:type="dxa"/>
          </w:tcPr>
          <w:p w:rsidR="003C4689" w:rsidRDefault="00C63029">
            <w:r>
              <w:t>https://csrc.nist.gov/publications/search?keywords-lg=800-128</w:t>
            </w:r>
          </w:p>
        </w:tc>
      </w:tr>
    </w:tbl>
    <w:p w:rsidR="003C4689" w:rsidRPr="00C63029" w:rsidRDefault="00C63029">
      <w:pPr>
        <w:pStyle w:val="Ttulo2"/>
        <w:rPr>
          <w:lang w:val="pt-BR"/>
        </w:rPr>
      </w:pPr>
      <w:bookmarkStart w:id="60" w:name="_Toc17904391"/>
      <w:r w:rsidRPr="00C63029">
        <w:rPr>
          <w:lang w:val="pt-BR"/>
        </w:rPr>
        <w:t>CM-10: Restrições de Uso do Software (P2)</w:t>
      </w:r>
      <w:bookmarkEnd w:id="60"/>
    </w:p>
    <w:p w:rsidR="003C4689" w:rsidRPr="00C63029" w:rsidRDefault="00C63029">
      <w:pPr>
        <w:rPr>
          <w:lang w:val="pt-BR"/>
        </w:rPr>
      </w:pPr>
      <w:r w:rsidRPr="00C63029">
        <w:rPr>
          <w:b/>
          <w:lang w:val="pt-BR"/>
        </w:rPr>
        <w:t xml:space="preserve">Descrição do </w:t>
      </w:r>
      <w:r w:rsidRPr="00C63029">
        <w:rPr>
          <w:b/>
          <w:lang w:val="pt-BR"/>
        </w:rPr>
        <w:t>Controle:</w:t>
      </w:r>
      <w:r w:rsidRPr="00C63029">
        <w:rPr>
          <w:b/>
          <w:lang w:val="pt-BR"/>
        </w:rPr>
        <w:br/>
      </w:r>
      <w:r w:rsidRPr="00C63029">
        <w:rPr>
          <w:lang w:val="pt-BR"/>
        </w:rPr>
        <w:t>A organização:</w:t>
      </w:r>
      <w:r w:rsidRPr="00C63029">
        <w:rPr>
          <w:lang w:val="pt-BR"/>
        </w:rPr>
        <w:br/>
      </w:r>
      <w:r w:rsidRPr="00C63029">
        <w:rPr>
          <w:lang w:val="pt-BR"/>
        </w:rPr>
        <w:br/>
        <w:t>a. Usa software e documentação associada de acordo com contratos e leis de direitos autorais;</w:t>
      </w:r>
      <w:r w:rsidRPr="00C63029">
        <w:rPr>
          <w:lang w:val="pt-BR"/>
        </w:rPr>
        <w:br/>
      </w:r>
      <w:r w:rsidRPr="00C63029">
        <w:rPr>
          <w:lang w:val="pt-BR"/>
        </w:rPr>
        <w:br/>
        <w:t>b. Rastreia o uso de software e documentação associada protegidos por licenças de quantidade para controlar a cópia e a distribuição; e</w:t>
      </w:r>
      <w:r w:rsidRPr="00C63029">
        <w:rPr>
          <w:lang w:val="pt-BR"/>
        </w:rPr>
        <w:br/>
      </w:r>
      <w:r w:rsidRPr="00C63029">
        <w:rPr>
          <w:lang w:val="pt-BR"/>
        </w:rPr>
        <w:br/>
        <w:t>c. Controla e documenta o uso da tecnologia de compartilhamento de arquivos ponto a ponto para garantir que esse recurso não seja usado para distribuição, exibição, desempenho ou reprodução não autorizados de trabalhos protegidos por direitos autorais.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rastreamento de licenças de software pode ser realizado por métodos manuais (por exemplo, planilhas simples) ou métodos automatizados (por exemplo, aplicativos de rastreamento especializados), dependendo das necessidades da organização.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CM-10(1): Restrições de Uso do Software | Software Livre (Open Source)</w:t>
      </w:r>
    </w:p>
    <w:p w:rsidR="003C4689" w:rsidRPr="00C63029" w:rsidRDefault="00C63029">
      <w:pPr>
        <w:rPr>
          <w:lang w:val="pt-BR"/>
        </w:rPr>
      </w:pPr>
      <w:r w:rsidRPr="00C63029">
        <w:rPr>
          <w:lang w:val="pt-BR"/>
        </w:rPr>
        <w:t>A organização estabelece as seguintes restrições ao uso de software de código aberto: [Atribuição: restrições definidas pela organização].</w:t>
      </w:r>
      <w:r w:rsidRPr="00C63029">
        <w:rPr>
          <w:lang w:val="pt-BR"/>
        </w:rPr>
        <w:br/>
        <w:t>Guia Adicional: Softwa</w:t>
      </w:r>
      <w:r w:rsidRPr="00C63029">
        <w:rPr>
          <w:lang w:val="pt-BR"/>
        </w:rPr>
        <w:t>re de código aberto refere-se ao software disponível no formato de código-fonte. Certos direitos de software normalmente reservados para detentores de direitos autorais são rotineiramente fornecidos sob contratos de licença de software que permitem que ind</w:t>
      </w:r>
      <w:r w:rsidRPr="00C63029">
        <w:rPr>
          <w:lang w:val="pt-BR"/>
        </w:rPr>
        <w:t>ivíduos estudem, alterem e melhorem o software. Do ponto de vista da segurança, a principal vantagem do software de código aberto é que ele fornece às organizações a capacidade de examinar o código-fonte. No entanto, também existem vários problemas de lice</w:t>
      </w:r>
      <w:r w:rsidRPr="00C63029">
        <w:rPr>
          <w:lang w:val="pt-BR"/>
        </w:rPr>
        <w:t>nciamento associados ao software de código aberto, incluindo, por exemplo, as restrições ao uso derivado desse software.</w:t>
      </w:r>
      <w:r w:rsidRPr="00C63029">
        <w:rPr>
          <w:lang w:val="pt-BR"/>
        </w:rPr>
        <w:br/>
      </w:r>
    </w:p>
    <w:p w:rsidR="003C4689" w:rsidRPr="00C63029" w:rsidRDefault="00C63029">
      <w:pPr>
        <w:pStyle w:val="Ttulo2"/>
        <w:rPr>
          <w:lang w:val="pt-BR"/>
        </w:rPr>
      </w:pPr>
      <w:bookmarkStart w:id="61" w:name="_Toc17904392"/>
      <w:r w:rsidRPr="00C63029">
        <w:rPr>
          <w:lang w:val="pt-BR"/>
        </w:rPr>
        <w:t>CM-11: Software Instalado pelo Usuário (P1)</w:t>
      </w:r>
      <w:bookmarkEnd w:id="6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Estabelece [Atribuição: políticas definidas pela</w:t>
      </w:r>
      <w:r w:rsidRPr="00C63029">
        <w:rPr>
          <w:lang w:val="pt-BR"/>
        </w:rPr>
        <w:t xml:space="preserve"> organização] que regem a instalação de software pelos </w:t>
      </w:r>
      <w:r w:rsidRPr="00C63029">
        <w:rPr>
          <w:lang w:val="pt-BR"/>
        </w:rPr>
        <w:lastRenderedPageBreak/>
        <w:t>usuários;</w:t>
      </w:r>
      <w:r w:rsidRPr="00C63029">
        <w:rPr>
          <w:lang w:val="pt-BR"/>
        </w:rPr>
        <w:br/>
      </w:r>
      <w:r w:rsidRPr="00C63029">
        <w:rPr>
          <w:lang w:val="pt-BR"/>
        </w:rPr>
        <w:br/>
        <w:t>b. Impõe políticas de instalação de software através de [Atribuição: métodos definidos pela organização]; e</w:t>
      </w:r>
      <w:r w:rsidRPr="00C63029">
        <w:rPr>
          <w:lang w:val="pt-BR"/>
        </w:rPr>
        <w:br/>
      </w:r>
      <w:r w:rsidRPr="00C63029">
        <w:rPr>
          <w:lang w:val="pt-BR"/>
        </w:rPr>
        <w:br/>
        <w:t>b. Monitora a conformidade com a política em [Atribuição: frequência definida pel</w:t>
      </w:r>
      <w:r w:rsidRPr="00C63029">
        <w:rPr>
          <w:lang w:val="pt-BR"/>
        </w:rPr>
        <w:t>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Se tiverem os privilégios necessários, os usuários poderão instalar software em sistemas de informações organizacionais. Para manter o controle sobre os tipos de software instalados, as organizações identificam ações permit</w:t>
      </w:r>
      <w:r w:rsidRPr="00C63029">
        <w:rPr>
          <w:lang w:val="pt-BR"/>
        </w:rPr>
        <w:t>idas e proibidas relacionadas à instalação do software. As instalações de software permitidas podem incluir, por exemplo, atualizações e patches de segurança para o software existente e o download de aplicativos de "lojas de aplicativos" aprovadas pela org</w:t>
      </w:r>
      <w:r w:rsidRPr="00C63029">
        <w:rPr>
          <w:lang w:val="pt-BR"/>
        </w:rPr>
        <w:t>anização. As instalações de software proibidas podem incluir, por exemplo, software com linhagem desconhecida ou suspeita ou software que as organizações considerem potencialmente malicioso. As organizações de políticas selecionadas que governam o software</w:t>
      </w:r>
      <w:r w:rsidRPr="00C63029">
        <w:rPr>
          <w:lang w:val="pt-BR"/>
        </w:rPr>
        <w:t xml:space="preserve"> instalado pelo usuário podem ser desenvolvidas pela organização ou fornecidas por alguma entidade externa. Os métodos de imposição de políticas incluem métodos processuais (por exemplo, exame periódico das contas do usuário), métodos automatizados (por ex</w:t>
      </w:r>
      <w:r w:rsidRPr="00C63029">
        <w:rPr>
          <w:lang w:val="pt-BR"/>
        </w:rPr>
        <w:t>emplo, configurações implementadas em sistemas de informações organizacionais) ou ambos.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CM-11(1): Software Instalado pelo Usuário | Alertas para Instalações Não Autorizadas</w:t>
      </w:r>
    </w:p>
    <w:p w:rsidR="003C4689" w:rsidRPr="00C63029" w:rsidRDefault="00C63029">
      <w:pPr>
        <w:rPr>
          <w:lang w:val="pt-BR"/>
        </w:rPr>
      </w:pPr>
      <w:r w:rsidRPr="00C63029">
        <w:rPr>
          <w:lang w:val="pt-BR"/>
        </w:rPr>
        <w:t>O sistema de informações alerta [Designação: pessoal ou f</w:t>
      </w:r>
      <w:r w:rsidRPr="00C63029">
        <w:rPr>
          <w:lang w:val="pt-BR"/>
        </w:rPr>
        <w:t>unções definidas pela organização] quando a instalação não autorizada de software é detectada.</w:t>
      </w:r>
      <w:r w:rsidRPr="00C63029">
        <w:rPr>
          <w:lang w:val="pt-BR"/>
        </w:rPr>
        <w:br/>
      </w:r>
    </w:p>
    <w:p w:rsidR="003C4689" w:rsidRPr="00C63029" w:rsidRDefault="00C63029">
      <w:pPr>
        <w:pStyle w:val="Ttulo3"/>
        <w:rPr>
          <w:lang w:val="pt-BR"/>
        </w:rPr>
      </w:pPr>
      <w:r w:rsidRPr="00C63029">
        <w:rPr>
          <w:lang w:val="pt-BR"/>
        </w:rPr>
        <w:t>CM-11(2): Software Instalado pelo Usuário | Proibir a Instalação Sem Estado Privilegiado</w:t>
      </w:r>
    </w:p>
    <w:p w:rsidR="003C4689" w:rsidRPr="00C63029" w:rsidRDefault="00C63029">
      <w:pPr>
        <w:rPr>
          <w:lang w:val="pt-BR"/>
        </w:rPr>
      </w:pPr>
      <w:r w:rsidRPr="00C63029">
        <w:rPr>
          <w:lang w:val="pt-BR"/>
        </w:rPr>
        <w:t>O sistema de informações proíbe a instalação do software pelo usuário s</w:t>
      </w:r>
      <w:r w:rsidRPr="00C63029">
        <w:rPr>
          <w:lang w:val="pt-BR"/>
        </w:rPr>
        <w:t>em status privilegiado explícito.</w:t>
      </w:r>
      <w:r w:rsidRPr="00C63029">
        <w:rPr>
          <w:lang w:val="pt-BR"/>
        </w:rPr>
        <w:br/>
        <w:t>Guia Adicional: O status privilegiado pode ser obtido, por exemplo, atuando na função de administrador do sistema.</w:t>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62" w:name="_Toc17904393"/>
      <w:r w:rsidRPr="00C63029">
        <w:rPr>
          <w:lang w:val="pt-BR"/>
        </w:rPr>
        <w:lastRenderedPageBreak/>
        <w:t>CP - Planejamento de Contingência</w:t>
      </w:r>
      <w:bookmarkEnd w:id="62"/>
      <w:r w:rsidRPr="00C63029">
        <w:rPr>
          <w:lang w:val="pt-BR"/>
        </w:rPr>
        <w:br/>
      </w:r>
    </w:p>
    <w:p w:rsidR="003C4689" w:rsidRPr="00C63029" w:rsidRDefault="00C63029">
      <w:pPr>
        <w:pStyle w:val="Ttulo2"/>
        <w:rPr>
          <w:lang w:val="pt-BR"/>
        </w:rPr>
      </w:pPr>
      <w:bookmarkStart w:id="63" w:name="_Toc17904394"/>
      <w:r w:rsidRPr="00C63029">
        <w:rPr>
          <w:lang w:val="pt-BR"/>
        </w:rPr>
        <w:t>CP-1: Política e Procedimentos do Planeamento de Contingência (P1)</w:t>
      </w:r>
      <w:bookmarkEnd w:id="63"/>
    </w:p>
    <w:p w:rsidR="003C4689" w:rsidRPr="00C63029" w:rsidRDefault="00C63029">
      <w:pPr>
        <w:rPr>
          <w:lang w:val="pt-BR"/>
        </w:rPr>
      </w:pPr>
      <w:r w:rsidRPr="00C63029">
        <w:rPr>
          <w:b/>
          <w:lang w:val="pt-BR"/>
        </w:rPr>
        <w:t>De</w:t>
      </w:r>
      <w:r w:rsidRPr="00C63029">
        <w:rPr>
          <w:b/>
          <w:lang w:val="pt-BR"/>
        </w:rPr>
        <w:t>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dissemina para [Atribuição: pessoal ou funções definidas pela organização]:</w:t>
      </w:r>
      <w:r w:rsidRPr="00C63029">
        <w:rPr>
          <w:lang w:val="pt-BR"/>
        </w:rPr>
        <w:br/>
      </w:r>
      <w:r w:rsidRPr="00C63029">
        <w:rPr>
          <w:lang w:val="pt-BR"/>
        </w:rPr>
        <w:br/>
        <w:t>1. Uma política de planejamento de contingência que trata da finalidade, escopo, funções, responsabilidades, compro</w:t>
      </w:r>
      <w:r w:rsidRPr="00C63029">
        <w:rPr>
          <w:lang w:val="pt-BR"/>
        </w:rPr>
        <w:t>misso de gerenciamento, coordenação entre entidades organizacionais e conformidade; e</w:t>
      </w:r>
      <w:r w:rsidRPr="00C63029">
        <w:rPr>
          <w:lang w:val="pt-BR"/>
        </w:rPr>
        <w:br/>
      </w:r>
      <w:r w:rsidRPr="00C63029">
        <w:rPr>
          <w:lang w:val="pt-BR"/>
        </w:rPr>
        <w:br/>
        <w:t>2. Procedimentos para facilitar a implementação da política de planejamento de contingência e controles de planejamento de contingência associados; e</w:t>
      </w:r>
      <w:r w:rsidRPr="00C63029">
        <w:rPr>
          <w:lang w:val="pt-BR"/>
        </w:rPr>
        <w:br/>
      </w:r>
      <w:r w:rsidRPr="00C63029">
        <w:rPr>
          <w:lang w:val="pt-BR"/>
        </w:rPr>
        <w:br/>
        <w:t>b. Analisa e atual</w:t>
      </w:r>
      <w:r w:rsidRPr="00C63029">
        <w:rPr>
          <w:lang w:val="pt-BR"/>
        </w:rPr>
        <w:t>iza a atual:</w:t>
      </w:r>
      <w:r w:rsidRPr="00C63029">
        <w:rPr>
          <w:lang w:val="pt-BR"/>
        </w:rPr>
        <w:br/>
      </w:r>
      <w:r w:rsidRPr="00C63029">
        <w:rPr>
          <w:lang w:val="pt-BR"/>
        </w:rPr>
        <w:br/>
        <w:t>1. Política de planejamento de contingência [Atribuição: frequência definida pela organização]; e</w:t>
      </w:r>
      <w:r w:rsidRPr="00C63029">
        <w:rPr>
          <w:lang w:val="pt-BR"/>
        </w:rPr>
        <w:br/>
      </w:r>
      <w:r w:rsidRPr="00C63029">
        <w:rPr>
          <w:lang w:val="pt-BR"/>
        </w:rPr>
        <w:br/>
        <w:t>2. Procedimentos de planejamento de contingência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 es</w:t>
      </w:r>
      <w:r w:rsidRPr="00C63029">
        <w:rPr>
          <w:lang w:val="pt-BR"/>
        </w:rPr>
        <w:t>tabelecimento de políticas e procedimentos para a implementação efetiva de controles de segurança selecionados e aprimoramentos de controle na família CP. As políticas e procedimentos refletem as leis federais aplicáveis, ordens executivas, diretivas, regu</w:t>
      </w:r>
      <w:r w:rsidRPr="00C63029">
        <w:rPr>
          <w:lang w:val="pt-BR"/>
        </w:rPr>
        <w:t>lamentos, políticas, normas e diretrizes. Políticas e procedimentos do programa de segurança no nível da organização podem tornar desnecessária a necessidade de políticas e procedimentos específicos do sistema. A política pode ser incluída como parte da po</w:t>
      </w:r>
      <w:r w:rsidRPr="00C63029">
        <w:rPr>
          <w:lang w:val="pt-BR"/>
        </w:rPr>
        <w:t xml:space="preserve">lítica geral de segurança da informação para organizações ou, inversamente, pode ser representada por múltiplas políticas refletindo a natureza complexa de certas organizações. Os procedimentos podem ser estabelecidos para o programa de segurança em geral </w:t>
      </w:r>
      <w:r w:rsidRPr="00C63029">
        <w:rPr>
          <w:lang w:val="pt-BR"/>
        </w:rPr>
        <w:t>e para sistemas de informação específicos, se necessário. A estratégia de gerenciamento de risco organizacional é um fator 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5732"/>
      </w:tblGrid>
      <w:tr w:rsidR="003C4689">
        <w:tc>
          <w:tcPr>
            <w:tcW w:w="4320" w:type="dxa"/>
          </w:tcPr>
          <w:p w:rsidR="003C4689" w:rsidRDefault="00C63029">
            <w:r>
              <w:t>Diretiva de Continuidade Federal 1</w:t>
            </w:r>
          </w:p>
        </w:tc>
        <w:tc>
          <w:tcPr>
            <w:tcW w:w="4320" w:type="dxa"/>
          </w:tcPr>
          <w:p w:rsidR="003C4689" w:rsidRDefault="00C63029">
            <w:r>
              <w:t>https://www.fema.gov/media-</w:t>
            </w:r>
            <w:r>
              <w:t>library-data/1486472423990-f640b42b9073d78693795bb7da4a7af2/January2017FCD1.pdf</w:t>
            </w:r>
          </w:p>
        </w:tc>
      </w:tr>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Pr="00C63029" w:rsidRDefault="00C63029">
      <w:pPr>
        <w:pStyle w:val="Ttulo2"/>
        <w:rPr>
          <w:lang w:val="pt-BR"/>
        </w:rPr>
      </w:pPr>
      <w:bookmarkStart w:id="64" w:name="_Toc17904395"/>
      <w:r w:rsidRPr="00C63029">
        <w:rPr>
          <w:lang w:val="pt-BR"/>
        </w:rPr>
        <w:lastRenderedPageBreak/>
        <w:t>CP-2: Plano de Contingência (P1)</w:t>
      </w:r>
      <w:bookmarkEnd w:id="64"/>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 xml:space="preserve">a. Desenvolve um plano de </w:t>
      </w:r>
      <w:r w:rsidRPr="00C63029">
        <w:rPr>
          <w:lang w:val="pt-BR"/>
        </w:rPr>
        <w:t>contingência para o sistema de informação que:</w:t>
      </w:r>
      <w:r w:rsidRPr="00C63029">
        <w:rPr>
          <w:lang w:val="pt-BR"/>
        </w:rPr>
        <w:br/>
      </w:r>
      <w:r w:rsidRPr="00C63029">
        <w:rPr>
          <w:lang w:val="pt-BR"/>
        </w:rPr>
        <w:br/>
        <w:t>1. Identifica missões essenciais e funções de negócios e requisitos de contingência associados;</w:t>
      </w:r>
      <w:r w:rsidRPr="00C63029">
        <w:rPr>
          <w:lang w:val="pt-BR"/>
        </w:rPr>
        <w:br/>
      </w:r>
      <w:r w:rsidRPr="00C63029">
        <w:rPr>
          <w:lang w:val="pt-BR"/>
        </w:rPr>
        <w:br/>
        <w:t>2. Fornece objetivos de recuperação, prioridades de restauração e métricas;</w:t>
      </w:r>
      <w:r w:rsidRPr="00C63029">
        <w:rPr>
          <w:lang w:val="pt-BR"/>
        </w:rPr>
        <w:br/>
      </w:r>
      <w:r w:rsidRPr="00C63029">
        <w:rPr>
          <w:lang w:val="pt-BR"/>
        </w:rPr>
        <w:br/>
        <w:t xml:space="preserve">3. Aborda papéis de contingência, </w:t>
      </w:r>
      <w:r w:rsidRPr="00C63029">
        <w:rPr>
          <w:lang w:val="pt-BR"/>
        </w:rPr>
        <w:t>responsabilidades, indivíduos designados com informações de contato;</w:t>
      </w:r>
      <w:r w:rsidRPr="00C63029">
        <w:rPr>
          <w:lang w:val="pt-BR"/>
        </w:rPr>
        <w:br/>
      </w:r>
      <w:r w:rsidRPr="00C63029">
        <w:rPr>
          <w:lang w:val="pt-BR"/>
        </w:rPr>
        <w:br/>
        <w:t>4. Aborda a manutenção de missões e funções comerciais essenciais, apesar de uma interrupção, comprometimento ou falha do sistema de informação;</w:t>
      </w:r>
      <w:r w:rsidRPr="00C63029">
        <w:rPr>
          <w:lang w:val="pt-BR"/>
        </w:rPr>
        <w:br/>
      </w:r>
      <w:r w:rsidRPr="00C63029">
        <w:rPr>
          <w:lang w:val="pt-BR"/>
        </w:rPr>
        <w:br/>
        <w:t xml:space="preserve">5. Aborda eventual restauração completa </w:t>
      </w:r>
      <w:r w:rsidRPr="00C63029">
        <w:rPr>
          <w:lang w:val="pt-BR"/>
        </w:rPr>
        <w:t>do sistema de informações sem deteriorar as salvaguardas de segurança originalmente planejadas e implementadas; e</w:t>
      </w:r>
      <w:r w:rsidRPr="00C63029">
        <w:rPr>
          <w:lang w:val="pt-BR"/>
        </w:rPr>
        <w:br/>
      </w:r>
      <w:r w:rsidRPr="00C63029">
        <w:rPr>
          <w:lang w:val="pt-BR"/>
        </w:rPr>
        <w:br/>
        <w:t>6. É revisado e aprovado por [Designação: pessoal ou funções definidas pela organização];</w:t>
      </w:r>
      <w:r w:rsidRPr="00C63029">
        <w:rPr>
          <w:lang w:val="pt-BR"/>
        </w:rPr>
        <w:br/>
      </w:r>
      <w:r w:rsidRPr="00C63029">
        <w:rPr>
          <w:lang w:val="pt-BR"/>
        </w:rPr>
        <w:br/>
        <w:t xml:space="preserve">b. Distribui cópias do plano de contingência para </w:t>
      </w:r>
      <w:r w:rsidRPr="00C63029">
        <w:rPr>
          <w:lang w:val="pt-BR"/>
        </w:rPr>
        <w:t>[Atribuição: pessoal-chave de contingência definido pela organização (identificado por nome e/ou função) e elementos organizacionais];</w:t>
      </w:r>
      <w:r w:rsidRPr="00C63029">
        <w:rPr>
          <w:lang w:val="pt-BR"/>
        </w:rPr>
        <w:br/>
      </w:r>
      <w:r w:rsidRPr="00C63029">
        <w:rPr>
          <w:lang w:val="pt-BR"/>
        </w:rPr>
        <w:br/>
        <w:t>c. Coordena atividades de planejamento de contingência com atividades de tratamento de incidentes;</w:t>
      </w:r>
      <w:r w:rsidRPr="00C63029">
        <w:rPr>
          <w:lang w:val="pt-BR"/>
        </w:rPr>
        <w:br/>
      </w:r>
      <w:r w:rsidRPr="00C63029">
        <w:rPr>
          <w:lang w:val="pt-BR"/>
        </w:rPr>
        <w:br/>
        <w:t>d. Revisa o plano de</w:t>
      </w:r>
      <w:r w:rsidRPr="00C63029">
        <w:rPr>
          <w:lang w:val="pt-BR"/>
        </w:rPr>
        <w:t xml:space="preserve"> contingência para o sistema de informações [Atribuição: frequência definida pela organização];</w:t>
      </w:r>
      <w:r w:rsidRPr="00C63029">
        <w:rPr>
          <w:lang w:val="pt-BR"/>
        </w:rPr>
        <w:br/>
      </w:r>
      <w:r w:rsidRPr="00C63029">
        <w:rPr>
          <w:lang w:val="pt-BR"/>
        </w:rPr>
        <w:br/>
        <w:t xml:space="preserve">e. Atualiza o plano de contingência para tratar de alterações na organização, sistema de informações ou ambiente de operação e problemas encontrados durante a </w:t>
      </w:r>
      <w:r w:rsidRPr="00C63029">
        <w:rPr>
          <w:lang w:val="pt-BR"/>
        </w:rPr>
        <w:t>implementação, execução ou teste do plano de contingência;</w:t>
      </w:r>
      <w:r w:rsidRPr="00C63029">
        <w:rPr>
          <w:lang w:val="pt-BR"/>
        </w:rPr>
        <w:br/>
      </w:r>
      <w:r w:rsidRPr="00C63029">
        <w:rPr>
          <w:lang w:val="pt-BR"/>
        </w:rPr>
        <w:br/>
        <w:t>f. Comunica alterações no plano de contingência para [Atribuição: pessoal-chave de contingência definido pela organização (identificado por nome e/ou função) e elementos organizacionais]; e</w:t>
      </w:r>
      <w:r w:rsidRPr="00C63029">
        <w:rPr>
          <w:lang w:val="pt-BR"/>
        </w:rPr>
        <w:br/>
      </w:r>
      <w:r w:rsidRPr="00C63029">
        <w:rPr>
          <w:lang w:val="pt-BR"/>
        </w:rPr>
        <w:br/>
        <w:t>g. Pr</w:t>
      </w:r>
      <w:r w:rsidRPr="00C63029">
        <w:rPr>
          <w:lang w:val="pt-BR"/>
        </w:rPr>
        <w:t>otege o plano de contingência contra divulgação e modificação não autorizadas.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planejamento de contingência para sistemas de informação é parte de um programa organizacional geral para obter continuidade de operações para funções de miss</w:t>
      </w:r>
      <w:r w:rsidRPr="00C63029">
        <w:rPr>
          <w:lang w:val="pt-BR"/>
        </w:rPr>
        <w:t>ão / negócios. O planejamento de contingência aborda a restauração do sistema de informações e a implementação de processos alternativos de missão / negócios quando os sistemas são comprometidos. A eficácia do planejamento de contingência é maximizada cons</w:t>
      </w:r>
      <w:r w:rsidRPr="00C63029">
        <w:rPr>
          <w:lang w:val="pt-BR"/>
        </w:rPr>
        <w:t>iderando esse planejamento ao longo das fases do ciclo de vida de desenvolvimento do sistema. A execução de planejamento de contingência no desenvolvimento de hardware, software e firmware pode ser um meio eficaz de obter resiliência do sistema de informaç</w:t>
      </w:r>
      <w:r w:rsidRPr="00C63029">
        <w:rPr>
          <w:lang w:val="pt-BR"/>
        </w:rPr>
        <w:t>ões. Os planos de contingência refletem o grau de restauração necessário para os sistemas de informações organizacionais, pois nem todos os sistemas precisam se recuperar totalmente para atingir o nível de continuidade das operações desejadas. Os objetivos</w:t>
      </w:r>
      <w:r w:rsidRPr="00C63029">
        <w:rPr>
          <w:lang w:val="pt-BR"/>
        </w:rPr>
        <w:t xml:space="preserve"> de recuperação do sistema de informações refletem as leis, ordens executivas, diretrizes, políticas, normas, </w:t>
      </w:r>
      <w:r w:rsidRPr="00C63029">
        <w:rPr>
          <w:lang w:val="pt-BR"/>
        </w:rPr>
        <w:lastRenderedPageBreak/>
        <w:t>regulamentos e diretrizes aplicáveis. Além da disponibilidade do sistema de informações, os planos de contingência também abordam outros eventos r</w:t>
      </w:r>
      <w:r w:rsidRPr="00C63029">
        <w:rPr>
          <w:lang w:val="pt-BR"/>
        </w:rPr>
        <w:t xml:space="preserve">elacionados à segurança, resultando em uma redução na missão e/ou na eficácia dos negócios, como ataques maliciosos que comprometem a confidencialidade ou a integridade dos sistemas de informação. As ações abordadas nos planos de contingência incluem, por </w:t>
      </w:r>
      <w:r w:rsidRPr="00C63029">
        <w:rPr>
          <w:lang w:val="pt-BR"/>
        </w:rPr>
        <w:t>exemplo, degradação ordenada / normal, desligamento do sistema de informações, retorno ao modo manual, fluxos de informações alternativos e operação nos modos reservados para quando os sistemas estão sob ataque. Ao coordenar de perto o planejamento de cont</w:t>
      </w:r>
      <w:r w:rsidRPr="00C63029">
        <w:rPr>
          <w:lang w:val="pt-BR"/>
        </w:rPr>
        <w:t>ingência com as atividades de tratamento de incidentes, as organizações podem garantir que as atividades de planejamento de contingência necessárias estejam implementadas e ativadas no caso de um incidente de segurança.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CP-2(1): Pl</w:t>
      </w:r>
      <w:r w:rsidRPr="00C63029">
        <w:rPr>
          <w:lang w:val="pt-BR"/>
        </w:rPr>
        <w:t>ano de Contingência | Coordenar com Planos Relacionados</w:t>
      </w:r>
    </w:p>
    <w:p w:rsidR="003C4689" w:rsidRPr="00C63029" w:rsidRDefault="00C63029">
      <w:pPr>
        <w:rPr>
          <w:lang w:val="pt-BR"/>
        </w:rPr>
      </w:pPr>
      <w:r w:rsidRPr="00C63029">
        <w:rPr>
          <w:lang w:val="pt-BR"/>
        </w:rPr>
        <w:t>A organização coordena o desenvolvimento do plano de contingência com os elementos organizacionais responsáveis pelos planos relacionados.</w:t>
      </w:r>
      <w:r w:rsidRPr="00C63029">
        <w:rPr>
          <w:lang w:val="pt-BR"/>
        </w:rPr>
        <w:br/>
        <w:t>Guia Adicional: Os planos relacionados aos planos de contingê</w:t>
      </w:r>
      <w:r w:rsidRPr="00C63029">
        <w:rPr>
          <w:lang w:val="pt-BR"/>
        </w:rPr>
        <w:t>ncia para sistemas de informações organizacionais incluem, por exemplo, Planos de Continuidade de Negócios, Planos de Recuperação de Desastres, Planos de Continuidade de Operações, Planos de Comunicação de Crise, Planos de Infraestrutura Crítica, Planos de</w:t>
      </w:r>
      <w:r w:rsidRPr="00C63029">
        <w:rPr>
          <w:lang w:val="pt-BR"/>
        </w:rPr>
        <w:t xml:space="preserve"> Resposta a Cyber Incidentes, Plano de Implementação de Ameaças Internas e Planos de Emergência para Ocupantes.</w:t>
      </w:r>
      <w:r w:rsidRPr="00C63029">
        <w:rPr>
          <w:lang w:val="pt-BR"/>
        </w:rPr>
        <w:br/>
      </w:r>
    </w:p>
    <w:p w:rsidR="003C4689" w:rsidRPr="00C63029" w:rsidRDefault="00C63029">
      <w:pPr>
        <w:pStyle w:val="Ttulo3"/>
        <w:rPr>
          <w:lang w:val="pt-BR"/>
        </w:rPr>
      </w:pPr>
      <w:r w:rsidRPr="00C63029">
        <w:rPr>
          <w:lang w:val="pt-BR"/>
        </w:rPr>
        <w:t>CP-2(2): Plano de Contingência | Planejamento de Capacidade</w:t>
      </w:r>
    </w:p>
    <w:p w:rsidR="003C4689" w:rsidRPr="00C63029" w:rsidRDefault="00C63029">
      <w:pPr>
        <w:rPr>
          <w:lang w:val="pt-BR"/>
        </w:rPr>
      </w:pPr>
      <w:r w:rsidRPr="00C63029">
        <w:rPr>
          <w:lang w:val="pt-BR"/>
        </w:rPr>
        <w:t>A organização realiza o planejamento da capacidade para que exista a capacidade nec</w:t>
      </w:r>
      <w:r w:rsidRPr="00C63029">
        <w:rPr>
          <w:lang w:val="pt-BR"/>
        </w:rPr>
        <w:t>essária para processamento de informações, telecomunicações e suporte ambiental durante as operações de contingência.</w:t>
      </w:r>
      <w:r w:rsidRPr="00C63029">
        <w:rPr>
          <w:lang w:val="pt-BR"/>
        </w:rPr>
        <w:br/>
        <w:t>Guia Adicional: O planejamento da capacidade é necessário porque diferentes tipos de ameaças (por exemplo, desastres naturais, ataques cib</w:t>
      </w:r>
      <w:r w:rsidRPr="00C63029">
        <w:rPr>
          <w:lang w:val="pt-BR"/>
        </w:rPr>
        <w:t>ernéticos direcionados) podem resultar em uma redução dos serviços de processamento, telecomunicações e suporte disponíveis, originalmente destinados a apoiar as missões organizacionais / funções de negócios. As organizações podem precisar antecipar operaç</w:t>
      </w:r>
      <w:r w:rsidRPr="00C63029">
        <w:rPr>
          <w:lang w:val="pt-BR"/>
        </w:rPr>
        <w:t>ões degradadas durante operações de contingência e fatorar essa degradação no planejamento da capacidade.</w:t>
      </w:r>
      <w:r w:rsidRPr="00C63029">
        <w:rPr>
          <w:lang w:val="pt-BR"/>
        </w:rPr>
        <w:br/>
      </w:r>
    </w:p>
    <w:p w:rsidR="003C4689" w:rsidRPr="00C63029" w:rsidRDefault="00C63029">
      <w:pPr>
        <w:pStyle w:val="Ttulo3"/>
        <w:rPr>
          <w:lang w:val="pt-BR"/>
        </w:rPr>
      </w:pPr>
      <w:r w:rsidRPr="00C63029">
        <w:rPr>
          <w:lang w:val="pt-BR"/>
        </w:rPr>
        <w:t>CP-2(3): Plano de Contingência | Retomar Missões Essenciais / Funções de Negócio</w:t>
      </w:r>
    </w:p>
    <w:p w:rsidR="003C4689" w:rsidRPr="00C63029" w:rsidRDefault="00C63029">
      <w:pPr>
        <w:rPr>
          <w:lang w:val="pt-BR"/>
        </w:rPr>
      </w:pPr>
      <w:r w:rsidRPr="00C63029">
        <w:rPr>
          <w:lang w:val="pt-BR"/>
        </w:rPr>
        <w:t xml:space="preserve">A organização planeja a retomada de missões essenciais e funções de </w:t>
      </w:r>
      <w:r w:rsidRPr="00C63029">
        <w:rPr>
          <w:lang w:val="pt-BR"/>
        </w:rPr>
        <w:t>negócios dentro de [Atribuição: período definido pela organização] da ativação do plano de contingência.</w:t>
      </w:r>
      <w:r w:rsidRPr="00C63029">
        <w:rPr>
          <w:lang w:val="pt-BR"/>
        </w:rPr>
        <w:br/>
        <w:t>Guia Adicional: As organizações podem optar por realizar as atividades de planejamento de contingência nesse aprimoramento de controle como parte do pl</w:t>
      </w:r>
      <w:r w:rsidRPr="00C63029">
        <w:rPr>
          <w:lang w:val="pt-BR"/>
        </w:rPr>
        <w:t xml:space="preserve">anejamento organizacional de continuidade de negócios, incluindo, por exemplo, como parte das análises de impacto nos negócios. O período para a retomada de missões essenciais / funções de negócios pode depender da gravidade / extensão das interrupções no </w:t>
      </w:r>
      <w:r w:rsidRPr="00C63029">
        <w:rPr>
          <w:lang w:val="pt-BR"/>
        </w:rPr>
        <w:t>sistema de informações e em sua infraestrutura de suporte.</w:t>
      </w:r>
      <w:r w:rsidRPr="00C63029">
        <w:rPr>
          <w:lang w:val="pt-BR"/>
        </w:rPr>
        <w:br/>
      </w:r>
    </w:p>
    <w:p w:rsidR="003C4689" w:rsidRPr="00C63029" w:rsidRDefault="00C63029">
      <w:pPr>
        <w:pStyle w:val="Ttulo3"/>
        <w:rPr>
          <w:lang w:val="pt-BR"/>
        </w:rPr>
      </w:pPr>
      <w:r w:rsidRPr="00C63029">
        <w:rPr>
          <w:lang w:val="pt-BR"/>
        </w:rPr>
        <w:t>CP-2(4): Plano de Contingência | Retomar Todas as Missões / Funções de Negócio</w:t>
      </w:r>
    </w:p>
    <w:p w:rsidR="003C4689" w:rsidRPr="00C63029" w:rsidRDefault="00C63029">
      <w:pPr>
        <w:rPr>
          <w:lang w:val="pt-BR"/>
        </w:rPr>
      </w:pPr>
      <w:r w:rsidRPr="00C63029">
        <w:rPr>
          <w:lang w:val="pt-BR"/>
        </w:rPr>
        <w:t>A organização planeja a retomada de todas as missões e funções de negócios dentro de [Atribuição: período definido pe</w:t>
      </w:r>
      <w:r w:rsidRPr="00C63029">
        <w:rPr>
          <w:lang w:val="pt-BR"/>
        </w:rPr>
        <w:t>la organização] da ativação do plano de contingência.</w:t>
      </w:r>
      <w:r w:rsidRPr="00C63029">
        <w:rPr>
          <w:lang w:val="pt-BR"/>
        </w:rPr>
        <w:br/>
        <w:t>Guia Adicional: As organizações podem optar por realizar as atividades de planejamento de contingência nesse aprimoramento de controle como parte do planejamento organizacional de continuidade de negóci</w:t>
      </w:r>
      <w:r w:rsidRPr="00C63029">
        <w:rPr>
          <w:lang w:val="pt-BR"/>
        </w:rPr>
        <w:t xml:space="preserve">os, incluindo, por exemplo, como parte das análises de impacto nos negócios. O período de tempo para a retomada de todas </w:t>
      </w:r>
      <w:r w:rsidRPr="00C63029">
        <w:rPr>
          <w:lang w:val="pt-BR"/>
        </w:rPr>
        <w:lastRenderedPageBreak/>
        <w:t>as missões / funções comerciais pode depender da gravidade / extensão das interrupções no sistema de informações e em sua infraestrutur</w:t>
      </w:r>
      <w:r w:rsidRPr="00C63029">
        <w:rPr>
          <w:lang w:val="pt-BR"/>
        </w:rPr>
        <w:t>a de suporte.</w:t>
      </w:r>
      <w:r w:rsidRPr="00C63029">
        <w:rPr>
          <w:lang w:val="pt-BR"/>
        </w:rPr>
        <w:br/>
      </w:r>
    </w:p>
    <w:p w:rsidR="003C4689" w:rsidRPr="00C63029" w:rsidRDefault="00C63029">
      <w:pPr>
        <w:pStyle w:val="Ttulo3"/>
        <w:rPr>
          <w:lang w:val="pt-BR"/>
        </w:rPr>
      </w:pPr>
      <w:r w:rsidRPr="00C63029">
        <w:rPr>
          <w:lang w:val="pt-BR"/>
        </w:rPr>
        <w:t>CP-2(5): Plano de Contingência | Continuidade de Missões Essenciais / Funções de Negócio</w:t>
      </w:r>
    </w:p>
    <w:p w:rsidR="003C4689" w:rsidRPr="00C63029" w:rsidRDefault="00C63029">
      <w:pPr>
        <w:rPr>
          <w:lang w:val="pt-BR"/>
        </w:rPr>
      </w:pPr>
      <w:r w:rsidRPr="00C63029">
        <w:rPr>
          <w:lang w:val="pt-BR"/>
        </w:rPr>
        <w:t>A organização planeja a continuidade de missões essenciais e funções de negócios com pouca ou nenhuma perda de continuidade operacional e mantém essa co</w:t>
      </w:r>
      <w:r w:rsidRPr="00C63029">
        <w:rPr>
          <w:lang w:val="pt-BR"/>
        </w:rPr>
        <w:t>ntinuidade até a restauração completa do sistema de informações nos principais locais de processamento e/ou armazenamento.</w:t>
      </w:r>
      <w:r w:rsidRPr="00C63029">
        <w:rPr>
          <w:lang w:val="pt-BR"/>
        </w:rPr>
        <w:br/>
        <w:t>Guia Adicional: As organizações podem optar por realizar as atividades de planejamento de contingência nesse aprimoramento de control</w:t>
      </w:r>
      <w:r w:rsidRPr="00C63029">
        <w:rPr>
          <w:lang w:val="pt-BR"/>
        </w:rPr>
        <w:t xml:space="preserve">e como parte do planejamento organizacional de continuidade de negócios, incluindo, por exemplo, como parte das análises de impacto nos negócios. Os sites de processamento e/ou armazenamento primário definidos pelas organizações como parte do planejamento </w:t>
      </w:r>
      <w:r w:rsidRPr="00C63029">
        <w:rPr>
          <w:lang w:val="pt-BR"/>
        </w:rPr>
        <w:t>de contingência podem mudar dependendo das circunstâncias associadas à contingência (por exemplo, sites de backup podem se tornar sites primários).</w:t>
      </w:r>
      <w:r w:rsidRPr="00C63029">
        <w:rPr>
          <w:lang w:val="pt-BR"/>
        </w:rPr>
        <w:br/>
      </w:r>
    </w:p>
    <w:p w:rsidR="003C4689" w:rsidRPr="00C63029" w:rsidRDefault="00C63029">
      <w:pPr>
        <w:pStyle w:val="Ttulo3"/>
        <w:rPr>
          <w:lang w:val="pt-BR"/>
        </w:rPr>
      </w:pPr>
      <w:r w:rsidRPr="00C63029">
        <w:rPr>
          <w:lang w:val="pt-BR"/>
        </w:rPr>
        <w:t>CP-2(6): Plano de Contingência | Local Alternativo de Processamento / Armazenamento</w:t>
      </w:r>
    </w:p>
    <w:p w:rsidR="003C4689" w:rsidRPr="00C63029" w:rsidRDefault="00C63029">
      <w:pPr>
        <w:rPr>
          <w:lang w:val="pt-BR"/>
        </w:rPr>
      </w:pPr>
      <w:r w:rsidRPr="00C63029">
        <w:rPr>
          <w:lang w:val="pt-BR"/>
        </w:rPr>
        <w:t>A organização planeja a</w:t>
      </w:r>
      <w:r w:rsidRPr="00C63029">
        <w:rPr>
          <w:lang w:val="pt-BR"/>
        </w:rPr>
        <w:t xml:space="preserve"> transferência de missões essenciais e funções de negócios para alternar locais de processamento e/ou armazenamento com pouca ou nenhuma perda de continuidade operacional e sustenta essa continuidade através da restauração do sistema de informações nos loc</w:t>
      </w:r>
      <w:r w:rsidRPr="00C63029">
        <w:rPr>
          <w:lang w:val="pt-BR"/>
        </w:rPr>
        <w:t>ais principais de processamento e/ou armazenamento.</w:t>
      </w:r>
      <w:r w:rsidRPr="00C63029">
        <w:rPr>
          <w:lang w:val="pt-BR"/>
        </w:rPr>
        <w:br/>
        <w:t>Guia Adicional: As organizações podem optar por realizar as atividades de planejamento de contingência nesse aprimoramento de controle como parte do planejamento organizacional de continuidade de negócios</w:t>
      </w:r>
      <w:r w:rsidRPr="00C63029">
        <w:rPr>
          <w:lang w:val="pt-BR"/>
        </w:rPr>
        <w:t xml:space="preserve">, incluindo, por exemplo, como parte das análises de impacto nos negócios. Os sites de processamento e/ou armazenamento primário definidos pelas organizações como parte do planejamento de contingência podem mudar dependendo das circunstâncias associadas à </w:t>
      </w:r>
      <w:r w:rsidRPr="00C63029">
        <w:rPr>
          <w:lang w:val="pt-BR"/>
        </w:rPr>
        <w:t>contingência (por exemplo, sites de backup podem se tornar sites primários).</w:t>
      </w:r>
      <w:r w:rsidRPr="00C63029">
        <w:rPr>
          <w:lang w:val="pt-BR"/>
        </w:rPr>
        <w:br/>
      </w:r>
    </w:p>
    <w:p w:rsidR="003C4689" w:rsidRPr="00C63029" w:rsidRDefault="00C63029">
      <w:pPr>
        <w:pStyle w:val="Ttulo3"/>
        <w:rPr>
          <w:lang w:val="pt-BR"/>
        </w:rPr>
      </w:pPr>
      <w:r w:rsidRPr="00C63029">
        <w:rPr>
          <w:lang w:val="pt-BR"/>
        </w:rPr>
        <w:t>CP-2(7): Plano de Contingência | Coordenar com Prestadores de Serviços Externos</w:t>
      </w:r>
    </w:p>
    <w:p w:rsidR="003C4689" w:rsidRPr="00C63029" w:rsidRDefault="00C63029">
      <w:pPr>
        <w:rPr>
          <w:lang w:val="pt-BR"/>
        </w:rPr>
      </w:pPr>
      <w:r w:rsidRPr="00C63029">
        <w:rPr>
          <w:lang w:val="pt-BR"/>
        </w:rPr>
        <w:t>A organização coordena seu plano de contingência com os planos de contingência de prestadores de s</w:t>
      </w:r>
      <w:r w:rsidRPr="00C63029">
        <w:rPr>
          <w:lang w:val="pt-BR"/>
        </w:rPr>
        <w:t>erviços externos para garantir que os requisitos de contingência possam ser atendidos.</w:t>
      </w:r>
      <w:r w:rsidRPr="00C63029">
        <w:rPr>
          <w:lang w:val="pt-BR"/>
        </w:rPr>
        <w:br/>
        <w:t>Guia Adicional: Quando a capacidade de uma organização de executar com êxito suas principais missões / funções de negócios depende de prestadores de serviços externos, o</w:t>
      </w:r>
      <w:r w:rsidRPr="00C63029">
        <w:rPr>
          <w:lang w:val="pt-BR"/>
        </w:rPr>
        <w:t xml:space="preserve"> desenvolvimento de um plano de contingência oportuno e abrangente pode se tornar mais desafiador. Nessa situação, as organizações coordenam as atividades de planejamento de contingência com as entidades externas para garantir que os planos individuais ref</w:t>
      </w:r>
      <w:r w:rsidRPr="00C63029">
        <w:rPr>
          <w:lang w:val="pt-BR"/>
        </w:rPr>
        <w:t>litam as necessidades gerais de contingência da organização.</w:t>
      </w:r>
      <w:r w:rsidRPr="00C63029">
        <w:rPr>
          <w:lang w:val="pt-BR"/>
        </w:rPr>
        <w:br/>
      </w:r>
    </w:p>
    <w:p w:rsidR="003C4689" w:rsidRPr="00C63029" w:rsidRDefault="00C63029">
      <w:pPr>
        <w:pStyle w:val="Ttulo3"/>
        <w:rPr>
          <w:lang w:val="pt-BR"/>
        </w:rPr>
      </w:pPr>
      <w:r w:rsidRPr="00C63029">
        <w:rPr>
          <w:lang w:val="pt-BR"/>
        </w:rPr>
        <w:t>CP-2(8): Plano de Contingência | Identificar Ativos Críticos</w:t>
      </w:r>
    </w:p>
    <w:p w:rsidR="003C4689" w:rsidRPr="00C63029" w:rsidRDefault="00C63029">
      <w:pPr>
        <w:rPr>
          <w:lang w:val="pt-BR"/>
        </w:rPr>
      </w:pPr>
      <w:r w:rsidRPr="00C63029">
        <w:rPr>
          <w:lang w:val="pt-BR"/>
        </w:rPr>
        <w:t>A organização identifica ativos críticos do sistema de informações que dão suporte a missões essenciais e funções de negócios.</w:t>
      </w:r>
      <w:r w:rsidRPr="00C63029">
        <w:rPr>
          <w:lang w:val="pt-BR"/>
        </w:rPr>
        <w:br/>
        <w:t>Guia A</w:t>
      </w:r>
      <w:r w:rsidRPr="00C63029">
        <w:rPr>
          <w:lang w:val="pt-BR"/>
        </w:rPr>
        <w:t>dicional: As organizações podem optar por realizar as atividades de planejamento de contingência nesse aprimoramento de controle como parte do planejamento organizacional de continuidade de negócios, incluindo, por exemplo, como parte das análises de impac</w:t>
      </w:r>
      <w:r w:rsidRPr="00C63029">
        <w:rPr>
          <w:lang w:val="pt-BR"/>
        </w:rPr>
        <w:t>to nos negócios. As organizações identificam ativos críticos do sistema de informações para que salvaguardas e contramedidas adicionais possam ser empregadas (acima e além dessas salvaguardas e contramedidas implementadas rotineiramente) para ajudar a gara</w:t>
      </w:r>
      <w:r w:rsidRPr="00C63029">
        <w:rPr>
          <w:lang w:val="pt-BR"/>
        </w:rPr>
        <w:t xml:space="preserve">ntir que as missões organizacionais / funções de negócios possam continuar sendo realizadas durante operações de contingência. Além disso, a identificação de ativos de informações críticas facilita a priorização de recursos </w:t>
      </w:r>
      <w:r w:rsidRPr="00C63029">
        <w:rPr>
          <w:lang w:val="pt-BR"/>
        </w:rPr>
        <w:lastRenderedPageBreak/>
        <w:t>organizacionais. Os ativos críti</w:t>
      </w:r>
      <w:r w:rsidRPr="00C63029">
        <w:rPr>
          <w:lang w:val="pt-BR"/>
        </w:rPr>
        <w:t>cos do sistema de informações incluem aspectos técnicos e operacionais. Os aspectos técnicos incluem, por exemplo, serviços de tecnologia da informação, componentes de sistemas de informação, produtos e mecanismos de tecnologia da informação. Os aspectos o</w:t>
      </w:r>
      <w:r w:rsidRPr="00C63029">
        <w:rPr>
          <w:lang w:val="pt-BR"/>
        </w:rPr>
        <w:t>peracionais incluem, por exemplo, procedimentos (operações executadas manualmente) e pessoal (indivíduos que operam salvaguardas técnicas e/ou executam procedimentos manuais). Os planos de proteção de programas organizacionais podem fornecer assistência na</w:t>
      </w:r>
      <w:r w:rsidRPr="00C63029">
        <w:rPr>
          <w:lang w:val="pt-BR"/>
        </w:rPr>
        <w:t xml:space="preserve"> identificação de ativos críticos.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5732"/>
      </w:tblGrid>
      <w:tr w:rsidR="003C4689">
        <w:tc>
          <w:tcPr>
            <w:tcW w:w="4320" w:type="dxa"/>
          </w:tcPr>
          <w:p w:rsidR="003C4689" w:rsidRDefault="00C63029">
            <w:r>
              <w:t>Diretiva de Continuidade Federal 1</w:t>
            </w:r>
          </w:p>
        </w:tc>
        <w:tc>
          <w:tcPr>
            <w:tcW w:w="4320" w:type="dxa"/>
          </w:tcPr>
          <w:p w:rsidR="003C4689" w:rsidRDefault="00C63029">
            <w:r>
              <w:t>https://www.fema.gov/media-library-data/1486472423990-f640b42b9073d78693795bb7da4a7af2/January2017FCD1.pdf</w:t>
            </w:r>
          </w:p>
        </w:tc>
      </w:tr>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bl>
    <w:p w:rsidR="003C4689" w:rsidRPr="00C63029" w:rsidRDefault="00C63029">
      <w:pPr>
        <w:pStyle w:val="Ttulo2"/>
        <w:rPr>
          <w:lang w:val="pt-BR"/>
        </w:rPr>
      </w:pPr>
      <w:bookmarkStart w:id="65" w:name="_Toc17904396"/>
      <w:r w:rsidRPr="00C63029">
        <w:rPr>
          <w:lang w:val="pt-BR"/>
        </w:rPr>
        <w:t>CP-3: Treinamento de Contingência (P2)</w:t>
      </w:r>
      <w:bookmarkEnd w:id="6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fornece treinamento de contingência para os usuários do sistema de informação de acordo com as funções e responsabilid</w:t>
      </w:r>
      <w:r w:rsidRPr="00C63029">
        <w:rPr>
          <w:lang w:val="pt-BR"/>
        </w:rPr>
        <w:t>ades atribuídas:</w:t>
      </w:r>
      <w:r w:rsidRPr="00C63029">
        <w:rPr>
          <w:lang w:val="pt-BR"/>
        </w:rPr>
        <w:br/>
      </w:r>
      <w:r w:rsidRPr="00C63029">
        <w:rPr>
          <w:lang w:val="pt-BR"/>
        </w:rPr>
        <w:br/>
        <w:t>a. Dentro de [Atribuição: período definido pela organização] de assumir uma função ou responsabilidade de contingência;</w:t>
      </w:r>
      <w:r w:rsidRPr="00C63029">
        <w:rPr>
          <w:lang w:val="pt-BR"/>
        </w:rPr>
        <w:br/>
      </w:r>
      <w:r w:rsidRPr="00C63029">
        <w:rPr>
          <w:lang w:val="pt-BR"/>
        </w:rPr>
        <w:br/>
        <w:t>b. Quando exigido pelas alterações do sistema de informação; e</w:t>
      </w:r>
      <w:r w:rsidRPr="00C63029">
        <w:rPr>
          <w:lang w:val="pt-BR"/>
        </w:rPr>
        <w:br/>
      </w:r>
      <w:r w:rsidRPr="00C63029">
        <w:rPr>
          <w:lang w:val="pt-BR"/>
        </w:rPr>
        <w:br/>
        <w:t>c. [Atribuição: frequência definida-organização] depo</w:t>
      </w:r>
      <w:r w:rsidRPr="00C63029">
        <w:rPr>
          <w:lang w:val="pt-BR"/>
        </w:rPr>
        <w:t>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treinamento de contingência fornecido pelas organizações está vinculado às funções e responsabilidades atribuídas do pessoal da organização para garantir que o conteúdo e o nível de detalhes apropriados sejam incluídos nesse treiname</w:t>
      </w:r>
      <w:r w:rsidRPr="00C63029">
        <w:rPr>
          <w:lang w:val="pt-BR"/>
        </w:rPr>
        <w:t>nto. Por exemplo, usuários regulares podem apenas precisar saber quando e onde relatar suas obrigações durante operações de contingência e se as obrigações normais são afetadas; os administradores do sistema podem exigir treinamento adicional sobre como co</w:t>
      </w:r>
      <w:r w:rsidRPr="00C63029">
        <w:rPr>
          <w:lang w:val="pt-BR"/>
        </w:rPr>
        <w:t>nfigurar sistemas de informação em sites de processamento e armazenamento alternativos; e os gerentes / líderes seniores podem receber treinamento mais específico sobre como conduzir funções essenciais à missão em locais designados fora do local e como est</w:t>
      </w:r>
      <w:r w:rsidRPr="00C63029">
        <w:rPr>
          <w:lang w:val="pt-BR"/>
        </w:rPr>
        <w:t>abelecer comunicações com outras entidades governamentais para fins de coordenação de atividades relacionadas à contingência. O treinamento para papéis / responsabilidades de contingência reflete os requisitos específicos de continuidade no plano de contin</w:t>
      </w:r>
      <w:r w:rsidRPr="00C63029">
        <w:rPr>
          <w:lang w:val="pt-BR"/>
        </w:rPr>
        <w:t>gência.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CP-3(1): Treinamento de Contingência | Eventos Simulados</w:t>
      </w:r>
    </w:p>
    <w:p w:rsidR="003C4689" w:rsidRPr="00C63029" w:rsidRDefault="00C63029">
      <w:pPr>
        <w:rPr>
          <w:lang w:val="pt-BR"/>
        </w:rPr>
      </w:pPr>
      <w:r w:rsidRPr="00C63029">
        <w:rPr>
          <w:lang w:val="pt-BR"/>
        </w:rPr>
        <w:t>A organização incorpora eventos simulados ao treinamento de contingência para facilitar a resposta eficaz do pessoal em situações de crise.</w:t>
      </w:r>
      <w:r w:rsidRPr="00C63029">
        <w:rPr>
          <w:lang w:val="pt-BR"/>
        </w:rPr>
        <w:br/>
      </w:r>
    </w:p>
    <w:p w:rsidR="003C4689" w:rsidRPr="00C63029" w:rsidRDefault="00C63029">
      <w:pPr>
        <w:pStyle w:val="Ttulo3"/>
        <w:rPr>
          <w:lang w:val="pt-BR"/>
        </w:rPr>
      </w:pPr>
      <w:r w:rsidRPr="00C63029">
        <w:rPr>
          <w:lang w:val="pt-BR"/>
        </w:rPr>
        <w:lastRenderedPageBreak/>
        <w:t>CP-3(2): Treinamento de C</w:t>
      </w:r>
      <w:r w:rsidRPr="00C63029">
        <w:rPr>
          <w:lang w:val="pt-BR"/>
        </w:rPr>
        <w:t>ontingência | Ambientes Automatizados de Formação</w:t>
      </w:r>
    </w:p>
    <w:p w:rsidR="003C4689" w:rsidRPr="00C63029" w:rsidRDefault="00C63029">
      <w:pPr>
        <w:rPr>
          <w:lang w:val="pt-BR"/>
        </w:rPr>
      </w:pPr>
      <w:r w:rsidRPr="00C63029">
        <w:rPr>
          <w:lang w:val="pt-BR"/>
        </w:rPr>
        <w:t>A organização emprega mecanismos automatizados para fornecer um ambiente de treinamento de contingência mais completo e realista.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5732"/>
      </w:tblGrid>
      <w:tr w:rsidR="003C4689">
        <w:tc>
          <w:tcPr>
            <w:tcW w:w="4320" w:type="dxa"/>
          </w:tcPr>
          <w:p w:rsidR="003C4689" w:rsidRDefault="00C63029">
            <w:r>
              <w:t>Diretiva de Continuidade Federal 1</w:t>
            </w:r>
          </w:p>
        </w:tc>
        <w:tc>
          <w:tcPr>
            <w:tcW w:w="4320" w:type="dxa"/>
          </w:tcPr>
          <w:p w:rsidR="003C4689" w:rsidRDefault="00C63029">
            <w:r>
              <w:t>https://www.fema.gov/media</w:t>
            </w:r>
            <w:r>
              <w:t>-library-data/1486472423990-f640b42b9073d78693795bb7da4a7af2/January2017FCD1.pdf</w:t>
            </w:r>
          </w:p>
        </w:tc>
      </w:tr>
      <w:tr w:rsidR="003C4689">
        <w:tc>
          <w:tcPr>
            <w:tcW w:w="4320" w:type="dxa"/>
          </w:tcPr>
          <w:p w:rsidR="003C4689" w:rsidRDefault="00C63029">
            <w:r>
              <w:t>Publicação Especial NIST 800-16</w:t>
            </w:r>
          </w:p>
        </w:tc>
        <w:tc>
          <w:tcPr>
            <w:tcW w:w="4320" w:type="dxa"/>
          </w:tcPr>
          <w:p w:rsidR="003C4689" w:rsidRDefault="00C63029">
            <w:r>
              <w:t>https://csrc.nist.gov/publications/search?keywords-lg=800-16</w:t>
            </w:r>
          </w:p>
        </w:tc>
      </w:tr>
      <w:tr w:rsidR="003C4689">
        <w:tc>
          <w:tcPr>
            <w:tcW w:w="4320" w:type="dxa"/>
          </w:tcPr>
          <w:p w:rsidR="003C4689" w:rsidRDefault="00C63029">
            <w:r>
              <w:t>Publicação Especial NIST 800-50</w:t>
            </w:r>
          </w:p>
        </w:tc>
        <w:tc>
          <w:tcPr>
            <w:tcW w:w="4320" w:type="dxa"/>
          </w:tcPr>
          <w:p w:rsidR="003C4689" w:rsidRDefault="00C63029">
            <w:r>
              <w:t>https://csrc.nist.gov/publications/search?keywor</w:t>
            </w:r>
            <w:r>
              <w:t>ds-lg=800-50</w:t>
            </w:r>
          </w:p>
        </w:tc>
      </w:tr>
    </w:tbl>
    <w:p w:rsidR="003C4689" w:rsidRPr="00C63029" w:rsidRDefault="00C63029">
      <w:pPr>
        <w:pStyle w:val="Ttulo2"/>
        <w:rPr>
          <w:lang w:val="pt-BR"/>
        </w:rPr>
      </w:pPr>
      <w:bookmarkStart w:id="66" w:name="_Toc17904397"/>
      <w:r w:rsidRPr="00C63029">
        <w:rPr>
          <w:lang w:val="pt-BR"/>
        </w:rPr>
        <w:t>CP-4: Teste do Plano de Contingência (P2)</w:t>
      </w:r>
      <w:bookmarkEnd w:id="66"/>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Testa o plano de contingência para o sistema de informação [Atribuição: frequência definida pela organização] usando [Atribuição: testes definidos pela organi</w:t>
      </w:r>
      <w:r w:rsidRPr="00C63029">
        <w:rPr>
          <w:lang w:val="pt-BR"/>
        </w:rPr>
        <w:t>zação] para determinar a eficácia do plano e a prontidão organizacional para executar o plano;</w:t>
      </w:r>
      <w:r w:rsidRPr="00C63029">
        <w:rPr>
          <w:lang w:val="pt-BR"/>
        </w:rPr>
        <w:br/>
      </w:r>
      <w:r w:rsidRPr="00C63029">
        <w:rPr>
          <w:lang w:val="pt-BR"/>
        </w:rPr>
        <w:br/>
        <w:t>b. Revisa os resultados dos testes do plano de contingência; e</w:t>
      </w:r>
      <w:r w:rsidRPr="00C63029">
        <w:rPr>
          <w:lang w:val="pt-BR"/>
        </w:rPr>
        <w:br/>
      </w:r>
      <w:r w:rsidRPr="00C63029">
        <w:rPr>
          <w:lang w:val="pt-BR"/>
        </w:rPr>
        <w:br/>
        <w:t>c. Inicia ações corretivas, se necessário.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 xml:space="preserve">Os métodos para testar os planos de </w:t>
      </w:r>
      <w:r w:rsidRPr="00C63029">
        <w:rPr>
          <w:lang w:val="pt-BR"/>
        </w:rPr>
        <w:t xml:space="preserve">contingência para determinar a eficácia dos planos e para identificar possíveis fraquezas nos planos incluem, por exemplo, exercícios de walkthrough e de mesa, listas de verificação, simulações (interrupção paralela, completa) e exercícios abrangentes. As </w:t>
      </w:r>
      <w:r w:rsidRPr="00C63029">
        <w:rPr>
          <w:lang w:val="pt-BR"/>
        </w:rPr>
        <w:t>organizações realizam testes com base nos requisitos de continuidade em planos de contingência e incluem uma determinação dos efeitos nas operações, ativos e indivíduos da organização decorrentes de operações de contingência. As organizações têm flexibilid</w:t>
      </w:r>
      <w:r w:rsidRPr="00C63029">
        <w:rPr>
          <w:lang w:val="pt-BR"/>
        </w:rPr>
        <w:t>ade e discrição na amplitude, profundidade e cronograma das ações corretivas.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CP-4(1): Teste do Plano de Contingência | Coordenar com Planos Relacionados</w:t>
      </w:r>
    </w:p>
    <w:p w:rsidR="003C4689" w:rsidRPr="00C63029" w:rsidRDefault="00C63029">
      <w:pPr>
        <w:rPr>
          <w:lang w:val="pt-BR"/>
        </w:rPr>
      </w:pPr>
      <w:r w:rsidRPr="00C63029">
        <w:rPr>
          <w:lang w:val="pt-BR"/>
        </w:rPr>
        <w:t xml:space="preserve">A organização coordena o teste do plano de contingência com os elementos </w:t>
      </w:r>
      <w:r w:rsidRPr="00C63029">
        <w:rPr>
          <w:lang w:val="pt-BR"/>
        </w:rPr>
        <w:t>organizacionais responsáveis pelos planos relacionados.</w:t>
      </w:r>
      <w:r w:rsidRPr="00C63029">
        <w:rPr>
          <w:lang w:val="pt-BR"/>
        </w:rPr>
        <w:br/>
        <w:t>Guia Adicional: Os planos relacionados aos planos de contingência para sistemas de informações organizacionais incluem, por exemplo, Planos de Continuidade de Negócios, Planos de Recuperação de Desast</w:t>
      </w:r>
      <w:r w:rsidRPr="00C63029">
        <w:rPr>
          <w:lang w:val="pt-BR"/>
        </w:rPr>
        <w:t>res, Planos de Continuidade de Operações, Planos de Comunicação de Crises, Planos de Infraestrutura Crítica, Planos de Resposta a Incidentes Cibernéticos e Planos de Emergência de Ocupantes. Esse aprimoramento de controle não exige que as organizações crie</w:t>
      </w:r>
      <w:r w:rsidRPr="00C63029">
        <w:rPr>
          <w:lang w:val="pt-BR"/>
        </w:rPr>
        <w:t>m elementos organizacionais para lidar com planos relacionados ou que alinhem esses elementos com planos específicos. Requer, no entanto, que se esses elementos organizacionais são responsáveis por planos relacionados, as organizações devem se coordenar co</w:t>
      </w:r>
      <w:r w:rsidRPr="00C63029">
        <w:rPr>
          <w:lang w:val="pt-BR"/>
        </w:rPr>
        <w:t xml:space="preserve">m </w:t>
      </w:r>
      <w:r w:rsidRPr="00C63029">
        <w:rPr>
          <w:lang w:val="pt-BR"/>
        </w:rPr>
        <w:lastRenderedPageBreak/>
        <w:t>esses elementos.</w:t>
      </w:r>
      <w:r w:rsidRPr="00C63029">
        <w:rPr>
          <w:lang w:val="pt-BR"/>
        </w:rPr>
        <w:br/>
      </w:r>
    </w:p>
    <w:p w:rsidR="003C4689" w:rsidRPr="00C63029" w:rsidRDefault="00C63029">
      <w:pPr>
        <w:pStyle w:val="Ttulo3"/>
        <w:rPr>
          <w:lang w:val="pt-BR"/>
        </w:rPr>
      </w:pPr>
      <w:r w:rsidRPr="00C63029">
        <w:rPr>
          <w:lang w:val="pt-BR"/>
        </w:rPr>
        <w:t>CP-4(2): Teste do Plano de Contingência | Local de Processamento Alternativo</w:t>
      </w:r>
    </w:p>
    <w:p w:rsidR="003C4689" w:rsidRPr="00C63029" w:rsidRDefault="00C63029">
      <w:pPr>
        <w:rPr>
          <w:lang w:val="pt-BR"/>
        </w:rPr>
      </w:pPr>
      <w:r w:rsidRPr="00C63029">
        <w:rPr>
          <w:lang w:val="pt-BR"/>
        </w:rPr>
        <w:t>A organização testa o plano de contingência no local de processamento alternativo:</w:t>
      </w:r>
      <w:r w:rsidRPr="00C63029">
        <w:rPr>
          <w:lang w:val="pt-BR"/>
        </w:rPr>
        <w:br/>
      </w:r>
      <w:r w:rsidRPr="00C63029">
        <w:rPr>
          <w:lang w:val="pt-BR"/>
        </w:rPr>
        <w:br/>
        <w:t>a. Familiarizar o pessoal de contingência com a instalação e os recursos di</w:t>
      </w:r>
      <w:r w:rsidRPr="00C63029">
        <w:rPr>
          <w:lang w:val="pt-BR"/>
        </w:rPr>
        <w:t>sponíveis; e</w:t>
      </w:r>
      <w:r w:rsidRPr="00C63029">
        <w:rPr>
          <w:lang w:val="pt-BR"/>
        </w:rPr>
        <w:br/>
      </w:r>
      <w:r w:rsidRPr="00C63029">
        <w:rPr>
          <w:lang w:val="pt-BR"/>
        </w:rPr>
        <w:br/>
        <w:t>b. Avaliar os recursos do local de processamento alternativo para suportar operações de contingência.</w:t>
      </w:r>
      <w:r w:rsidRPr="00C63029">
        <w:rPr>
          <w:lang w:val="pt-BR"/>
        </w:rPr>
        <w:br/>
      </w:r>
    </w:p>
    <w:p w:rsidR="003C4689" w:rsidRPr="00C63029" w:rsidRDefault="00C63029">
      <w:pPr>
        <w:pStyle w:val="Ttulo3"/>
        <w:rPr>
          <w:lang w:val="pt-BR"/>
        </w:rPr>
      </w:pPr>
      <w:r w:rsidRPr="00C63029">
        <w:rPr>
          <w:lang w:val="pt-BR"/>
        </w:rPr>
        <w:t>CP-4(3): Teste do Plano de Contingência | Testes Automatizados</w:t>
      </w:r>
    </w:p>
    <w:p w:rsidR="003C4689" w:rsidRPr="00C63029" w:rsidRDefault="00C63029">
      <w:pPr>
        <w:rPr>
          <w:lang w:val="pt-BR"/>
        </w:rPr>
      </w:pPr>
      <w:r w:rsidRPr="00C63029">
        <w:rPr>
          <w:lang w:val="pt-BR"/>
        </w:rPr>
        <w:t>A organização emprega mecanismos automatizados para testar de maneira mais c</w:t>
      </w:r>
      <w:r w:rsidRPr="00C63029">
        <w:rPr>
          <w:lang w:val="pt-BR"/>
        </w:rPr>
        <w:t>ompleta e eficaz o plano de contingência.</w:t>
      </w:r>
      <w:r w:rsidRPr="00C63029">
        <w:rPr>
          <w:lang w:val="pt-BR"/>
        </w:rPr>
        <w:br/>
        <w:t>Guia Adicional: Mecanismos automatizados fornecem testes mais completos e eficazes dos planos de contingência, por exemplo: (i) fornecendo uma cobertura mais completa dos problemas de contingência; (ii) selecionand</w:t>
      </w:r>
      <w:r w:rsidRPr="00C63029">
        <w:rPr>
          <w:lang w:val="pt-BR"/>
        </w:rPr>
        <w:t>o cenários e ambientes de teste mais realistas; e (iii) enfatizando efetivamente o sistema de informação e as missões apoiadas.</w:t>
      </w:r>
      <w:r w:rsidRPr="00C63029">
        <w:rPr>
          <w:lang w:val="pt-BR"/>
        </w:rPr>
        <w:br/>
      </w:r>
    </w:p>
    <w:p w:rsidR="003C4689" w:rsidRPr="00C63029" w:rsidRDefault="00C63029">
      <w:pPr>
        <w:pStyle w:val="Ttulo3"/>
        <w:rPr>
          <w:lang w:val="pt-BR"/>
        </w:rPr>
      </w:pPr>
      <w:r w:rsidRPr="00C63029">
        <w:rPr>
          <w:lang w:val="pt-BR"/>
        </w:rPr>
        <w:t>CP-4(4): Teste do Plano de Contingência | Recuperação / Reconstituição Completa</w:t>
      </w:r>
    </w:p>
    <w:p w:rsidR="003C4689" w:rsidRPr="00C63029" w:rsidRDefault="00C63029">
      <w:pPr>
        <w:rPr>
          <w:lang w:val="pt-BR"/>
        </w:rPr>
      </w:pPr>
      <w:r w:rsidRPr="00C63029">
        <w:rPr>
          <w:lang w:val="pt-BR"/>
        </w:rPr>
        <w:t>A organização inclui uma recuperação e reconsti</w:t>
      </w:r>
      <w:r w:rsidRPr="00C63029">
        <w:rPr>
          <w:lang w:val="pt-BR"/>
        </w:rPr>
        <w:t>tuição completas do sistema de informações em um estado conhecido como parte dos testes do plano de contingência.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5732"/>
      </w:tblGrid>
      <w:tr w:rsidR="003C4689">
        <w:tc>
          <w:tcPr>
            <w:tcW w:w="4320" w:type="dxa"/>
          </w:tcPr>
          <w:p w:rsidR="003C4689" w:rsidRDefault="00C63029">
            <w:r>
              <w:t>Diretiva de Continuidade Federal 1</w:t>
            </w:r>
          </w:p>
        </w:tc>
        <w:tc>
          <w:tcPr>
            <w:tcW w:w="4320" w:type="dxa"/>
          </w:tcPr>
          <w:p w:rsidR="003C4689" w:rsidRDefault="00C63029">
            <w:r>
              <w:t>https://www.fema.gov/media-library-data/1486472423990-f640b42b9073d78693795bb7da4a7af2/Janua</w:t>
            </w:r>
            <w:r>
              <w:t>ry2017FCD1.pdf</w:t>
            </w:r>
          </w:p>
        </w:tc>
      </w:tr>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N.199</w:t>
            </w:r>
          </w:p>
        </w:tc>
        <w:tc>
          <w:tcPr>
            <w:tcW w:w="4320" w:type="dxa"/>
          </w:tcPr>
          <w:p w:rsidR="003C4689" w:rsidRPr="00C63029" w:rsidRDefault="00C63029">
            <w:pPr>
              <w:rPr>
                <w:lang w:val="pt-BR"/>
              </w:rPr>
            </w:pPr>
            <w:r w:rsidRPr="00C63029">
              <w:rPr>
                <w:lang w:val="pt-BR"/>
              </w:rPr>
              <w:t>http://csrc.nist.gov/publications/PubsFIPS.html#199</w:t>
            </w:r>
          </w:p>
        </w:tc>
      </w:tr>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r w:rsidR="003C4689">
        <w:tc>
          <w:tcPr>
            <w:tcW w:w="4320" w:type="dxa"/>
          </w:tcPr>
          <w:p w:rsidR="003C4689" w:rsidRDefault="00C63029">
            <w:r>
              <w:t>Publicação Especial NIST</w:t>
            </w:r>
            <w:r>
              <w:t xml:space="preserve"> 800-84</w:t>
            </w:r>
          </w:p>
        </w:tc>
        <w:tc>
          <w:tcPr>
            <w:tcW w:w="4320" w:type="dxa"/>
          </w:tcPr>
          <w:p w:rsidR="003C4689" w:rsidRDefault="00C63029">
            <w:r>
              <w:t>https://csrc.nist.gov/publications/search?keywords-lg=800-84</w:t>
            </w:r>
          </w:p>
        </w:tc>
      </w:tr>
    </w:tbl>
    <w:p w:rsidR="003C4689" w:rsidRPr="00C63029" w:rsidRDefault="00C63029">
      <w:pPr>
        <w:pStyle w:val="Ttulo2"/>
        <w:rPr>
          <w:lang w:val="pt-BR"/>
        </w:rPr>
      </w:pPr>
      <w:bookmarkStart w:id="67" w:name="_Toc17904398"/>
      <w:r w:rsidRPr="00C63029">
        <w:rPr>
          <w:lang w:val="pt-BR"/>
        </w:rPr>
        <w:t>CP-5: Atualização do Plano de Contingência (P0)</w:t>
      </w:r>
      <w:bookmarkEnd w:id="67"/>
    </w:p>
    <w:p w:rsidR="003C4689" w:rsidRPr="00C63029" w:rsidRDefault="00C63029">
      <w:pPr>
        <w:rPr>
          <w:lang w:val="pt-BR"/>
        </w:rPr>
      </w:pPr>
      <w:r w:rsidRPr="00C63029">
        <w:rPr>
          <w:b/>
          <w:lang w:val="pt-BR"/>
        </w:rPr>
        <w:t>Descrição do Controle:</w:t>
      </w:r>
      <w:r w:rsidRPr="00C63029">
        <w:rPr>
          <w:b/>
          <w:lang w:val="pt-BR"/>
        </w:rPr>
        <w:br/>
      </w:r>
      <w:r w:rsidRPr="00C63029">
        <w:rPr>
          <w:lang w:val="pt-BR"/>
        </w:rPr>
        <w:t>[Retirado: Incorporado ao CP-2].</w:t>
      </w:r>
      <w:r w:rsidRPr="00C63029">
        <w:rPr>
          <w:lang w:val="pt-BR"/>
        </w:rPr>
        <w:br/>
      </w:r>
      <w:r w:rsidRPr="00C63029">
        <w:rPr>
          <w:lang w:val="pt-BR"/>
        </w:rPr>
        <w:br/>
      </w:r>
    </w:p>
    <w:p w:rsidR="003C4689" w:rsidRPr="00C63029" w:rsidRDefault="00C63029">
      <w:pPr>
        <w:pStyle w:val="Ttulo2"/>
        <w:rPr>
          <w:lang w:val="pt-BR"/>
        </w:rPr>
      </w:pPr>
      <w:bookmarkStart w:id="68" w:name="_Toc17904399"/>
      <w:r w:rsidRPr="00C63029">
        <w:rPr>
          <w:lang w:val="pt-BR"/>
        </w:rPr>
        <w:t>CP-6: Local de Armazenamento Alternativo (P1)</w:t>
      </w:r>
      <w:bookmarkEnd w:id="6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w:t>
      </w:r>
      <w:r w:rsidRPr="00C63029">
        <w:rPr>
          <w:lang w:val="pt-BR"/>
        </w:rPr>
        <w:t>ão:</w:t>
      </w:r>
      <w:r w:rsidRPr="00C63029">
        <w:rPr>
          <w:lang w:val="pt-BR"/>
        </w:rPr>
        <w:br/>
      </w:r>
      <w:r w:rsidRPr="00C63029">
        <w:rPr>
          <w:lang w:val="pt-BR"/>
        </w:rPr>
        <w:br/>
        <w:t xml:space="preserve">a. Estabelece um site de armazenamento alternativo, incluindo acordos necessários para permitir o </w:t>
      </w:r>
      <w:r w:rsidRPr="00C63029">
        <w:rPr>
          <w:lang w:val="pt-BR"/>
        </w:rPr>
        <w:lastRenderedPageBreak/>
        <w:t>armazenamento e a recuperação de informações de backup do sistema de informações; e</w:t>
      </w:r>
      <w:r w:rsidRPr="00C63029">
        <w:rPr>
          <w:lang w:val="pt-BR"/>
        </w:rPr>
        <w:br/>
      </w:r>
      <w:r w:rsidRPr="00C63029">
        <w:rPr>
          <w:lang w:val="pt-BR"/>
        </w:rPr>
        <w:br/>
        <w:t>b. Garante que o site de armazenamento alternativo forneça garantias</w:t>
      </w:r>
      <w:r w:rsidRPr="00C63029">
        <w:rPr>
          <w:lang w:val="pt-BR"/>
        </w:rPr>
        <w:t xml:space="preserve"> de segurança de informações equivalentes àquelas do site primário.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Sites de armazenamento alternativo são sites que são geograficamente distintos dos locais de armazenamento primário. Um site de armazenamento alternativo mantém cópias dup</w:t>
      </w:r>
      <w:r w:rsidRPr="00C63029">
        <w:rPr>
          <w:lang w:val="pt-BR"/>
        </w:rPr>
        <w:t>licadas de informações e dados, caso o site de armazenamento primário não esteja disponível. Os itens cobertos por contratos de estaleiro alternativo incluem, por exemplo, condições ambientais em locais alternativos, regras de acesso, requisitos de proteçã</w:t>
      </w:r>
      <w:r w:rsidRPr="00C63029">
        <w:rPr>
          <w:lang w:val="pt-BR"/>
        </w:rPr>
        <w:t>o física e ambiental e coordenação da entrega / recuperação de mídia de backup. Os locais alternativos de armazenamento refletem os requisitos dos planos de contingência para que as organizações possam manter as funções essenciais de missão / negócios, ape</w:t>
      </w:r>
      <w:r w:rsidRPr="00C63029">
        <w:rPr>
          <w:lang w:val="pt-BR"/>
        </w:rPr>
        <w:t>sar da interrupção, comprometimento ou falha nos sistemas de informações organizacionais.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CP-6(1): Local de Armazenamento Alternativo | Separação do Local Primário</w:t>
      </w:r>
    </w:p>
    <w:p w:rsidR="003C4689" w:rsidRPr="00C63029" w:rsidRDefault="00C63029">
      <w:pPr>
        <w:rPr>
          <w:lang w:val="pt-BR"/>
        </w:rPr>
      </w:pPr>
      <w:r w:rsidRPr="00C63029">
        <w:rPr>
          <w:lang w:val="pt-BR"/>
        </w:rPr>
        <w:t xml:space="preserve">A organização identifica um local de armazenamento alternativo </w:t>
      </w:r>
      <w:r w:rsidRPr="00C63029">
        <w:rPr>
          <w:lang w:val="pt-BR"/>
        </w:rPr>
        <w:t>separado do local de armazenamento primário para reduzir a suscetibilidade às mesmas ameaças.</w:t>
      </w:r>
      <w:r w:rsidRPr="00C63029">
        <w:rPr>
          <w:lang w:val="pt-BR"/>
        </w:rPr>
        <w:br/>
        <w:t>Guia Adicional: As ameaças que afetam sites de armazenamento alternativos são geralmente definidas nas avaliações organizacionais de risco e incluem, por exemplo,</w:t>
      </w:r>
      <w:r w:rsidRPr="00C63029">
        <w:rPr>
          <w:lang w:val="pt-BR"/>
        </w:rPr>
        <w:t xml:space="preserve"> desastres naturais, falhas estruturais, ataques cibernéticos hostis e erros de omissão / comissão. As organizações determinam o que é considerado um grau suficiente de separação entre sites de armazenamento primário e alternativo, com base nos tipos de am</w:t>
      </w:r>
      <w:r w:rsidRPr="00C63029">
        <w:rPr>
          <w:lang w:val="pt-BR"/>
        </w:rPr>
        <w:t>eaças que são preocupantes. Para um tipo específico de ameaça (ou seja, ataques cibernéticos hostis), o grau de separação entre sites é menos relevante.</w:t>
      </w:r>
      <w:r w:rsidRPr="00C63029">
        <w:rPr>
          <w:lang w:val="pt-BR"/>
        </w:rPr>
        <w:br/>
      </w:r>
    </w:p>
    <w:p w:rsidR="003C4689" w:rsidRPr="00C63029" w:rsidRDefault="00C63029">
      <w:pPr>
        <w:pStyle w:val="Ttulo3"/>
        <w:rPr>
          <w:lang w:val="pt-BR"/>
        </w:rPr>
      </w:pPr>
      <w:r w:rsidRPr="00C63029">
        <w:rPr>
          <w:lang w:val="pt-BR"/>
        </w:rPr>
        <w:t>CP-6(2): Local de Armazenamento Alternativo | Objetivos De Tempo / Recuperação</w:t>
      </w:r>
    </w:p>
    <w:p w:rsidR="003C4689" w:rsidRPr="00C63029" w:rsidRDefault="00C63029">
      <w:pPr>
        <w:rPr>
          <w:lang w:val="pt-BR"/>
        </w:rPr>
      </w:pPr>
      <w:r w:rsidRPr="00C63029">
        <w:rPr>
          <w:lang w:val="pt-BR"/>
        </w:rPr>
        <w:t>A organização configura</w:t>
      </w:r>
      <w:r w:rsidRPr="00C63029">
        <w:rPr>
          <w:lang w:val="pt-BR"/>
        </w:rPr>
        <w:t xml:space="preserve"> o local de armazenamento alternativo para facilitar as operações de recuperação de acordo com o tempo de recuperação e os objetivos do ponto de recuperação.</w:t>
      </w:r>
      <w:r w:rsidRPr="00C63029">
        <w:rPr>
          <w:lang w:val="pt-BR"/>
        </w:rPr>
        <w:br/>
      </w:r>
    </w:p>
    <w:p w:rsidR="003C4689" w:rsidRPr="00C63029" w:rsidRDefault="00C63029">
      <w:pPr>
        <w:pStyle w:val="Ttulo3"/>
        <w:rPr>
          <w:lang w:val="pt-BR"/>
        </w:rPr>
      </w:pPr>
      <w:r w:rsidRPr="00C63029">
        <w:rPr>
          <w:lang w:val="pt-BR"/>
        </w:rPr>
        <w:t>CP-6(3): Local de Armazenamento Alternativo | Acessibilidade</w:t>
      </w:r>
    </w:p>
    <w:p w:rsidR="003C4689" w:rsidRPr="00C63029" w:rsidRDefault="00C63029">
      <w:pPr>
        <w:rPr>
          <w:lang w:val="pt-BR"/>
        </w:rPr>
      </w:pPr>
      <w:r w:rsidRPr="00C63029">
        <w:rPr>
          <w:lang w:val="pt-BR"/>
        </w:rPr>
        <w:t>A organização identifica possíveis p</w:t>
      </w:r>
      <w:r w:rsidRPr="00C63029">
        <w:rPr>
          <w:lang w:val="pt-BR"/>
        </w:rPr>
        <w:t>roblemas de acessibilidade ao local de armazenamento alternativo no caso de uma interrupção ou desastre em toda a área e descreve ações explícitas de mitigação.</w:t>
      </w:r>
      <w:r w:rsidRPr="00C63029">
        <w:rPr>
          <w:lang w:val="pt-BR"/>
        </w:rPr>
        <w:br/>
        <w:t>Guia Adicional: As interrupções em toda a área referem-se aos tipos de interrupções de abrangên</w:t>
      </w:r>
      <w:r w:rsidRPr="00C63029">
        <w:rPr>
          <w:lang w:val="pt-BR"/>
        </w:rPr>
        <w:t>cia geográfica (por exemplo, furacão, falta de energia regional) com essas determinações feitas pelas organizações com base em avaliações organizacionais de risco. As ações explícitas de mitigação incluem, por exemplo: (i) duplicação de informações de back</w:t>
      </w:r>
      <w:r w:rsidRPr="00C63029">
        <w:rPr>
          <w:lang w:val="pt-BR"/>
        </w:rPr>
        <w:t xml:space="preserve">up em outros sites de armazenamento alternativos, se ocorrerem problemas de acesso nos sites alternativos originalmente designados; ou (ii) planejar o acesso físico para recuperar as informações de backup se a acessibilidade eletrônica ao site alternativo </w:t>
      </w:r>
      <w:r w:rsidRPr="00C63029">
        <w:rPr>
          <w:lang w:val="pt-BR"/>
        </w:rPr>
        <w:t>for interrompida.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800-34</w:t>
            </w:r>
          </w:p>
        </w:tc>
        <w:tc>
          <w:tcPr>
            <w:tcW w:w="4320" w:type="dxa"/>
          </w:tcPr>
          <w:p w:rsidR="003C4689" w:rsidRDefault="00C63029">
            <w:r>
              <w:t>https://csrc.nist.gov/publications/search?keywords-</w:t>
            </w:r>
            <w:r>
              <w:lastRenderedPageBreak/>
              <w:t>lg=800-34</w:t>
            </w:r>
          </w:p>
        </w:tc>
      </w:tr>
    </w:tbl>
    <w:p w:rsidR="003C4689" w:rsidRPr="00C63029" w:rsidRDefault="00C63029">
      <w:pPr>
        <w:pStyle w:val="Ttulo2"/>
        <w:rPr>
          <w:lang w:val="pt-BR"/>
        </w:rPr>
      </w:pPr>
      <w:bookmarkStart w:id="69" w:name="_Toc17904400"/>
      <w:r w:rsidRPr="00C63029">
        <w:rPr>
          <w:lang w:val="pt-BR"/>
        </w:rPr>
        <w:lastRenderedPageBreak/>
        <w:t>CP-7: Local de Processamento Alternativo (P1)</w:t>
      </w:r>
      <w:bookmarkEnd w:id="69"/>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Estabelece um site de processamento alter</w:t>
      </w:r>
      <w:r w:rsidRPr="00C63029">
        <w:rPr>
          <w:lang w:val="pt-BR"/>
        </w:rPr>
        <w:t>nativo incluindo acordos necessários para permitir a transferência e retomada de [Atribuição: operações do sistema de informações definidas pela organização] para missões / funções essenciais dentro de [Atribuição: período de tempo definido pela organizaçã</w:t>
      </w:r>
      <w:r w:rsidRPr="00C63029">
        <w:rPr>
          <w:lang w:val="pt-BR"/>
        </w:rPr>
        <w:t>o consistente com o tempo de recuperação e objetivos do ponto de recuperação] os principais recursos de processamento não estão disponíveis;</w:t>
      </w:r>
      <w:r w:rsidRPr="00C63029">
        <w:rPr>
          <w:lang w:val="pt-BR"/>
        </w:rPr>
        <w:br/>
      </w:r>
      <w:r w:rsidRPr="00C63029">
        <w:rPr>
          <w:lang w:val="pt-BR"/>
        </w:rPr>
        <w:br/>
        <w:t>b. Assegura que os equipamentos e suprimentos necessários para transferir e retomar as operações estejam disponíve</w:t>
      </w:r>
      <w:r w:rsidRPr="00C63029">
        <w:rPr>
          <w:lang w:val="pt-BR"/>
        </w:rPr>
        <w:t>is no site de processamento alternativo ou que os contratos estejam em vigor para dar suporte à entrega no site dentro do período de tempo definido pela organização para transferência / retomada; e</w:t>
      </w:r>
      <w:r w:rsidRPr="00C63029">
        <w:rPr>
          <w:lang w:val="pt-BR"/>
        </w:rPr>
        <w:br/>
      </w:r>
      <w:r w:rsidRPr="00C63029">
        <w:rPr>
          <w:lang w:val="pt-BR"/>
        </w:rPr>
        <w:br/>
        <w:t>c. Garante que o site de processamento alternativo forneç</w:t>
      </w:r>
      <w:r w:rsidRPr="00C63029">
        <w:rPr>
          <w:lang w:val="pt-BR"/>
        </w:rPr>
        <w:t>a garantias de segurança de informações equivalentes às do site primário.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Sites de processamento alternativos são sites geograficamente distintos dos sites de processamento primários. Um site de processamento alternativo fornece capacidade</w:t>
      </w:r>
      <w:r w:rsidRPr="00C63029">
        <w:rPr>
          <w:lang w:val="pt-BR"/>
        </w:rPr>
        <w:t xml:space="preserve"> de processamento no caso de o site de processamento primário não estar disponível. Os itens cobertos por contratos de local de processamento alternativo incluem, por exemplo, condições ambientais em locais alternativos, regras de acesso, requisitos de pro</w:t>
      </w:r>
      <w:r w:rsidRPr="00C63029">
        <w:rPr>
          <w:lang w:val="pt-BR"/>
        </w:rPr>
        <w:t xml:space="preserve">teção física e ambiental e coordenação para a transferência / atribuição de pessoal. Os requisitos são especificamente alocados a sites de processamento alternativo que refletem os requisitos dos planos de contingência para manter as funções essenciais de </w:t>
      </w:r>
      <w:r w:rsidRPr="00C63029">
        <w:rPr>
          <w:lang w:val="pt-BR"/>
        </w:rPr>
        <w:t>missão / negócios, apesar da interrupção, comprometimento ou falha nos sistemas de informações organizacionais.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CP-7(1): Local de Processamento Alternativo | Separação do Local Primário</w:t>
      </w:r>
    </w:p>
    <w:p w:rsidR="003C4689" w:rsidRPr="00C63029" w:rsidRDefault="00C63029">
      <w:pPr>
        <w:rPr>
          <w:lang w:val="pt-BR"/>
        </w:rPr>
      </w:pPr>
      <w:r w:rsidRPr="00C63029">
        <w:rPr>
          <w:lang w:val="pt-BR"/>
        </w:rPr>
        <w:t>A organização identifica um local de processa</w:t>
      </w:r>
      <w:r w:rsidRPr="00C63029">
        <w:rPr>
          <w:lang w:val="pt-BR"/>
        </w:rPr>
        <w:t>mento alternativo separado do local de processamento primário para reduzir a suscetibilidade às mesmas ameaças.</w:t>
      </w:r>
      <w:r w:rsidRPr="00C63029">
        <w:rPr>
          <w:lang w:val="pt-BR"/>
        </w:rPr>
        <w:br/>
        <w:t>Guia Adicional: Ameaças que afetam locais de processamento alternativos geralmente são definidas nas avaliações organizacionais de risco e inclu</w:t>
      </w:r>
      <w:r w:rsidRPr="00C63029">
        <w:rPr>
          <w:lang w:val="pt-BR"/>
        </w:rPr>
        <w:t>em, por exemplo, desastres naturais, falhas estruturais, ataques cibernéticos hostis e erros de omissão / comissão. As organizações determinam o que é considerado um grau suficiente de separação entre sites de processamento primário e alternativo, com base</w:t>
      </w:r>
      <w:r w:rsidRPr="00C63029">
        <w:rPr>
          <w:lang w:val="pt-BR"/>
        </w:rPr>
        <w:t xml:space="preserve"> nos tipos de ameaças que são preocupantes. Para um tipo específico de ameaça (ou seja, ataques cibernéticos hostis), o grau de separação entre sites é menos relevante.</w:t>
      </w:r>
      <w:r w:rsidRPr="00C63029">
        <w:rPr>
          <w:lang w:val="pt-BR"/>
        </w:rPr>
        <w:br/>
      </w:r>
    </w:p>
    <w:p w:rsidR="003C4689" w:rsidRPr="00C63029" w:rsidRDefault="00C63029">
      <w:pPr>
        <w:pStyle w:val="Ttulo3"/>
        <w:rPr>
          <w:lang w:val="pt-BR"/>
        </w:rPr>
      </w:pPr>
      <w:r w:rsidRPr="00C63029">
        <w:rPr>
          <w:lang w:val="pt-BR"/>
        </w:rPr>
        <w:t>CP-7(2): Local de Processamento Alternativo | Acessibilidade</w:t>
      </w:r>
    </w:p>
    <w:p w:rsidR="003C4689" w:rsidRPr="00C63029" w:rsidRDefault="00C63029">
      <w:pPr>
        <w:rPr>
          <w:lang w:val="pt-BR"/>
        </w:rPr>
      </w:pPr>
      <w:r w:rsidRPr="00C63029">
        <w:rPr>
          <w:lang w:val="pt-BR"/>
        </w:rPr>
        <w:t xml:space="preserve">A organização identifica </w:t>
      </w:r>
      <w:r w:rsidRPr="00C63029">
        <w:rPr>
          <w:lang w:val="pt-BR"/>
        </w:rPr>
        <w:t>possíveis problemas de acessibilidade ao local de processamento alternativo no caso de uma interrupção ou desastre em toda a área e descreve ações explícitas de mitigação.</w:t>
      </w:r>
      <w:r w:rsidRPr="00C63029">
        <w:rPr>
          <w:lang w:val="pt-BR"/>
        </w:rPr>
        <w:br/>
        <w:t xml:space="preserve">Guia Adicional: As interrupções em toda a área referem-se aos tipos de interrupções </w:t>
      </w:r>
      <w:r w:rsidRPr="00C63029">
        <w:rPr>
          <w:lang w:val="pt-BR"/>
        </w:rPr>
        <w:t xml:space="preserve">de abrangência geográfica (por exemplo, furacão, falta de energia regional) com essas determinações feitas pelas organizações com base </w:t>
      </w:r>
      <w:r w:rsidRPr="00C63029">
        <w:rPr>
          <w:lang w:val="pt-BR"/>
        </w:rPr>
        <w:lastRenderedPageBreak/>
        <w:t>em avaliações organizacionais de risco.</w:t>
      </w:r>
      <w:r w:rsidRPr="00C63029">
        <w:rPr>
          <w:lang w:val="pt-BR"/>
        </w:rPr>
        <w:br/>
      </w:r>
    </w:p>
    <w:p w:rsidR="003C4689" w:rsidRPr="00C63029" w:rsidRDefault="00C63029">
      <w:pPr>
        <w:pStyle w:val="Ttulo3"/>
        <w:rPr>
          <w:lang w:val="pt-BR"/>
        </w:rPr>
      </w:pPr>
      <w:r w:rsidRPr="00C63029">
        <w:rPr>
          <w:lang w:val="pt-BR"/>
        </w:rPr>
        <w:t>CP-7(3): Local de Processamento Alternativo | Prioridade do Serviço</w:t>
      </w:r>
    </w:p>
    <w:p w:rsidR="003C4689" w:rsidRPr="00C63029" w:rsidRDefault="00C63029">
      <w:pPr>
        <w:rPr>
          <w:lang w:val="pt-BR"/>
        </w:rPr>
      </w:pPr>
      <w:r w:rsidRPr="00C63029">
        <w:rPr>
          <w:lang w:val="pt-BR"/>
        </w:rPr>
        <w:t>A organizaçã</w:t>
      </w:r>
      <w:r w:rsidRPr="00C63029">
        <w:rPr>
          <w:lang w:val="pt-BR"/>
        </w:rPr>
        <w:t>o desenvolve contratos alternativos de local de processamento que contêm disposições de prioridade de serviço de acordo com os requisitos de disponibilidade organizacional (incluindo objetivos de tempo de recuperação).</w:t>
      </w:r>
      <w:r w:rsidRPr="00C63029">
        <w:rPr>
          <w:lang w:val="pt-BR"/>
        </w:rPr>
        <w:br/>
        <w:t>Guia Adicional: Os acordos de priorid</w:t>
      </w:r>
      <w:r w:rsidRPr="00C63029">
        <w:rPr>
          <w:lang w:val="pt-BR"/>
        </w:rPr>
        <w:t>ade de serviço referem-se a acordos negociados com prestadores de serviços que garantem que as organizações recebam tratamento prioritário consistente com seus requisitos de disponibilidade e a disponibilidade de recursos de informação no site de processam</w:t>
      </w:r>
      <w:r w:rsidRPr="00C63029">
        <w:rPr>
          <w:lang w:val="pt-BR"/>
        </w:rPr>
        <w:t>ento alternativo.</w:t>
      </w:r>
      <w:r w:rsidRPr="00C63029">
        <w:rPr>
          <w:lang w:val="pt-BR"/>
        </w:rPr>
        <w:br/>
      </w:r>
    </w:p>
    <w:p w:rsidR="003C4689" w:rsidRPr="00C63029" w:rsidRDefault="00C63029">
      <w:pPr>
        <w:pStyle w:val="Ttulo3"/>
        <w:rPr>
          <w:lang w:val="pt-BR"/>
        </w:rPr>
      </w:pPr>
      <w:r w:rsidRPr="00C63029">
        <w:rPr>
          <w:lang w:val="pt-BR"/>
        </w:rPr>
        <w:t>CP-7(4): Local de Processamento Alternativo | Preparação para o Uso</w:t>
      </w:r>
    </w:p>
    <w:p w:rsidR="003C4689" w:rsidRPr="00C63029" w:rsidRDefault="00C63029">
      <w:pPr>
        <w:rPr>
          <w:lang w:val="pt-BR"/>
        </w:rPr>
      </w:pPr>
      <w:r w:rsidRPr="00C63029">
        <w:rPr>
          <w:lang w:val="pt-BR"/>
        </w:rPr>
        <w:t xml:space="preserve">A organização prepara o local de processamento alternativo para que ele esteja pronto para ser usado como o site operacional que suporta missões essenciais e funções de </w:t>
      </w:r>
      <w:r w:rsidRPr="00C63029">
        <w:rPr>
          <w:lang w:val="pt-BR"/>
        </w:rPr>
        <w:t>negócios.</w:t>
      </w:r>
      <w:r w:rsidRPr="00C63029">
        <w:rPr>
          <w:lang w:val="pt-BR"/>
        </w:rPr>
        <w:br/>
        <w:t>Guia Adicional: A preparação do local inclui, por exemplo, o estabelecimento de definições de configuração para os componentes do sistema de informações no local de processamento alternativo, consistente com os requisitos para essas configurações</w:t>
      </w:r>
      <w:r w:rsidRPr="00C63029">
        <w:rPr>
          <w:lang w:val="pt-BR"/>
        </w:rPr>
        <w:t xml:space="preserve"> no local primário e a garantia de que suprimentos essenciais e outras considerações logísticas estejam em vigor.</w:t>
      </w:r>
      <w:r w:rsidRPr="00C63029">
        <w:rPr>
          <w:lang w:val="pt-BR"/>
        </w:rPr>
        <w:br/>
      </w:r>
    </w:p>
    <w:p w:rsidR="003C4689" w:rsidRPr="00C63029" w:rsidRDefault="00C63029">
      <w:pPr>
        <w:pStyle w:val="Ttulo3"/>
        <w:rPr>
          <w:lang w:val="pt-BR"/>
        </w:rPr>
      </w:pPr>
      <w:r w:rsidRPr="00C63029">
        <w:rPr>
          <w:lang w:val="pt-BR"/>
        </w:rPr>
        <w:t>CP-7(5): Local de Processamento Alternativo | Salvaguardas de Segurança de Informação Equivalentes</w:t>
      </w:r>
    </w:p>
    <w:p w:rsidR="003C4689" w:rsidRPr="00C63029" w:rsidRDefault="00C63029">
      <w:pPr>
        <w:rPr>
          <w:lang w:val="pt-BR"/>
        </w:rPr>
      </w:pPr>
      <w:r w:rsidRPr="00C63029">
        <w:rPr>
          <w:lang w:val="pt-BR"/>
        </w:rPr>
        <w:t>[Retirado: Incorporado ao CP-7].</w:t>
      </w:r>
      <w:r w:rsidRPr="00C63029">
        <w:rPr>
          <w:lang w:val="pt-BR"/>
        </w:rPr>
        <w:br/>
      </w:r>
    </w:p>
    <w:p w:rsidR="003C4689" w:rsidRPr="00C63029" w:rsidRDefault="00C63029">
      <w:pPr>
        <w:pStyle w:val="Ttulo3"/>
        <w:rPr>
          <w:lang w:val="pt-BR"/>
        </w:rPr>
      </w:pPr>
      <w:r w:rsidRPr="00C63029">
        <w:rPr>
          <w:lang w:val="pt-BR"/>
        </w:rPr>
        <w:t>CP-7(6):</w:t>
      </w:r>
      <w:r w:rsidRPr="00C63029">
        <w:rPr>
          <w:lang w:val="pt-BR"/>
        </w:rPr>
        <w:t xml:space="preserve"> Local de Processamento Alternativo | Incapacidade de Voltar ao Local Primário</w:t>
      </w:r>
    </w:p>
    <w:p w:rsidR="003C4689" w:rsidRPr="00C63029" w:rsidRDefault="00C63029">
      <w:pPr>
        <w:rPr>
          <w:lang w:val="pt-BR"/>
        </w:rPr>
      </w:pPr>
      <w:r w:rsidRPr="00C63029">
        <w:rPr>
          <w:lang w:val="pt-BR"/>
        </w:rPr>
        <w:t>A organização planeja e se prepara para as circunstâncias que impedem o retorno ao local de processamento primário.</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bl>
    <w:p w:rsidR="003C4689" w:rsidRPr="00C63029" w:rsidRDefault="00C63029">
      <w:pPr>
        <w:pStyle w:val="Ttulo2"/>
        <w:rPr>
          <w:lang w:val="pt-BR"/>
        </w:rPr>
      </w:pPr>
      <w:bookmarkStart w:id="70" w:name="_Toc17904401"/>
      <w:r w:rsidRPr="00C63029">
        <w:rPr>
          <w:lang w:val="pt-BR"/>
        </w:rPr>
        <w:t>CP-8: Serviços de Telecomunicações (P1)</w:t>
      </w:r>
      <w:bookmarkEnd w:id="70"/>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estabelece serviços de telecomunicações alternativos, incluindo acordos necessários para permitir a retomada de [Atri</w:t>
      </w:r>
      <w:r w:rsidRPr="00C63029">
        <w:rPr>
          <w:lang w:val="pt-BR"/>
        </w:rPr>
        <w:t>buição: operações do sistema de informações definidas pela organização] para missões essenciais e funções comerciais dentro de [Atribuição: período de tempo definido pela organização] quando os recursos primários de telecomunicações não estiverem disponíve</w:t>
      </w:r>
      <w:r w:rsidRPr="00C63029">
        <w:rPr>
          <w:lang w:val="pt-BR"/>
        </w:rPr>
        <w:t>is no sites de processamento ou armazenamento primário ou alternativo.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se aplica a serviços de telecomunicações (dados e voz) para sites de processamento e armazenamento primários e alternativos. Os serviços de telecomunicaçõ</w:t>
      </w:r>
      <w:r w:rsidRPr="00C63029">
        <w:rPr>
          <w:lang w:val="pt-BR"/>
        </w:rPr>
        <w:t xml:space="preserve">es alternativos refletem os requisitos de continuidade nos planos de contingência para manter missões essenciais / funções de negócios, apesar da perda dos serviços primários de telecomunicações. As organizações podem especificar diferentes períodos de </w:t>
      </w:r>
      <w:r w:rsidRPr="00C63029">
        <w:rPr>
          <w:lang w:val="pt-BR"/>
        </w:rPr>
        <w:lastRenderedPageBreak/>
        <w:t>tem</w:t>
      </w:r>
      <w:r w:rsidRPr="00C63029">
        <w:rPr>
          <w:lang w:val="pt-BR"/>
        </w:rPr>
        <w:t xml:space="preserve">po para sites principais / alternativos. Os serviços de telecomunicações alternativos incluem, por exemplo, circuitos / linhas terrestres ou comerciais organizacionais ou comerciais adicionais, em vez de comunicações terrestres. As organizações consideram </w:t>
      </w:r>
      <w:r w:rsidRPr="00C63029">
        <w:rPr>
          <w:lang w:val="pt-BR"/>
        </w:rPr>
        <w:t>fatores como disponibilidade, qualidade de serviço e acesso ao celebrar contratos alternativos de telecomunicações.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CP-8(1): Serviços de Telecomunicações | Disposições Prioritárias de Serviço</w:t>
      </w:r>
    </w:p>
    <w:p w:rsidR="003C4689" w:rsidRPr="00C63029" w:rsidRDefault="00C63029">
      <w:pPr>
        <w:rPr>
          <w:lang w:val="pt-BR"/>
        </w:rPr>
      </w:pPr>
      <w:r w:rsidRPr="00C63029">
        <w:rPr>
          <w:lang w:val="pt-BR"/>
        </w:rPr>
        <w:t>A organização:</w:t>
      </w:r>
      <w:r w:rsidRPr="00C63029">
        <w:rPr>
          <w:lang w:val="pt-BR"/>
        </w:rPr>
        <w:br/>
      </w:r>
      <w:r w:rsidRPr="00C63029">
        <w:rPr>
          <w:lang w:val="pt-BR"/>
        </w:rPr>
        <w:br/>
        <w:t>a. Desenvolve contratos</w:t>
      </w:r>
      <w:r w:rsidRPr="00C63029">
        <w:rPr>
          <w:lang w:val="pt-BR"/>
        </w:rPr>
        <w:t xml:space="preserve"> de serviços de telecomunicações primários e alternativos que contêm provisões de prioridade de serviço de acordo com os requisitos de disponibilidade organizacional (incluindo objetivos de tempo de recuperação); e</w:t>
      </w:r>
      <w:r w:rsidRPr="00C63029">
        <w:rPr>
          <w:lang w:val="pt-BR"/>
        </w:rPr>
        <w:br/>
      </w:r>
      <w:r w:rsidRPr="00C63029">
        <w:rPr>
          <w:lang w:val="pt-BR"/>
        </w:rPr>
        <w:br/>
        <w:t>b. Solicita prioridade ao serviço de tel</w:t>
      </w:r>
      <w:r w:rsidRPr="00C63029">
        <w:rPr>
          <w:lang w:val="pt-BR"/>
        </w:rPr>
        <w:t>ecomunicações para todos os serviços de telecomunicações usados para preparação para emergências de segurança nacional, caso os serviços de telecomunicações primários e/ou alternativos sejam fornecidos por uma operadora comum.</w:t>
      </w:r>
      <w:r w:rsidRPr="00C63029">
        <w:rPr>
          <w:lang w:val="pt-BR"/>
        </w:rPr>
        <w:br/>
        <w:t>Guia Adicional: As organizaçõ</w:t>
      </w:r>
      <w:r w:rsidRPr="00C63029">
        <w:rPr>
          <w:lang w:val="pt-BR"/>
        </w:rPr>
        <w:t>es consideram o potencial impacto da missão / negócios em situações em que os provedores de serviços de telecomunicações estão atendendo outras organizações com disposições semelhantes de prioridade de serviço.</w:t>
      </w:r>
      <w:r w:rsidRPr="00C63029">
        <w:rPr>
          <w:lang w:val="pt-BR"/>
        </w:rPr>
        <w:br/>
      </w:r>
    </w:p>
    <w:p w:rsidR="003C4689" w:rsidRPr="00C63029" w:rsidRDefault="00C63029">
      <w:pPr>
        <w:pStyle w:val="Ttulo3"/>
        <w:rPr>
          <w:lang w:val="pt-BR"/>
        </w:rPr>
      </w:pPr>
      <w:r w:rsidRPr="00C63029">
        <w:rPr>
          <w:lang w:val="pt-BR"/>
        </w:rPr>
        <w:t>CP-8(2): Serviços de Telecomunicações | Pont</w:t>
      </w:r>
      <w:r w:rsidRPr="00C63029">
        <w:rPr>
          <w:lang w:val="pt-BR"/>
        </w:rPr>
        <w:t>os Únicos de Falha</w:t>
      </w:r>
    </w:p>
    <w:p w:rsidR="003C4689" w:rsidRPr="00C63029" w:rsidRDefault="00C63029">
      <w:pPr>
        <w:rPr>
          <w:lang w:val="pt-BR"/>
        </w:rPr>
      </w:pPr>
      <w:r w:rsidRPr="00C63029">
        <w:rPr>
          <w:lang w:val="pt-BR"/>
        </w:rPr>
        <w:t>A organização obtém serviços alternativos de telecomunicações para reduzir a probabilidade de compartilhar um único ponto de falha com os principais serviços de telecomunicações.</w:t>
      </w:r>
      <w:r w:rsidRPr="00C63029">
        <w:rPr>
          <w:lang w:val="pt-BR"/>
        </w:rPr>
        <w:br/>
      </w:r>
    </w:p>
    <w:p w:rsidR="003C4689" w:rsidRPr="00C63029" w:rsidRDefault="00C63029">
      <w:pPr>
        <w:pStyle w:val="Ttulo3"/>
        <w:rPr>
          <w:lang w:val="pt-BR"/>
        </w:rPr>
      </w:pPr>
      <w:r w:rsidRPr="00C63029">
        <w:rPr>
          <w:lang w:val="pt-BR"/>
        </w:rPr>
        <w:t>CP-8(3): Serviços de Telecomunicações | Separação de Pres</w:t>
      </w:r>
      <w:r w:rsidRPr="00C63029">
        <w:rPr>
          <w:lang w:val="pt-BR"/>
        </w:rPr>
        <w:t>tadores Primários / Alternativos</w:t>
      </w:r>
    </w:p>
    <w:p w:rsidR="003C4689" w:rsidRPr="00C63029" w:rsidRDefault="00C63029">
      <w:pPr>
        <w:rPr>
          <w:lang w:val="pt-BR"/>
        </w:rPr>
      </w:pPr>
      <w:r w:rsidRPr="00C63029">
        <w:rPr>
          <w:lang w:val="pt-BR"/>
        </w:rPr>
        <w:t>A organização obtém serviços alternativos de telecomunicações de provedores separados dos provedores de serviços primários para reduzir a suscetibilidade às mesmas ameaças.</w:t>
      </w:r>
      <w:r w:rsidRPr="00C63029">
        <w:rPr>
          <w:lang w:val="pt-BR"/>
        </w:rPr>
        <w:br/>
        <w:t xml:space="preserve">Guia Adicional: As ameaças que afetam os serviços </w:t>
      </w:r>
      <w:r w:rsidRPr="00C63029">
        <w:rPr>
          <w:lang w:val="pt-BR"/>
        </w:rPr>
        <w:t>de telecomunicações são tipicamente definidas nas avaliações organizacionais de risco e incluem, por exemplo, desastres naturais, falhas estruturais, ataques cibernéticos / físicos hostis e erros de omissão / comissão. As organizações buscam reduzir suscet</w:t>
      </w:r>
      <w:r w:rsidRPr="00C63029">
        <w:rPr>
          <w:lang w:val="pt-BR"/>
        </w:rPr>
        <w:t>ibilidades comuns, por exemplo, minimizando a infraestrutura compartilhada entre os provedores de serviços de telecomunicações e alcançando separação geográfica suficiente entre os serviços. As organizações podem considerar o uso de um único provedor de se</w:t>
      </w:r>
      <w:r w:rsidRPr="00C63029">
        <w:rPr>
          <w:lang w:val="pt-BR"/>
        </w:rPr>
        <w:t>rviços em situações em que o provedor de serviços possa fornecer serviços alternativos de telecomunicações que atendam às necessidades de separação abordadas na avaliação de riscos.</w:t>
      </w:r>
      <w:r w:rsidRPr="00C63029">
        <w:rPr>
          <w:lang w:val="pt-BR"/>
        </w:rPr>
        <w:br/>
      </w:r>
    </w:p>
    <w:p w:rsidR="003C4689" w:rsidRPr="00C63029" w:rsidRDefault="00C63029">
      <w:pPr>
        <w:pStyle w:val="Ttulo3"/>
        <w:rPr>
          <w:lang w:val="pt-BR"/>
        </w:rPr>
      </w:pPr>
      <w:r w:rsidRPr="00C63029">
        <w:rPr>
          <w:lang w:val="pt-BR"/>
        </w:rPr>
        <w:t>CP-8(4): Serviços de Telecomunicações | Plano de Contingência de Forneced</w:t>
      </w:r>
      <w:r w:rsidRPr="00C63029">
        <w:rPr>
          <w:lang w:val="pt-BR"/>
        </w:rPr>
        <w:t>ores</w:t>
      </w:r>
    </w:p>
    <w:p w:rsidR="003C4689" w:rsidRPr="00C63029" w:rsidRDefault="00C63029">
      <w:pPr>
        <w:rPr>
          <w:lang w:val="pt-BR"/>
        </w:rPr>
      </w:pPr>
      <w:r w:rsidRPr="00C63029">
        <w:rPr>
          <w:lang w:val="pt-BR"/>
        </w:rPr>
        <w:t>A organização:</w:t>
      </w:r>
      <w:r w:rsidRPr="00C63029">
        <w:rPr>
          <w:lang w:val="pt-BR"/>
        </w:rPr>
        <w:br/>
      </w:r>
      <w:r w:rsidRPr="00C63029">
        <w:rPr>
          <w:lang w:val="pt-BR"/>
        </w:rPr>
        <w:br/>
        <w:t>a. Requer que os provedores de serviços de telecomunicações primários e alternativos tenham planos de contingência;</w:t>
      </w:r>
      <w:r w:rsidRPr="00C63029">
        <w:rPr>
          <w:lang w:val="pt-BR"/>
        </w:rPr>
        <w:br/>
      </w:r>
      <w:r w:rsidRPr="00C63029">
        <w:rPr>
          <w:lang w:val="pt-BR"/>
        </w:rPr>
        <w:br/>
        <w:t>b. Revisa os planos de contingência do provedor para garantir que os planos atendam aos requisitos de contingência org</w:t>
      </w:r>
      <w:r w:rsidRPr="00C63029">
        <w:rPr>
          <w:lang w:val="pt-BR"/>
        </w:rPr>
        <w:t>anizacional; e</w:t>
      </w:r>
      <w:r w:rsidRPr="00C63029">
        <w:rPr>
          <w:lang w:val="pt-BR"/>
        </w:rPr>
        <w:br/>
      </w:r>
      <w:r w:rsidRPr="00C63029">
        <w:rPr>
          <w:lang w:val="pt-BR"/>
        </w:rPr>
        <w:lastRenderedPageBreak/>
        <w:br/>
        <w:t>c. Obtém evidência de teste / treinamento de contingência por parte dos fornecedores [Tarefa: frequência definida pela organização].</w:t>
      </w:r>
      <w:r w:rsidRPr="00C63029">
        <w:rPr>
          <w:lang w:val="pt-BR"/>
        </w:rPr>
        <w:br/>
        <w:t>Guia Adicional: As revisões dos planos de contingência do fornecedor consideram a natureza proprietária des</w:t>
      </w:r>
      <w:r w:rsidRPr="00C63029">
        <w:rPr>
          <w:lang w:val="pt-BR"/>
        </w:rPr>
        <w:t>ses planos. Em algumas situações, um resumo dos planos de contingência do fornecedor pode ser evidência suficiente para as organizações atenderem aos requisitos de revisão. Os provedores de serviços de telecomunicações também podem participar de exercícios</w:t>
      </w:r>
      <w:r w:rsidRPr="00C63029">
        <w:rPr>
          <w:lang w:val="pt-BR"/>
        </w:rPr>
        <w:t xml:space="preserve"> contínuos de recuperação de desastres em coordenação com o Departamento de Segurança Interna, governos estaduais e locais. As organizações podem usar esses tipos de atividades para satisfazer os requisitos probatórios relacionados às análises, testes e tr</w:t>
      </w:r>
      <w:r w:rsidRPr="00C63029">
        <w:rPr>
          <w:lang w:val="pt-BR"/>
        </w:rPr>
        <w:t>einamento do plano de contingência do provedor de serviços.</w:t>
      </w:r>
      <w:r w:rsidRPr="00C63029">
        <w:rPr>
          <w:lang w:val="pt-BR"/>
        </w:rPr>
        <w:br/>
      </w:r>
    </w:p>
    <w:p w:rsidR="003C4689" w:rsidRPr="00C63029" w:rsidRDefault="00C63029">
      <w:pPr>
        <w:pStyle w:val="Ttulo3"/>
        <w:rPr>
          <w:lang w:val="pt-BR"/>
        </w:rPr>
      </w:pPr>
      <w:r w:rsidRPr="00C63029">
        <w:rPr>
          <w:lang w:val="pt-BR"/>
        </w:rPr>
        <w:t>CP-8(5): Serviços de Telecomunicações | Teste Alternativo do Serviço de Telecomunicações</w:t>
      </w:r>
    </w:p>
    <w:p w:rsidR="003C4689" w:rsidRPr="00C63029" w:rsidRDefault="00C63029">
      <w:pPr>
        <w:rPr>
          <w:lang w:val="pt-BR"/>
        </w:rPr>
      </w:pPr>
      <w:r w:rsidRPr="00C63029">
        <w:rPr>
          <w:lang w:val="pt-BR"/>
        </w:rPr>
        <w:t>A organização testa serviços alternativos de telecomunicações [Atribuição: frequência definida pela organi</w:t>
      </w:r>
      <w:r w:rsidRPr="00C63029">
        <w:rPr>
          <w:lang w:val="pt-BR"/>
        </w:rPr>
        <w:t>zação].</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r w:rsidR="003C4689" w:rsidRPr="00C63029">
        <w:tc>
          <w:tcPr>
            <w:tcW w:w="4320" w:type="dxa"/>
          </w:tcPr>
          <w:p w:rsidR="003C4689" w:rsidRPr="00C63029" w:rsidRDefault="00C63029">
            <w:pPr>
              <w:rPr>
                <w:lang w:val="pt-BR"/>
              </w:rPr>
            </w:pPr>
            <w:r w:rsidRPr="00C63029">
              <w:rPr>
                <w:lang w:val="pt-BR"/>
              </w:rPr>
              <w:t>DHS: Departamento de Segurança Nacional dos Estados Unidos</w:t>
            </w:r>
          </w:p>
        </w:tc>
        <w:tc>
          <w:tcPr>
            <w:tcW w:w="4320" w:type="dxa"/>
          </w:tcPr>
          <w:p w:rsidR="003C4689" w:rsidRPr="00C63029" w:rsidRDefault="00C63029">
            <w:pPr>
              <w:rPr>
                <w:lang w:val="pt-BR"/>
              </w:rPr>
            </w:pPr>
            <w:r w:rsidRPr="00C63029">
              <w:rPr>
                <w:lang w:val="pt-BR"/>
              </w:rPr>
              <w:t>http://www.dhs.gov/telecommunications-service-priority-tsp</w:t>
            </w:r>
          </w:p>
        </w:tc>
      </w:tr>
    </w:tbl>
    <w:p w:rsidR="003C4689" w:rsidRPr="00C63029" w:rsidRDefault="00C63029">
      <w:pPr>
        <w:pStyle w:val="Ttulo2"/>
        <w:rPr>
          <w:lang w:val="pt-BR"/>
        </w:rPr>
      </w:pPr>
      <w:bookmarkStart w:id="71" w:name="_Toc17904402"/>
      <w:r w:rsidRPr="00C63029">
        <w:rPr>
          <w:lang w:val="pt-BR"/>
        </w:rPr>
        <w:t>CP-9: Backup do Sist</w:t>
      </w:r>
      <w:r w:rsidRPr="00C63029">
        <w:rPr>
          <w:lang w:val="pt-BR"/>
        </w:rPr>
        <w:t>ema (P1)</w:t>
      </w:r>
      <w:bookmarkEnd w:id="7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 xml:space="preserve">a. Realiza backups de informações no nível do usuário contidas no sistema de informações [Atribuição: frequência definida pela organização consistente com o tempo de recuperação e objetivos do ponto de </w:t>
      </w:r>
      <w:r w:rsidRPr="00C63029">
        <w:rPr>
          <w:lang w:val="pt-BR"/>
        </w:rPr>
        <w:t>recuperação];</w:t>
      </w:r>
      <w:r w:rsidRPr="00C63029">
        <w:rPr>
          <w:lang w:val="pt-BR"/>
        </w:rPr>
        <w:br/>
      </w:r>
      <w:r w:rsidRPr="00C63029">
        <w:rPr>
          <w:lang w:val="pt-BR"/>
        </w:rPr>
        <w:br/>
        <w:t>b. Realiza backups de informações no nível do sistema contidas no sistema de informações [Atribuição: frequência definida pela organização consistente com o tempo de recuperação e os objetivos do ponto de recuperação];</w:t>
      </w:r>
      <w:r w:rsidRPr="00C63029">
        <w:rPr>
          <w:lang w:val="pt-BR"/>
        </w:rPr>
        <w:br/>
      </w:r>
      <w:r w:rsidRPr="00C63029">
        <w:rPr>
          <w:lang w:val="pt-BR"/>
        </w:rPr>
        <w:br/>
        <w:t>c. Realiza backups da</w:t>
      </w:r>
      <w:r w:rsidRPr="00C63029">
        <w:rPr>
          <w:lang w:val="pt-BR"/>
        </w:rPr>
        <w:t xml:space="preserve"> documentação do sistema de informações, incluindo a documentação relacionada à segurança [Atribuição: frequência definida pela organização, consistente com o tempo de recuperação e os objetivos do ponto de recuperação]; e</w:t>
      </w:r>
      <w:r w:rsidRPr="00C63029">
        <w:rPr>
          <w:lang w:val="pt-BR"/>
        </w:rPr>
        <w:br/>
      </w:r>
      <w:r w:rsidRPr="00C63029">
        <w:rPr>
          <w:lang w:val="pt-BR"/>
        </w:rPr>
        <w:br/>
        <w:t xml:space="preserve">d. Protege a confidencialidade, </w:t>
      </w:r>
      <w:r w:rsidRPr="00C63029">
        <w:rPr>
          <w:lang w:val="pt-BR"/>
        </w:rPr>
        <w:t>integridade e disponibilidade das informações de backup nos locais de armazenamento.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informações no nível do sistema incluem, por exemplo, informações sobre o estado do sistema, sistema operacional e software de aplicativo e licenças. A</w:t>
      </w:r>
      <w:r w:rsidRPr="00C63029">
        <w:rPr>
          <w:lang w:val="pt-BR"/>
        </w:rPr>
        <w:t>s informações no nível do usuário incluem qualquer informação que não seja a nível do sistema. Os mecanismos empregados pelas organizações para proteger a integridade dos backups de sistemas de informações incluem, por exemplo, assinaturas digitais e hashe</w:t>
      </w:r>
      <w:r w:rsidRPr="00C63029">
        <w:rPr>
          <w:lang w:val="pt-BR"/>
        </w:rPr>
        <w:t xml:space="preserve">s criptográficos. A </w:t>
      </w:r>
      <w:r w:rsidRPr="00C63029">
        <w:rPr>
          <w:lang w:val="pt-BR"/>
        </w:rPr>
        <w:lastRenderedPageBreak/>
        <w:t>proteção das informações de backup do sistema enquanto em trânsito está além do escopo deste controle. Os backups do sistema de informações refletem os requisitos em planos de contingência, bem como outros requisitos organizacionais par</w:t>
      </w:r>
      <w:r w:rsidRPr="00C63029">
        <w:rPr>
          <w:lang w:val="pt-BR"/>
        </w:rPr>
        <w:t>a o backup de informações.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CP-9(1): Backup do Sistema | Teste de Confiabilidade/Integridade</w:t>
      </w:r>
    </w:p>
    <w:p w:rsidR="003C4689" w:rsidRPr="00C63029" w:rsidRDefault="00C63029">
      <w:pPr>
        <w:rPr>
          <w:lang w:val="pt-BR"/>
        </w:rPr>
      </w:pPr>
      <w:r w:rsidRPr="00C63029">
        <w:rPr>
          <w:lang w:val="pt-BR"/>
        </w:rPr>
        <w:t>A organização testa informações de backup [Atribuição: frequência definida pela organização] para verificar a confiabilidade da mídia e a i</w:t>
      </w:r>
      <w:r w:rsidRPr="00C63029">
        <w:rPr>
          <w:lang w:val="pt-BR"/>
        </w:rPr>
        <w:t>ntegridade das informações.</w:t>
      </w:r>
      <w:r w:rsidRPr="00C63029">
        <w:rPr>
          <w:lang w:val="pt-BR"/>
        </w:rPr>
        <w:br/>
      </w:r>
    </w:p>
    <w:p w:rsidR="003C4689" w:rsidRPr="00C63029" w:rsidRDefault="00C63029">
      <w:pPr>
        <w:pStyle w:val="Ttulo3"/>
        <w:rPr>
          <w:lang w:val="pt-BR"/>
        </w:rPr>
      </w:pPr>
      <w:r w:rsidRPr="00C63029">
        <w:rPr>
          <w:lang w:val="pt-BR"/>
        </w:rPr>
        <w:t>CP-9(2): Backup do Sistema | Restauração de Teste Usando Amostragem</w:t>
      </w:r>
    </w:p>
    <w:p w:rsidR="003C4689" w:rsidRPr="00C63029" w:rsidRDefault="00C63029">
      <w:pPr>
        <w:rPr>
          <w:lang w:val="pt-BR"/>
        </w:rPr>
      </w:pPr>
      <w:r w:rsidRPr="00C63029">
        <w:rPr>
          <w:lang w:val="pt-BR"/>
        </w:rPr>
        <w:t>A organização usa uma amostra de informações de backup na restauração de funções selecionadas do sistema de informações como parte dos testes do plano de conti</w:t>
      </w:r>
      <w:r w:rsidRPr="00C63029">
        <w:rPr>
          <w:lang w:val="pt-BR"/>
        </w:rPr>
        <w:t>ngência.</w:t>
      </w:r>
      <w:r w:rsidRPr="00C63029">
        <w:rPr>
          <w:lang w:val="pt-BR"/>
        </w:rPr>
        <w:br/>
      </w:r>
    </w:p>
    <w:p w:rsidR="003C4689" w:rsidRPr="00C63029" w:rsidRDefault="00C63029">
      <w:pPr>
        <w:pStyle w:val="Ttulo3"/>
        <w:rPr>
          <w:lang w:val="pt-BR"/>
        </w:rPr>
      </w:pPr>
      <w:r w:rsidRPr="00C63029">
        <w:rPr>
          <w:lang w:val="pt-BR"/>
        </w:rPr>
        <w:t>CP-9(3): Backup do Sistema | Armazenamento Separado para Informação Crítica</w:t>
      </w:r>
    </w:p>
    <w:p w:rsidR="003C4689" w:rsidRPr="00C63029" w:rsidRDefault="00C63029">
      <w:pPr>
        <w:rPr>
          <w:lang w:val="pt-BR"/>
        </w:rPr>
      </w:pPr>
      <w:r w:rsidRPr="00C63029">
        <w:rPr>
          <w:lang w:val="pt-BR"/>
        </w:rPr>
        <w:t>A organização armazena cópias de backup de [Atribuição: software do sistema de informações críticas definidas pela organização e outras informações relacionadas à seguran</w:t>
      </w:r>
      <w:r w:rsidRPr="00C63029">
        <w:rPr>
          <w:lang w:val="pt-BR"/>
        </w:rPr>
        <w:t>ça] em uma instalação separada ou em um contêiner classificado para incêndios que não é colocado no sistema operacional.</w:t>
      </w:r>
      <w:r w:rsidRPr="00C63029">
        <w:rPr>
          <w:lang w:val="pt-BR"/>
        </w:rPr>
        <w:br/>
        <w:t xml:space="preserve">Guia Adicional: O software de sistema de informações críticas inclui, por exemplo, sistemas operacionais, sistemas de gerenciamento de </w:t>
      </w:r>
      <w:r w:rsidRPr="00C63029">
        <w:rPr>
          <w:lang w:val="pt-BR"/>
        </w:rPr>
        <w:t>chaves criptográficas e sistemas de detecção / prevenção de intrusões. As informações relacionadas à segurança incluem, por exemplo, inventários organizacionais de componentes de hardware, software e firmware. Sites de armazenamento alternativos normalment</w:t>
      </w:r>
      <w:r w:rsidRPr="00C63029">
        <w:rPr>
          <w:lang w:val="pt-BR"/>
        </w:rPr>
        <w:t>e servem como instalações de armazenamento separadas para organizações.</w:t>
      </w:r>
      <w:r w:rsidRPr="00C63029">
        <w:rPr>
          <w:lang w:val="pt-BR"/>
        </w:rPr>
        <w:br/>
      </w:r>
    </w:p>
    <w:p w:rsidR="003C4689" w:rsidRPr="00C63029" w:rsidRDefault="00C63029">
      <w:pPr>
        <w:pStyle w:val="Ttulo3"/>
        <w:rPr>
          <w:lang w:val="pt-BR"/>
        </w:rPr>
      </w:pPr>
      <w:r w:rsidRPr="00C63029">
        <w:rPr>
          <w:lang w:val="pt-BR"/>
        </w:rPr>
        <w:t>CP-9(4): Backup do Sistema | Proteção Contra Modificação Não Autorizada</w:t>
      </w:r>
    </w:p>
    <w:p w:rsidR="003C4689" w:rsidRPr="00C63029" w:rsidRDefault="00C63029">
      <w:pPr>
        <w:rPr>
          <w:lang w:val="pt-BR"/>
        </w:rPr>
      </w:pPr>
      <w:r w:rsidRPr="00C63029">
        <w:rPr>
          <w:lang w:val="pt-BR"/>
        </w:rPr>
        <w:t>[Retirado: Incorporado ao CP-9].</w:t>
      </w:r>
      <w:r w:rsidRPr="00C63029">
        <w:rPr>
          <w:lang w:val="pt-BR"/>
        </w:rPr>
        <w:br/>
      </w:r>
    </w:p>
    <w:p w:rsidR="003C4689" w:rsidRPr="00C63029" w:rsidRDefault="00C63029">
      <w:pPr>
        <w:pStyle w:val="Ttulo3"/>
        <w:rPr>
          <w:lang w:val="pt-BR"/>
        </w:rPr>
      </w:pPr>
      <w:r w:rsidRPr="00C63029">
        <w:rPr>
          <w:lang w:val="pt-BR"/>
        </w:rPr>
        <w:t>CP-9(5): Backup do Sistema | Transferir para o Local de Armazenamento Alterna</w:t>
      </w:r>
      <w:r w:rsidRPr="00C63029">
        <w:rPr>
          <w:lang w:val="pt-BR"/>
        </w:rPr>
        <w:t>tivo</w:t>
      </w:r>
    </w:p>
    <w:p w:rsidR="003C4689" w:rsidRPr="00C63029" w:rsidRDefault="00C63029">
      <w:pPr>
        <w:rPr>
          <w:lang w:val="pt-BR"/>
        </w:rPr>
      </w:pPr>
      <w:r w:rsidRPr="00C63029">
        <w:rPr>
          <w:lang w:val="pt-BR"/>
        </w:rPr>
        <w:t xml:space="preserve">A organização transfere as informações de backup do sistema de informações para o local de armazenamento alternativo [Atribuição: período de tempo definido pela organização e taxa de transferência consistente com o tempo de recuperação e os objetivos </w:t>
      </w:r>
      <w:r w:rsidRPr="00C63029">
        <w:rPr>
          <w:lang w:val="pt-BR"/>
        </w:rPr>
        <w:t>do ponto de recuperação].</w:t>
      </w:r>
      <w:r w:rsidRPr="00C63029">
        <w:rPr>
          <w:lang w:val="pt-BR"/>
        </w:rPr>
        <w:br/>
        <w:t>Guia Adicional: As informações de backup do sistema de informações podem ser transferidas para locais de armazenamento alternativos, eletronicamente ou por remessa física da mídia de armazenamento.</w:t>
      </w:r>
      <w:r w:rsidRPr="00C63029">
        <w:rPr>
          <w:lang w:val="pt-BR"/>
        </w:rPr>
        <w:br/>
      </w:r>
    </w:p>
    <w:p w:rsidR="003C4689" w:rsidRPr="00C63029" w:rsidRDefault="00C63029">
      <w:pPr>
        <w:pStyle w:val="Ttulo3"/>
        <w:rPr>
          <w:lang w:val="pt-BR"/>
        </w:rPr>
      </w:pPr>
      <w:r w:rsidRPr="00C63029">
        <w:rPr>
          <w:lang w:val="pt-BR"/>
        </w:rPr>
        <w:t>CP-9(6): Backup do Sistema | Si</w:t>
      </w:r>
      <w:r w:rsidRPr="00C63029">
        <w:rPr>
          <w:lang w:val="pt-BR"/>
        </w:rPr>
        <w:t>stema Secundário Redundante</w:t>
      </w:r>
    </w:p>
    <w:p w:rsidR="003C4689" w:rsidRPr="00C63029" w:rsidRDefault="00C63029">
      <w:pPr>
        <w:rPr>
          <w:lang w:val="pt-BR"/>
        </w:rPr>
      </w:pPr>
      <w:r w:rsidRPr="00C63029">
        <w:rPr>
          <w:lang w:val="pt-BR"/>
        </w:rPr>
        <w:t>A organização realiza backup do sistema de informações mantendo um sistema secundário redundante que não é colocado no sistema primário e que pode ser ativado sem perda de informações ou interrupção das operações.</w:t>
      </w:r>
      <w:r w:rsidRPr="00C63029">
        <w:rPr>
          <w:lang w:val="pt-BR"/>
        </w:rPr>
        <w:br/>
      </w:r>
    </w:p>
    <w:p w:rsidR="003C4689" w:rsidRPr="00C63029" w:rsidRDefault="00C63029">
      <w:pPr>
        <w:pStyle w:val="Ttulo3"/>
        <w:rPr>
          <w:lang w:val="pt-BR"/>
        </w:rPr>
      </w:pPr>
      <w:r w:rsidRPr="00C63029">
        <w:rPr>
          <w:lang w:val="pt-BR"/>
        </w:rPr>
        <w:t>CP-9(7): Back</w:t>
      </w:r>
      <w:r w:rsidRPr="00C63029">
        <w:rPr>
          <w:lang w:val="pt-BR"/>
        </w:rPr>
        <w:t>up do Sistema | Autorização Dupla</w:t>
      </w:r>
    </w:p>
    <w:p w:rsidR="003C4689" w:rsidRPr="00C63029" w:rsidRDefault="00C63029">
      <w:pPr>
        <w:rPr>
          <w:lang w:val="pt-BR"/>
        </w:rPr>
      </w:pPr>
      <w:r w:rsidRPr="00C63029">
        <w:rPr>
          <w:lang w:val="pt-BR"/>
        </w:rPr>
        <w:t>A organização impõe autorização dupla para a exclusão ou destruição de [Atribuição: informações de backup definidas pela organização].</w:t>
      </w:r>
      <w:r w:rsidRPr="00C63029">
        <w:rPr>
          <w:lang w:val="pt-BR"/>
        </w:rPr>
        <w:br/>
        <w:t>Guia Adicional: A autorização dupla garante que a exclusão ou destruição das informaçõe</w:t>
      </w:r>
      <w:r w:rsidRPr="00C63029">
        <w:rPr>
          <w:lang w:val="pt-BR"/>
        </w:rPr>
        <w:t xml:space="preserve">s de backup não ocorra a menos que dois indivíduos qualificados realizem a tarefa. Os indivíduos que excluem / destroem informações </w:t>
      </w:r>
      <w:r w:rsidRPr="00C63029">
        <w:rPr>
          <w:lang w:val="pt-BR"/>
        </w:rPr>
        <w:lastRenderedPageBreak/>
        <w:t>de backup possuem habilidades / conhecimentos suficientes para determinar se a exclusão / destruição proposta de informações</w:t>
      </w:r>
      <w:r w:rsidRPr="00C63029">
        <w:rPr>
          <w:lang w:val="pt-BR"/>
        </w:rPr>
        <w:t xml:space="preserve"> de backup reflete políticas e procedimentos organizacionais. A autorização dupla também pode ser conhecida como controle de duas pessoas.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800-34</w:t>
            </w:r>
          </w:p>
        </w:tc>
        <w:tc>
          <w:tcPr>
            <w:tcW w:w="4320" w:type="dxa"/>
          </w:tcPr>
          <w:p w:rsidR="003C4689" w:rsidRDefault="00C63029">
            <w:r>
              <w:t>https://csrc.nist.gov/publications/search?keywords-lg=800-34</w:t>
            </w:r>
          </w:p>
        </w:tc>
      </w:tr>
    </w:tbl>
    <w:p w:rsidR="003C4689" w:rsidRPr="00C63029" w:rsidRDefault="00C63029">
      <w:pPr>
        <w:pStyle w:val="Ttulo2"/>
        <w:rPr>
          <w:lang w:val="pt-BR"/>
        </w:rPr>
      </w:pPr>
      <w:bookmarkStart w:id="72" w:name="_Toc17904403"/>
      <w:r w:rsidRPr="00C63029">
        <w:rPr>
          <w:lang w:val="pt-BR"/>
        </w:rPr>
        <w:t>CP-10: R</w:t>
      </w:r>
      <w:r w:rsidRPr="00C63029">
        <w:rPr>
          <w:lang w:val="pt-BR"/>
        </w:rPr>
        <w:t>ecuperação e Reconstituição do Sistema (P1)</w:t>
      </w:r>
      <w:bookmarkEnd w:id="72"/>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fornece a recuperação e reconstituição do sistema de informações para um estado conhecido após uma interrupção, comprometimento ou falha.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recuperação está e</w:t>
      </w:r>
      <w:r w:rsidRPr="00C63029">
        <w:rPr>
          <w:lang w:val="pt-BR"/>
        </w:rPr>
        <w:t xml:space="preserve">xecutando atividades do plano de contingência do sistema de informações para restaurar missões organizacionais / funções de negócios. A reconstituição ocorre após a recuperação e inclui atividades para retornar os sistemas de informações organizacionais a </w:t>
      </w:r>
      <w:r w:rsidRPr="00C63029">
        <w:rPr>
          <w:lang w:val="pt-BR"/>
        </w:rPr>
        <w:t>estados totalmente operacionais. As operações de recuperação e reconstituição refletem as prioridades da missão e dos negócios, o ponto / hora da recuperação e os objetivos de reconstituição e métricas organizacionais estabelecidas consistentes com os requ</w:t>
      </w:r>
      <w:r w:rsidRPr="00C63029">
        <w:rPr>
          <w:lang w:val="pt-BR"/>
        </w:rPr>
        <w:t>isitos do plano de contingência. A reconstituição inclui a desativação de quaisquer recursos intermediários do sistema de informações que possam ter sido necessários durante as operações de recuperação. A reconstituição também inclui avaliações de recursos</w:t>
      </w:r>
      <w:r w:rsidRPr="00C63029">
        <w:rPr>
          <w:lang w:val="pt-BR"/>
        </w:rPr>
        <w:t xml:space="preserve"> do sistema de informações totalmente restaurados, restabelecimento de atividades de monitoramento contínuo, reautorizações do sistema de informações em potencial e atividades para preparar os sistemas contra interrupções, comprometimentos ou falhas futura</w:t>
      </w:r>
      <w:r w:rsidRPr="00C63029">
        <w:rPr>
          <w:lang w:val="pt-BR"/>
        </w:rPr>
        <w:t>s. Os recursos de recuperação / reconstituição empregados pelas organizações podem incluir mecanismos automatizados e procedimentos manuais.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CP-10(1): Recuperação e Reconstituição do Sistema | Teste do Plano de Contingência</w:t>
      </w:r>
    </w:p>
    <w:p w:rsidR="003C4689" w:rsidRPr="00C63029" w:rsidRDefault="00C63029">
      <w:pPr>
        <w:rPr>
          <w:lang w:val="pt-BR"/>
        </w:rPr>
      </w:pPr>
      <w:r w:rsidRPr="00C63029">
        <w:rPr>
          <w:lang w:val="pt-BR"/>
        </w:rPr>
        <w:t>[Retira</w:t>
      </w:r>
      <w:r w:rsidRPr="00C63029">
        <w:rPr>
          <w:lang w:val="pt-BR"/>
        </w:rPr>
        <w:t>do: Incorporado ao CP-4].</w:t>
      </w:r>
      <w:r w:rsidRPr="00C63029">
        <w:rPr>
          <w:lang w:val="pt-BR"/>
        </w:rPr>
        <w:br/>
      </w:r>
    </w:p>
    <w:p w:rsidR="003C4689" w:rsidRPr="00C63029" w:rsidRDefault="00C63029">
      <w:pPr>
        <w:pStyle w:val="Ttulo3"/>
        <w:rPr>
          <w:lang w:val="pt-BR"/>
        </w:rPr>
      </w:pPr>
      <w:r w:rsidRPr="00C63029">
        <w:rPr>
          <w:lang w:val="pt-BR"/>
        </w:rPr>
        <w:t>CP-10(2): Recuperação e Reconstituição do Sistema | Recuperação da Transação</w:t>
      </w:r>
    </w:p>
    <w:p w:rsidR="003C4689" w:rsidRPr="00C63029" w:rsidRDefault="00C63029">
      <w:pPr>
        <w:rPr>
          <w:lang w:val="pt-BR"/>
        </w:rPr>
      </w:pPr>
      <w:r w:rsidRPr="00C63029">
        <w:rPr>
          <w:lang w:val="pt-BR"/>
        </w:rPr>
        <w:t>O sistema de informações implementa a recuperação de transações para sistemas baseados em transações.</w:t>
      </w:r>
      <w:r w:rsidRPr="00C63029">
        <w:rPr>
          <w:lang w:val="pt-BR"/>
        </w:rPr>
        <w:br/>
        <w:t>Guia Adicional: Os sistemas de informação baseados</w:t>
      </w:r>
      <w:r w:rsidRPr="00C63029">
        <w:rPr>
          <w:lang w:val="pt-BR"/>
        </w:rPr>
        <w:t xml:space="preserve"> em transações incluem, por exemplo, sistemas de gerenciamento de banco de dados e sistemas de processamento de transações. Os mecanismos que suportam a recuperação de transações incluem, por exemplo, reversão de transações e registro no diário de transaçõ</w:t>
      </w:r>
      <w:r w:rsidRPr="00C63029">
        <w:rPr>
          <w:lang w:val="pt-BR"/>
        </w:rPr>
        <w:t>es.</w:t>
      </w:r>
      <w:r w:rsidRPr="00C63029">
        <w:rPr>
          <w:lang w:val="pt-BR"/>
        </w:rPr>
        <w:br/>
      </w:r>
    </w:p>
    <w:p w:rsidR="003C4689" w:rsidRPr="00C63029" w:rsidRDefault="00C63029">
      <w:pPr>
        <w:pStyle w:val="Ttulo3"/>
        <w:rPr>
          <w:lang w:val="pt-BR"/>
        </w:rPr>
      </w:pPr>
      <w:r w:rsidRPr="00C63029">
        <w:rPr>
          <w:lang w:val="pt-BR"/>
        </w:rPr>
        <w:t>CP-10(3): Recuperação e Reconstituição do Sistema | Controles de Segurança Compensadores</w:t>
      </w:r>
    </w:p>
    <w:p w:rsidR="003C4689" w:rsidRPr="00C63029" w:rsidRDefault="00C63029">
      <w:pPr>
        <w:rPr>
          <w:lang w:val="pt-BR"/>
        </w:rPr>
      </w:pPr>
      <w:r w:rsidRPr="00C63029">
        <w:rPr>
          <w:lang w:val="pt-BR"/>
        </w:rPr>
        <w:t>[Retirado: endereçado através de procedimentos de costura].</w:t>
      </w:r>
      <w:r w:rsidRPr="00C63029">
        <w:rPr>
          <w:lang w:val="pt-BR"/>
        </w:rPr>
        <w:br/>
      </w:r>
    </w:p>
    <w:p w:rsidR="003C4689" w:rsidRPr="00C63029" w:rsidRDefault="00C63029">
      <w:pPr>
        <w:pStyle w:val="Ttulo3"/>
        <w:rPr>
          <w:lang w:val="pt-BR"/>
        </w:rPr>
      </w:pPr>
      <w:r w:rsidRPr="00C63029">
        <w:rPr>
          <w:lang w:val="pt-BR"/>
        </w:rPr>
        <w:lastRenderedPageBreak/>
        <w:t>CP-10(4): Recuperação e Reconstituição do Sistema | Restaurar Dentro do Período de Tempo</w:t>
      </w:r>
    </w:p>
    <w:p w:rsidR="003C4689" w:rsidRPr="00C63029" w:rsidRDefault="00C63029">
      <w:pPr>
        <w:rPr>
          <w:lang w:val="pt-BR"/>
        </w:rPr>
      </w:pPr>
      <w:r w:rsidRPr="00C63029">
        <w:rPr>
          <w:lang w:val="pt-BR"/>
        </w:rPr>
        <w:t>A organizaçã</w:t>
      </w:r>
      <w:r w:rsidRPr="00C63029">
        <w:rPr>
          <w:lang w:val="pt-BR"/>
        </w:rPr>
        <w:t>o fornece a capacidade de restaurar os componentes do sistema de informações dentro de [Atribuição: períodos de tempo de restauração definidos pela organização] a partir de informações controladas pela configuração e protegidas pela integridade, representa</w:t>
      </w:r>
      <w:r w:rsidRPr="00C63029">
        <w:rPr>
          <w:lang w:val="pt-BR"/>
        </w:rPr>
        <w:t>ndo um estado operacional conhecido para os componentes.</w:t>
      </w:r>
      <w:r w:rsidRPr="00C63029">
        <w:rPr>
          <w:lang w:val="pt-BR"/>
        </w:rPr>
        <w:br/>
        <w:t>Guia Adicional: A restauração de componentes do sistema de informações inclui, por exemplo, criação de imagens que restaura componentes para estados operacionais conhecidos.</w:t>
      </w:r>
      <w:r w:rsidRPr="00C63029">
        <w:rPr>
          <w:lang w:val="pt-BR"/>
        </w:rPr>
        <w:br/>
      </w:r>
    </w:p>
    <w:p w:rsidR="003C4689" w:rsidRPr="00C63029" w:rsidRDefault="00C63029">
      <w:pPr>
        <w:pStyle w:val="Ttulo3"/>
        <w:rPr>
          <w:lang w:val="pt-BR"/>
        </w:rPr>
      </w:pPr>
      <w:r w:rsidRPr="00C63029">
        <w:rPr>
          <w:lang w:val="pt-BR"/>
        </w:rPr>
        <w:t xml:space="preserve">CP-10(5): Recuperação e </w:t>
      </w:r>
      <w:r w:rsidRPr="00C63029">
        <w:rPr>
          <w:lang w:val="pt-BR"/>
        </w:rPr>
        <w:t>Reconstituição do Sistema | Falha na Capacidade</w:t>
      </w:r>
    </w:p>
    <w:p w:rsidR="003C4689" w:rsidRPr="00C63029" w:rsidRDefault="00C63029">
      <w:pPr>
        <w:rPr>
          <w:lang w:val="pt-BR"/>
        </w:rPr>
      </w:pPr>
      <w:r w:rsidRPr="00C63029">
        <w:rPr>
          <w:lang w:val="pt-BR"/>
        </w:rPr>
        <w:t>[Retirado: Incorporado no SI-13].</w:t>
      </w:r>
      <w:r w:rsidRPr="00C63029">
        <w:rPr>
          <w:lang w:val="pt-BR"/>
        </w:rPr>
        <w:br/>
      </w:r>
    </w:p>
    <w:p w:rsidR="003C4689" w:rsidRPr="00C63029" w:rsidRDefault="00C63029">
      <w:pPr>
        <w:pStyle w:val="Ttulo3"/>
        <w:rPr>
          <w:lang w:val="pt-BR"/>
        </w:rPr>
      </w:pPr>
      <w:r w:rsidRPr="00C63029">
        <w:rPr>
          <w:lang w:val="pt-BR"/>
        </w:rPr>
        <w:t>CP-10(6): Recuperação e Reconstituição do Sistema | Proteção de Componentes</w:t>
      </w:r>
    </w:p>
    <w:p w:rsidR="003C4689" w:rsidRPr="00C63029" w:rsidRDefault="00C63029">
      <w:pPr>
        <w:rPr>
          <w:lang w:val="pt-BR"/>
        </w:rPr>
      </w:pPr>
      <w:r w:rsidRPr="00C63029">
        <w:rPr>
          <w:lang w:val="pt-BR"/>
        </w:rPr>
        <w:t>A organização protege hardware, firmware e software de backup e restauração.</w:t>
      </w:r>
      <w:r w:rsidRPr="00C63029">
        <w:rPr>
          <w:lang w:val="pt-BR"/>
        </w:rPr>
        <w:br/>
        <w:t>Guia Adicional: A pr</w:t>
      </w:r>
      <w:r w:rsidRPr="00C63029">
        <w:rPr>
          <w:lang w:val="pt-BR"/>
        </w:rPr>
        <w:t>oteção dos componentes de hardware, firmware e software de backup e restauração inclui salvaguardas físicas e técnicas. O software de backup e restauração inclui, por exemplo, tabelas de roteadores, compiladores e outros softwares de sistema relevantes par</w:t>
      </w:r>
      <w:r w:rsidRPr="00C63029">
        <w:rPr>
          <w:lang w:val="pt-BR"/>
        </w:rPr>
        <w:t>a a segurança.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5732"/>
      </w:tblGrid>
      <w:tr w:rsidR="003C4689">
        <w:tc>
          <w:tcPr>
            <w:tcW w:w="4320" w:type="dxa"/>
          </w:tcPr>
          <w:p w:rsidR="003C4689" w:rsidRDefault="00C63029">
            <w:r>
              <w:t>Diretiva de Continuidade Federal 1</w:t>
            </w:r>
          </w:p>
        </w:tc>
        <w:tc>
          <w:tcPr>
            <w:tcW w:w="4320" w:type="dxa"/>
          </w:tcPr>
          <w:p w:rsidR="003C4689" w:rsidRDefault="00C63029">
            <w:r>
              <w:t>https://www.fema.gov/media-library-data/1486472423990-f640b42b9073d78693795bb7da4a7af2/January2017FCD1.pdf</w:t>
            </w:r>
          </w:p>
        </w:tc>
      </w:tr>
      <w:tr w:rsidR="003C4689">
        <w:tc>
          <w:tcPr>
            <w:tcW w:w="4320" w:type="dxa"/>
          </w:tcPr>
          <w:p w:rsidR="003C4689" w:rsidRDefault="00C63029">
            <w:r>
              <w:t>Publicação Especial NIST 800-34</w:t>
            </w:r>
          </w:p>
        </w:tc>
        <w:tc>
          <w:tcPr>
            <w:tcW w:w="4320" w:type="dxa"/>
          </w:tcPr>
          <w:p w:rsidR="003C4689" w:rsidRDefault="00C63029">
            <w:r>
              <w:t>https://csrc.nist.gov/publications/search?keywords-</w:t>
            </w:r>
            <w:r>
              <w:t>lg=800-34</w:t>
            </w:r>
          </w:p>
        </w:tc>
      </w:tr>
    </w:tbl>
    <w:p w:rsidR="003C4689" w:rsidRPr="00C63029" w:rsidRDefault="00C63029">
      <w:pPr>
        <w:pStyle w:val="Ttulo2"/>
        <w:rPr>
          <w:lang w:val="pt-BR"/>
        </w:rPr>
      </w:pPr>
      <w:bookmarkStart w:id="73" w:name="_Toc17904404"/>
      <w:r w:rsidRPr="00C63029">
        <w:rPr>
          <w:lang w:val="pt-BR"/>
        </w:rPr>
        <w:t>CP-11: Protocolos de Comunicação Alternativa (P0)</w:t>
      </w:r>
      <w:bookmarkEnd w:id="73"/>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oferece a capacidade de empregar [Atribuição: protocolos de comunicação alternativos definidos pela organização] para apoiar a manutenção da contin</w:t>
      </w:r>
      <w:r w:rsidRPr="00C63029">
        <w:rPr>
          <w:lang w:val="pt-BR"/>
        </w:rPr>
        <w:t>uidade das operações.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planos de contingência e o treinamento e teste associados a esses planos incorporam um recurso de protocolo de comunicação alternativo como parte do aumento da resiliência dos sistemas de informações organizacionai</w:t>
      </w:r>
      <w:r w:rsidRPr="00C63029">
        <w:rPr>
          <w:lang w:val="pt-BR"/>
        </w:rPr>
        <w:t>s. Os protocolos de comunicação alternativos incluem, por exemplo, a alternância da versão 4 do TCP / IP (Transmission Control Protocol / Internet Protocol) para a versão 6 do TCP / IP. A troca de protocolos de comunicação pode afetar os aplicativos de sof</w:t>
      </w:r>
      <w:r w:rsidRPr="00C63029">
        <w:rPr>
          <w:lang w:val="pt-BR"/>
        </w:rPr>
        <w:t>tware e, portanto, os possíveis efeitos colaterais da introdução de protocolos de comunicação alternativos são: analisados antes da implementação.</w:t>
      </w:r>
      <w:r w:rsidRPr="00C63029">
        <w:rPr>
          <w:lang w:val="pt-BR"/>
        </w:rPr>
        <w:br/>
      </w:r>
      <w:r w:rsidRPr="00C63029">
        <w:rPr>
          <w:lang w:val="pt-BR"/>
        </w:rPr>
        <w:br/>
      </w:r>
    </w:p>
    <w:p w:rsidR="003C4689" w:rsidRPr="00C63029" w:rsidRDefault="00C63029">
      <w:pPr>
        <w:pStyle w:val="Ttulo2"/>
        <w:rPr>
          <w:lang w:val="pt-BR"/>
        </w:rPr>
      </w:pPr>
      <w:bookmarkStart w:id="74" w:name="_Toc17904405"/>
      <w:r w:rsidRPr="00C63029">
        <w:rPr>
          <w:lang w:val="pt-BR"/>
        </w:rPr>
        <w:t>CP-12: Modo de Segurança (P0)</w:t>
      </w:r>
      <w:bookmarkEnd w:id="74"/>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quando [Atribuição: condiçõe</w:t>
      </w:r>
      <w:r w:rsidRPr="00C63029">
        <w:rPr>
          <w:lang w:val="pt-BR"/>
        </w:rPr>
        <w:t>s definidas pela organização] for detectado, entra em um modo de operação seguro com [Atribuição: restrições definidas pela organização de modo de operação seguro].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lastRenderedPageBreak/>
        <w:t>Para sistemas de informação que suportam missões críticas / funções empres</w:t>
      </w:r>
      <w:r w:rsidRPr="00C63029">
        <w:rPr>
          <w:lang w:val="pt-BR"/>
        </w:rPr>
        <w:t>ariais incluindo, por exemplo, operações militares e sistemas de armas, operações espaciais civis, operações de usinas nucleares e operações de controle de tráfego aéreo (especialmente ambientes operacionais em tempo real), as organizações podem escolher i</w:t>
      </w:r>
      <w:r w:rsidRPr="00C63029">
        <w:rPr>
          <w:lang w:val="pt-BR"/>
        </w:rPr>
        <w:t>dentificar certas condições sob o qual esses sistemas retornam a um modo de operação seguro predefinido. O modo de operação seguro, que pode ser ativado automaticamente ou manualmente, restringe os tipos de atividades ou operações que os sistemas de inform</w:t>
      </w:r>
      <w:r w:rsidRPr="00C63029">
        <w:rPr>
          <w:lang w:val="pt-BR"/>
        </w:rPr>
        <w:t>ações podem executar quando essas condições são encontradas. A restrição inclui, por exemplo, permitir apenas determinadas funções que poderiam ser realizadas sob potência limitada ou com largura de banda de comunicações reduzida.</w:t>
      </w:r>
      <w:r w:rsidRPr="00C63029">
        <w:rPr>
          <w:lang w:val="pt-BR"/>
        </w:rPr>
        <w:br/>
      </w:r>
      <w:r w:rsidRPr="00C63029">
        <w:rPr>
          <w:lang w:val="pt-BR"/>
        </w:rPr>
        <w:br/>
      </w:r>
    </w:p>
    <w:p w:rsidR="003C4689" w:rsidRPr="00C63029" w:rsidRDefault="00C63029">
      <w:pPr>
        <w:pStyle w:val="Ttulo2"/>
        <w:rPr>
          <w:lang w:val="pt-BR"/>
        </w:rPr>
      </w:pPr>
      <w:bookmarkStart w:id="75" w:name="_Toc17904406"/>
      <w:r w:rsidRPr="00C63029">
        <w:rPr>
          <w:lang w:val="pt-BR"/>
        </w:rPr>
        <w:t>CP-13: Mecanismos de Se</w:t>
      </w:r>
      <w:r w:rsidRPr="00C63029">
        <w:rPr>
          <w:lang w:val="pt-BR"/>
        </w:rPr>
        <w:t>gurança Alternativos (P0)</w:t>
      </w:r>
      <w:bookmarkEnd w:id="7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emprega [Atribuição: mecanismos de segurança alternativos ou suplementares definidos pela organização] para satisfazer [Atribuição: funções de segurança definidas pela organização] quando o pri</w:t>
      </w:r>
      <w:r w:rsidRPr="00C63029">
        <w:rPr>
          <w:lang w:val="pt-BR"/>
        </w:rPr>
        <w:t>ncipal meio de implementar a função de segurança está indisponível ou comprometido.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suporta a resiliência do sistema de informações e o planejamento / continuidade das operações. Para garantir a continuidade da missão / negóc</w:t>
      </w:r>
      <w:r w:rsidRPr="00C63029">
        <w:rPr>
          <w:lang w:val="pt-BR"/>
        </w:rPr>
        <w:t>ios, as organizações podem implementar mecanismos de segurança alternativos ou suplementares. Esses mecanismos podem ser menos eficazes que os mecanismos primários (por exemplo, não são tão fáceis de usar, nem escalonáveis ou seguros). No entanto, a capaci</w:t>
      </w:r>
      <w:r w:rsidRPr="00C63029">
        <w:rPr>
          <w:lang w:val="pt-BR"/>
        </w:rPr>
        <w:t>dade de empregar prontamente esses mecanismos alternativos / suplementares aprimora a continuidade geral da missão / negócios que, de outra forma, poderiam ter um impacto adverso se as operações organizacionais precisassem ser reduzidas até que os principa</w:t>
      </w:r>
      <w:r w:rsidRPr="00C63029">
        <w:rPr>
          <w:lang w:val="pt-BR"/>
        </w:rPr>
        <w:t>is meios de implementação das funções fossem restaurados. Dado o custo e o nível de esforço necessários para fornecer esses recursos alternativos, esse controle normalmente seria aplicado apenas aos recursos críticos de segurança fornecidos por sistemas de</w:t>
      </w:r>
      <w:r w:rsidRPr="00C63029">
        <w:rPr>
          <w:lang w:val="pt-BR"/>
        </w:rPr>
        <w:t xml:space="preserve"> informação, componentes de sistema ou serviços de sistema de informação. Por exemplo, uma organização pode emitir para executivos seniores e administradores de sistema almofadas de uso único caso os tokens multifatoriais, o meio padrão da organização para</w:t>
      </w:r>
      <w:r w:rsidRPr="00C63029">
        <w:rPr>
          <w:lang w:val="pt-BR"/>
        </w:rPr>
        <w:t xml:space="preserve"> autenticação remota segura, sejam comprometidos.</w:t>
      </w:r>
      <w:r w:rsidRPr="00C63029">
        <w:rPr>
          <w:lang w:val="pt-BR"/>
        </w:rPr>
        <w:br/>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76" w:name="_Toc17904407"/>
      <w:r w:rsidRPr="00C63029">
        <w:rPr>
          <w:lang w:val="pt-BR"/>
        </w:rPr>
        <w:lastRenderedPageBreak/>
        <w:t>IA - Identificação e Autenticação</w:t>
      </w:r>
      <w:bookmarkEnd w:id="76"/>
      <w:r w:rsidRPr="00C63029">
        <w:rPr>
          <w:lang w:val="pt-BR"/>
        </w:rPr>
        <w:br/>
      </w:r>
    </w:p>
    <w:p w:rsidR="003C4689" w:rsidRPr="00C63029" w:rsidRDefault="00C63029">
      <w:pPr>
        <w:pStyle w:val="Ttulo2"/>
        <w:rPr>
          <w:lang w:val="pt-BR"/>
        </w:rPr>
      </w:pPr>
      <w:bookmarkStart w:id="77" w:name="_Toc17904408"/>
      <w:r w:rsidRPr="00C63029">
        <w:rPr>
          <w:lang w:val="pt-BR"/>
        </w:rPr>
        <w:t>IA-1: Política e Procedimentos de Identificação e Autenticação (P1)</w:t>
      </w:r>
      <w:bookmarkEnd w:id="7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divulga para [Atribuição: pessoal</w:t>
      </w:r>
      <w:r w:rsidRPr="00C63029">
        <w:rPr>
          <w:lang w:val="pt-BR"/>
        </w:rPr>
        <w:t xml:space="preserve"> ou funções definidas pela organização]:</w:t>
      </w:r>
      <w:r w:rsidRPr="00C63029">
        <w:rPr>
          <w:lang w:val="pt-BR"/>
        </w:rPr>
        <w:br/>
      </w:r>
      <w:r w:rsidRPr="00C63029">
        <w:rPr>
          <w:lang w:val="pt-BR"/>
        </w:rPr>
        <w:br/>
        <w:t>1. Uma política de identificação e autenticação que atenda a finalidade, escopo, funções, responsabilidades, compromisso de gerenciamento, coordenação entre entidades organizacionais e conformidade; e</w:t>
      </w:r>
      <w:r w:rsidRPr="00C63029">
        <w:rPr>
          <w:lang w:val="pt-BR"/>
        </w:rPr>
        <w:br/>
      </w:r>
      <w:r w:rsidRPr="00C63029">
        <w:rPr>
          <w:lang w:val="pt-BR"/>
        </w:rPr>
        <w:br/>
        <w:t>2. Procedime</w:t>
      </w:r>
      <w:r w:rsidRPr="00C63029">
        <w:rPr>
          <w:lang w:val="pt-BR"/>
        </w:rPr>
        <w:t>ntos para facilitar a implementação da política de identificação e autenticação e controles associados de identificação e autenticação; e</w:t>
      </w:r>
      <w:r w:rsidRPr="00C63029">
        <w:rPr>
          <w:lang w:val="pt-BR"/>
        </w:rPr>
        <w:br/>
      </w:r>
      <w:r w:rsidRPr="00C63029">
        <w:rPr>
          <w:lang w:val="pt-BR"/>
        </w:rPr>
        <w:br/>
        <w:t>b. Analisa e atualiza a atual:</w:t>
      </w:r>
      <w:r w:rsidRPr="00C63029">
        <w:rPr>
          <w:lang w:val="pt-BR"/>
        </w:rPr>
        <w:br/>
      </w:r>
      <w:r w:rsidRPr="00C63029">
        <w:rPr>
          <w:lang w:val="pt-BR"/>
        </w:rPr>
        <w:br/>
        <w:t>1. Política de identificação e autenticação [Atribuição: frequência definida pela org</w:t>
      </w:r>
      <w:r w:rsidRPr="00C63029">
        <w:rPr>
          <w:lang w:val="pt-BR"/>
        </w:rPr>
        <w:t>anização]; e</w:t>
      </w:r>
      <w:r w:rsidRPr="00C63029">
        <w:rPr>
          <w:lang w:val="pt-BR"/>
        </w:rPr>
        <w:br/>
      </w:r>
      <w:r w:rsidRPr="00C63029">
        <w:rPr>
          <w:lang w:val="pt-BR"/>
        </w:rPr>
        <w:br/>
        <w:t>2. Procedimentos de identificação e autenticação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 estabelecimento de políticas e procedimentos para a implementação efetiva de controles de segurança s</w:t>
      </w:r>
      <w:r w:rsidRPr="00C63029">
        <w:rPr>
          <w:lang w:val="pt-BR"/>
        </w:rPr>
        <w:t xml:space="preserve">elecionados e aprimoramentos de controle na família de IA. As políticas e procedimentos refletem as leis federais aplicáveis, ordens executivas, diretivas, regulamentos, políticas, normas e diretrizes. Políticas e procedimentos do programa de segurança no </w:t>
      </w:r>
      <w:r w:rsidRPr="00C63029">
        <w:rPr>
          <w:lang w:val="pt-BR"/>
        </w:rPr>
        <w:t>nível da organização podem tornar desnecessária a necessidade de políticas e procedimentos específicos do sistema. A política pode ser incluída como parte da política geral de segurança da informação para organizações ou, inversamente, pode ser representad</w:t>
      </w:r>
      <w:r w:rsidRPr="00C63029">
        <w:rPr>
          <w:lang w:val="pt-BR"/>
        </w:rPr>
        <w:t>a por múltiplas políticas refletindo a natureza complexa de certas organizações. Os procedimentos podem ser estabelecidos para o programa de segurança em geral e para sistemas de informação específicos, se necessário. A estratégia de gerenciamento de risco</w:t>
      </w:r>
      <w:r w:rsidRPr="00C63029">
        <w:rPr>
          <w:lang w:val="pt-BR"/>
        </w:rPr>
        <w:t xml:space="preserve"> organizacional é um fator 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http://csrc.nist.gov/publications/PubsFIPS.html#201</w:t>
            </w:r>
          </w:p>
        </w:tc>
      </w:tr>
      <w:tr w:rsidR="003C4689">
        <w:tc>
          <w:tcPr>
            <w:tcW w:w="4320" w:type="dxa"/>
          </w:tcPr>
          <w:p w:rsidR="003C4689" w:rsidRDefault="00C63029">
            <w:r>
              <w:t>Publicação Especial NIST 800-12</w:t>
            </w:r>
          </w:p>
        </w:tc>
        <w:tc>
          <w:tcPr>
            <w:tcW w:w="4320" w:type="dxa"/>
          </w:tcPr>
          <w:p w:rsidR="003C4689" w:rsidRDefault="00C63029">
            <w:r>
              <w:t>http</w:t>
            </w:r>
            <w:r>
              <w:t>s://csrc.nist.gov/publications/search?keywords-lg=800-12</w:t>
            </w:r>
          </w:p>
        </w:tc>
      </w:tr>
      <w:tr w:rsidR="003C4689">
        <w:tc>
          <w:tcPr>
            <w:tcW w:w="4320" w:type="dxa"/>
          </w:tcPr>
          <w:p w:rsidR="003C4689" w:rsidRDefault="00C63029">
            <w:r>
              <w:t>Publicação Especial NIST 800-63</w:t>
            </w:r>
          </w:p>
        </w:tc>
        <w:tc>
          <w:tcPr>
            <w:tcW w:w="4320" w:type="dxa"/>
          </w:tcPr>
          <w:p w:rsidR="003C4689" w:rsidRDefault="00C63029">
            <w:r>
              <w:t>https://csrc.nist.gov/publications/search?keywords-lg=800-63</w:t>
            </w:r>
          </w:p>
        </w:tc>
      </w:tr>
      <w:tr w:rsidR="003C4689">
        <w:tc>
          <w:tcPr>
            <w:tcW w:w="4320" w:type="dxa"/>
          </w:tcPr>
          <w:p w:rsidR="003C4689" w:rsidRDefault="00C63029">
            <w:r>
              <w:t>Publicação Especial NIST 800-73</w:t>
            </w:r>
          </w:p>
        </w:tc>
        <w:tc>
          <w:tcPr>
            <w:tcW w:w="4320" w:type="dxa"/>
          </w:tcPr>
          <w:p w:rsidR="003C4689" w:rsidRDefault="00C63029">
            <w:r>
              <w:t>https://csrc.nist.gov/publications/search?keywords-lg=800-73</w:t>
            </w:r>
          </w:p>
        </w:tc>
      </w:tr>
      <w:tr w:rsidR="003C4689">
        <w:tc>
          <w:tcPr>
            <w:tcW w:w="4320" w:type="dxa"/>
          </w:tcPr>
          <w:p w:rsidR="003C4689" w:rsidRDefault="00C63029">
            <w:r>
              <w:lastRenderedPageBreak/>
              <w:t>Publicação</w:t>
            </w:r>
            <w:r>
              <w:t xml:space="preserve"> Especial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Publicação Especial NIST 800-78</w:t>
            </w:r>
          </w:p>
        </w:tc>
        <w:tc>
          <w:tcPr>
            <w:tcW w:w="4320" w:type="dxa"/>
          </w:tcPr>
          <w:p w:rsidR="003C4689" w:rsidRDefault="00C63029">
            <w:r>
              <w:t>https://csrc.nist.gov/publications/search?keywords-lg=800-78</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t>
            </w:r>
            <w:r>
              <w:t>words-lg=800-100</w:t>
            </w:r>
          </w:p>
        </w:tc>
      </w:tr>
    </w:tbl>
    <w:p w:rsidR="003C4689" w:rsidRPr="00C63029" w:rsidRDefault="00C63029">
      <w:pPr>
        <w:pStyle w:val="Ttulo2"/>
        <w:rPr>
          <w:lang w:val="pt-BR"/>
        </w:rPr>
      </w:pPr>
      <w:bookmarkStart w:id="78" w:name="_Toc17904409"/>
      <w:r w:rsidRPr="00C63029">
        <w:rPr>
          <w:lang w:val="pt-BR"/>
        </w:rPr>
        <w:t>IA-2: Identificação e Autenticação (Usuários Organizacionais) (P1)</w:t>
      </w:r>
      <w:bookmarkEnd w:id="78"/>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sistema de informações identifica e autentica de maneira exclusiva os usuários organizacionais (ou processos agindo em nome dos usuários </w:t>
      </w:r>
      <w:r w:rsidRPr="00C63029">
        <w:rPr>
          <w:lang w:val="pt-BR"/>
        </w:rPr>
        <w:t>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usuários organizacionais incluem funcionários ou indivíduos que as organizações consideram ter status equivalente de funcionários (por exemplo, contratados, pesquisadores convidados). Este controle se aplica a todos os</w:t>
      </w:r>
      <w:r w:rsidRPr="00C63029">
        <w:rPr>
          <w:lang w:val="pt-BR"/>
        </w:rPr>
        <w:t xml:space="preserve"> acessos que não sejam: (i) acessos explicitamente identificados e documentados no AC-14; e (ii) acessos que ocorrem através do uso autorizado de autenticadores de grupo sem autenticação individual. As organizações podem exigir identificação exclusiva de i</w:t>
      </w:r>
      <w:r w:rsidRPr="00C63029">
        <w:rPr>
          <w:lang w:val="pt-BR"/>
        </w:rPr>
        <w:t>ndivíduos em contas de grupo (por exemplo, contas de privilégios compartilhados) ou para prestação de contas detalhada de atividades individuais. As organizações empregam senhas, tokens ou biometria para autenticar identidades de usuários ou, no caso, aute</w:t>
      </w:r>
      <w:r w:rsidRPr="00C63029">
        <w:rPr>
          <w:lang w:val="pt-BR"/>
        </w:rPr>
        <w:t>nticação multifatorial ou alguma combinação delas. O acesso aos sistemas de informações organizacionais é definido como acesso local ou acesso à rede. Acesso local é qualquer acesso aos sistemas de informações organizacionais por usuários (ou processos agi</w:t>
      </w:r>
      <w:r w:rsidRPr="00C63029">
        <w:rPr>
          <w:lang w:val="pt-BR"/>
        </w:rPr>
        <w:t>ndo em nome dos usuários), onde esse acesso é obtido por conexões diretas sem o uso de redes. Acesso à rede é o acesso aos sistemas de informações organizacionais pelos usuários (ou processos agindo em nome dos usuários), onde esse acesso é obtido por meio</w:t>
      </w:r>
      <w:r w:rsidRPr="00C63029">
        <w:rPr>
          <w:lang w:val="pt-BR"/>
        </w:rPr>
        <w:t xml:space="preserve"> de conexões de rede (ou seja, acessos não locais). O acesso remoto é um tipo de acesso à rede que envolve comunicação através de redes externas (por exemplo, a Internet). Redes internas incluem redes de área local e redes de área ampla. Além disso, o uso </w:t>
      </w:r>
      <w:r w:rsidRPr="00C63029">
        <w:rPr>
          <w:lang w:val="pt-BR"/>
        </w:rPr>
        <w:t xml:space="preserve">de redes privadas virtuais criptografadas (VPNs) para conexões de rede entre endpoints controlados pela organização e endpoints não controlados pela organização pode ser tratado como redes internas a partir da perspectiva de proteger a confidencialidade e </w:t>
      </w:r>
      <w:r w:rsidRPr="00C63029">
        <w:rPr>
          <w:lang w:val="pt-BR"/>
        </w:rPr>
        <w:t>integridade das informações que atravessam a rede. As organizações podem satisfazer os requisitos de identificação e autenticação nesse controle, cumprindo os requisitos da Diretiva Presidencial de Segurança Interna 12, consistentes com os planos de implem</w:t>
      </w:r>
      <w:r w:rsidRPr="00C63029">
        <w:rPr>
          <w:lang w:val="pt-BR"/>
        </w:rPr>
        <w:t>entação organizacional específicos. A autenticação multifator exige o uso de dois ou mais fatores diferentes para obter a autenticação. Os fatores são definidos como: (i) algo que você conhece (por exemplo, senha, número de identificação pessoal [PIN]); (i</w:t>
      </w:r>
      <w:r w:rsidRPr="00C63029">
        <w:rPr>
          <w:lang w:val="pt-BR"/>
        </w:rPr>
        <w:t>i) algo que você possui (por exemplo, dispositivo de identificação criptográfica, token); ou (iii) algo que você é (por exemplo, biométrico). As soluções que possuem múltiplo fator que exigem dispositivos separados dos sistemas de informação que obtêm aces</w:t>
      </w:r>
      <w:r w:rsidRPr="00C63029">
        <w:rPr>
          <w:lang w:val="pt-BR"/>
        </w:rPr>
        <w:t>so incluem, por exemplo, tokens de hardware que fornecem autenticadores baseados em tempo ou resposta a contestação e cartões inteligentes, como o cartão de verificação de identidade pessoal do governo dos EUA e o cartão de acesso comum DoD. Além de identi</w:t>
      </w:r>
      <w:r w:rsidRPr="00C63029">
        <w:rPr>
          <w:lang w:val="pt-BR"/>
        </w:rPr>
        <w:t>ficar e autenticar usuários no nível do sistema de informações (ou seja, no login), as organizações também empregam mecanismos de identificação e autenticação no nível do aplicativo, quando necessário, para fornecer maior segurança das informações. Os requ</w:t>
      </w:r>
      <w:r w:rsidRPr="00C63029">
        <w:rPr>
          <w:lang w:val="pt-BR"/>
        </w:rPr>
        <w:t>isitos de identificação e autenticação para outros usuários que não sejam organizacionais estão descritos no IA-8.</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 xml:space="preserve">IA-2(1): Identificação e Autenticação (Usuários Organizacionais) | Identificação e Autenticação (Usuários </w:t>
      </w:r>
      <w:r w:rsidRPr="00C63029">
        <w:rPr>
          <w:lang w:val="pt-BR"/>
        </w:rPr>
        <w:t>Organizacionais) | Acesso à Rede para Contas Privilegiadas</w:t>
      </w:r>
    </w:p>
    <w:p w:rsidR="003C4689" w:rsidRPr="00C63029" w:rsidRDefault="00C63029">
      <w:pPr>
        <w:rPr>
          <w:lang w:val="pt-BR"/>
        </w:rPr>
      </w:pPr>
      <w:r w:rsidRPr="00C63029">
        <w:rPr>
          <w:lang w:val="pt-BR"/>
        </w:rPr>
        <w:t>O sistema de informações implementa a autenticação multifator para acesso da rede a contas privilegiadas.</w:t>
      </w:r>
      <w:r w:rsidRPr="00C63029">
        <w:rPr>
          <w:lang w:val="pt-BR"/>
        </w:rPr>
        <w:br/>
      </w:r>
    </w:p>
    <w:p w:rsidR="003C4689" w:rsidRPr="00C63029" w:rsidRDefault="00C63029">
      <w:pPr>
        <w:pStyle w:val="Ttulo3"/>
        <w:rPr>
          <w:lang w:val="pt-BR"/>
        </w:rPr>
      </w:pPr>
      <w:r w:rsidRPr="00C63029">
        <w:rPr>
          <w:lang w:val="pt-BR"/>
        </w:rPr>
        <w:t>IA-2(2): Identificação e Autenticação (Usuários Organizacionais) | Identificação e Autenti</w:t>
      </w:r>
      <w:r w:rsidRPr="00C63029">
        <w:rPr>
          <w:lang w:val="pt-BR"/>
        </w:rPr>
        <w:t>cação (Usuários Organizacionais) | Acesso à Rede para Contas Não Privilegiadas</w:t>
      </w:r>
    </w:p>
    <w:p w:rsidR="003C4689" w:rsidRPr="00C63029" w:rsidRDefault="00C63029">
      <w:pPr>
        <w:rPr>
          <w:lang w:val="pt-BR"/>
        </w:rPr>
      </w:pPr>
      <w:r w:rsidRPr="00C63029">
        <w:rPr>
          <w:lang w:val="pt-BR"/>
        </w:rPr>
        <w:t>O sistema de informações implementa a autenticação multifator para acesso à rede de contas não privilegiadas.</w:t>
      </w:r>
      <w:r w:rsidRPr="00C63029">
        <w:rPr>
          <w:lang w:val="pt-BR"/>
        </w:rPr>
        <w:br/>
      </w:r>
    </w:p>
    <w:p w:rsidR="003C4689" w:rsidRPr="00C63029" w:rsidRDefault="00C63029">
      <w:pPr>
        <w:pStyle w:val="Ttulo3"/>
        <w:rPr>
          <w:lang w:val="pt-BR"/>
        </w:rPr>
      </w:pPr>
      <w:r w:rsidRPr="00C63029">
        <w:rPr>
          <w:lang w:val="pt-BR"/>
        </w:rPr>
        <w:t>IA-2(3): Identificação e Autenticação (Usuários Organizacionais) |</w:t>
      </w:r>
      <w:r w:rsidRPr="00C63029">
        <w:rPr>
          <w:lang w:val="pt-BR"/>
        </w:rPr>
        <w:t xml:space="preserve"> Identificação e Autenticação (Usuários Organizacionais) | Acesso Local a Contas Privilegiadas</w:t>
      </w:r>
    </w:p>
    <w:p w:rsidR="003C4689" w:rsidRPr="00C63029" w:rsidRDefault="00C63029">
      <w:pPr>
        <w:rPr>
          <w:lang w:val="pt-BR"/>
        </w:rPr>
      </w:pPr>
      <w:r w:rsidRPr="00C63029">
        <w:rPr>
          <w:lang w:val="pt-BR"/>
        </w:rPr>
        <w:t>O sistema de informações implementa autenticação multifator para acesso local a contas privilegiadas.</w:t>
      </w:r>
      <w:r w:rsidRPr="00C63029">
        <w:rPr>
          <w:lang w:val="pt-BR"/>
        </w:rPr>
        <w:br/>
      </w:r>
    </w:p>
    <w:p w:rsidR="003C4689" w:rsidRPr="00C63029" w:rsidRDefault="00C63029">
      <w:pPr>
        <w:pStyle w:val="Ttulo3"/>
        <w:rPr>
          <w:lang w:val="pt-BR"/>
        </w:rPr>
      </w:pPr>
      <w:r w:rsidRPr="00C63029">
        <w:rPr>
          <w:lang w:val="pt-BR"/>
        </w:rPr>
        <w:t>IA-2(4): Identificação e Autenticação (Usuários Organizaci</w:t>
      </w:r>
      <w:r w:rsidRPr="00C63029">
        <w:rPr>
          <w:lang w:val="pt-BR"/>
        </w:rPr>
        <w:t>onais) | Identificação e Autenticação (Usuários Organizacionais) | Acesso Local a Contas Não Privilegiadas</w:t>
      </w:r>
    </w:p>
    <w:p w:rsidR="003C4689" w:rsidRPr="00C63029" w:rsidRDefault="00C63029">
      <w:pPr>
        <w:rPr>
          <w:lang w:val="pt-BR"/>
        </w:rPr>
      </w:pPr>
      <w:r w:rsidRPr="00C63029">
        <w:rPr>
          <w:lang w:val="pt-BR"/>
        </w:rPr>
        <w:t>O sistema de informações implementa a autenticação multifator para acesso local a contas não privilegiadas.</w:t>
      </w:r>
      <w:r w:rsidRPr="00C63029">
        <w:rPr>
          <w:lang w:val="pt-BR"/>
        </w:rPr>
        <w:br/>
      </w:r>
    </w:p>
    <w:p w:rsidR="003C4689" w:rsidRPr="00C63029" w:rsidRDefault="00C63029">
      <w:pPr>
        <w:pStyle w:val="Ttulo3"/>
        <w:rPr>
          <w:lang w:val="pt-BR"/>
        </w:rPr>
      </w:pPr>
      <w:r w:rsidRPr="00C63029">
        <w:rPr>
          <w:lang w:val="pt-BR"/>
        </w:rPr>
        <w:t>IA-2(5): Identificação e Autenticação (U</w:t>
      </w:r>
      <w:r w:rsidRPr="00C63029">
        <w:rPr>
          <w:lang w:val="pt-BR"/>
        </w:rPr>
        <w:t>suários Organizacionais) | Identificação e Autenticação (Usuários Organizacionais) | Autenticação de Grupo</w:t>
      </w:r>
    </w:p>
    <w:p w:rsidR="003C4689" w:rsidRPr="00C63029" w:rsidRDefault="00C63029">
      <w:pPr>
        <w:rPr>
          <w:lang w:val="pt-BR"/>
        </w:rPr>
      </w:pPr>
      <w:r w:rsidRPr="00C63029">
        <w:rPr>
          <w:lang w:val="pt-BR"/>
        </w:rPr>
        <w:t>A organização exige que os indivíduos sejam autenticados com um autenticador individual quando um autenticador de grupo é empregado.</w:t>
      </w:r>
      <w:r w:rsidRPr="00C63029">
        <w:rPr>
          <w:lang w:val="pt-BR"/>
        </w:rPr>
        <w:br/>
        <w:t xml:space="preserve">Guia Adicional: </w:t>
      </w:r>
      <w:r w:rsidRPr="00C63029">
        <w:rPr>
          <w:lang w:val="pt-BR"/>
        </w:rPr>
        <w:t>Exigir que os indivíduos usem autenticadores individuais como um segundo nível de autenticação ajuda as organizações a reduzir o risco de usar autenticadores de grupo.</w:t>
      </w:r>
      <w:r w:rsidRPr="00C63029">
        <w:rPr>
          <w:lang w:val="pt-BR"/>
        </w:rPr>
        <w:br/>
      </w:r>
    </w:p>
    <w:p w:rsidR="003C4689" w:rsidRPr="00C63029" w:rsidRDefault="00C63029">
      <w:pPr>
        <w:pStyle w:val="Ttulo3"/>
        <w:rPr>
          <w:lang w:val="pt-BR"/>
        </w:rPr>
      </w:pPr>
      <w:r w:rsidRPr="00C63029">
        <w:rPr>
          <w:lang w:val="pt-BR"/>
        </w:rPr>
        <w:t>IA-2(6): Identificação e Autenticação (Usuários Organizacionais) | Identificação e Aute</w:t>
      </w:r>
      <w:r w:rsidRPr="00C63029">
        <w:rPr>
          <w:lang w:val="pt-BR"/>
        </w:rPr>
        <w:t>nticação (Usuários Organizacionais) | Acesso à Rede de Contas Privilegiadas - Dispositivo Separado</w:t>
      </w:r>
    </w:p>
    <w:p w:rsidR="003C4689" w:rsidRPr="00C63029" w:rsidRDefault="00C63029">
      <w:pPr>
        <w:rPr>
          <w:lang w:val="pt-BR"/>
        </w:rPr>
      </w:pPr>
      <w:r w:rsidRPr="00C63029">
        <w:rPr>
          <w:lang w:val="pt-BR"/>
        </w:rPr>
        <w:t xml:space="preserve">O sistema de informações implementa a autenticação multifatorial para o acesso da rede a contas privilegiadas, de modo que um dos fatores seja fornecido por </w:t>
      </w:r>
      <w:r w:rsidRPr="00C63029">
        <w:rPr>
          <w:lang w:val="pt-BR"/>
        </w:rPr>
        <w:t>um dispositivo separado do sistema que obtém acesso e o dispositivo atenda [Atribuição: requisitos de força definidos pelos mecanismos da organização].</w:t>
      </w:r>
      <w:r w:rsidRPr="00C63029">
        <w:rPr>
          <w:lang w:val="pt-BR"/>
        </w:rPr>
        <w:br/>
      </w:r>
    </w:p>
    <w:p w:rsidR="003C4689" w:rsidRPr="00C63029" w:rsidRDefault="00C63029">
      <w:pPr>
        <w:pStyle w:val="Ttulo3"/>
        <w:rPr>
          <w:lang w:val="pt-BR"/>
        </w:rPr>
      </w:pPr>
      <w:r w:rsidRPr="00C63029">
        <w:rPr>
          <w:lang w:val="pt-BR"/>
        </w:rPr>
        <w:t>IA-2(7): Identificação e Autenticação (Usuários Organizacionais) | Identificação e Autenticação (Usuári</w:t>
      </w:r>
      <w:r w:rsidRPr="00C63029">
        <w:rPr>
          <w:lang w:val="pt-BR"/>
        </w:rPr>
        <w:t>os Organizacionais) | Acesso à Rede de Contas Não Privilegiadas - Dispositivo Separado</w:t>
      </w:r>
    </w:p>
    <w:p w:rsidR="003C4689" w:rsidRPr="00C63029" w:rsidRDefault="00C63029">
      <w:pPr>
        <w:rPr>
          <w:lang w:val="pt-BR"/>
        </w:rPr>
      </w:pPr>
      <w:r w:rsidRPr="00C63029">
        <w:rPr>
          <w:lang w:val="pt-BR"/>
        </w:rPr>
        <w:t>O sistema de informações implementa autenticação multifatorial para acesso de rede a contas não privilegiadas, de modo que um dos fatores seja fornecido por um dispositi</w:t>
      </w:r>
      <w:r w:rsidRPr="00C63029">
        <w:rPr>
          <w:lang w:val="pt-BR"/>
        </w:rPr>
        <w:t>vo separado do sistema que obtém acesso e o dispositivo atenda [Atribuição: requisitos de força definidos pelo mecanismo da organização].</w:t>
      </w:r>
      <w:r w:rsidRPr="00C63029">
        <w:rPr>
          <w:lang w:val="pt-BR"/>
        </w:rPr>
        <w:br/>
      </w:r>
    </w:p>
    <w:p w:rsidR="003C4689" w:rsidRPr="00C63029" w:rsidRDefault="00C63029">
      <w:pPr>
        <w:pStyle w:val="Ttulo3"/>
        <w:rPr>
          <w:lang w:val="pt-BR"/>
        </w:rPr>
      </w:pPr>
      <w:r w:rsidRPr="00C63029">
        <w:rPr>
          <w:lang w:val="pt-BR"/>
        </w:rPr>
        <w:t>IA-2(8): Identificação e Autenticação (Usuários Organizacionais) | Identificação e Autenticação (Usuários Organizacio</w:t>
      </w:r>
      <w:r w:rsidRPr="00C63029">
        <w:rPr>
          <w:lang w:val="pt-BR"/>
        </w:rPr>
        <w:t>nais) | Acesso à Rede de Contas Privilegiadas - Resistente contra Replay</w:t>
      </w:r>
    </w:p>
    <w:p w:rsidR="003C4689" w:rsidRPr="00C63029" w:rsidRDefault="00C63029">
      <w:pPr>
        <w:rPr>
          <w:lang w:val="pt-BR"/>
        </w:rPr>
      </w:pPr>
      <w:r w:rsidRPr="00C63029">
        <w:rPr>
          <w:lang w:val="pt-BR"/>
        </w:rPr>
        <w:t>O sistema de informações implementa mecanismos de autenticação resistentes a repetições para acesso da rede a contas privilegiadas.</w:t>
      </w:r>
      <w:r w:rsidRPr="00C63029">
        <w:rPr>
          <w:lang w:val="pt-BR"/>
        </w:rPr>
        <w:br/>
        <w:t>Guia Adicional: Os processos de autenticação resist</w:t>
      </w:r>
      <w:r w:rsidRPr="00C63029">
        <w:rPr>
          <w:lang w:val="pt-BR"/>
        </w:rPr>
        <w:t>em a ataques de repetição, se for impraticável obter autenticações bem-sucedidas, reproduzindo mensagens de autenticação anteriores. As técnicas resistentes à reprodução incluem, por exemplo, protocolos que usam nonces ou desafios, como Transport Layer Sec</w:t>
      </w:r>
      <w:r w:rsidRPr="00C63029">
        <w:rPr>
          <w:lang w:val="pt-BR"/>
        </w:rPr>
        <w:t xml:space="preserve">urity </w:t>
      </w:r>
      <w:r w:rsidRPr="00C63029">
        <w:rPr>
          <w:lang w:val="pt-BR"/>
        </w:rPr>
        <w:lastRenderedPageBreak/>
        <w:t>(TLS) e autenticadores de tempo síncrono ou resposta a desafio.</w:t>
      </w:r>
      <w:r w:rsidRPr="00C63029">
        <w:rPr>
          <w:lang w:val="pt-BR"/>
        </w:rPr>
        <w:br/>
      </w:r>
    </w:p>
    <w:p w:rsidR="003C4689" w:rsidRPr="00C63029" w:rsidRDefault="00C63029">
      <w:pPr>
        <w:pStyle w:val="Ttulo3"/>
        <w:rPr>
          <w:lang w:val="pt-BR"/>
        </w:rPr>
      </w:pPr>
      <w:r w:rsidRPr="00C63029">
        <w:rPr>
          <w:lang w:val="pt-BR"/>
        </w:rPr>
        <w:t>IA-2(9): Identificação e Autenticação (Usuários Organizacionais) | Identificação e Autenticação (Usuários Organizacionais) | Acesso à Rede de Contas Não Privilegiadas - Resistente contr</w:t>
      </w:r>
      <w:r w:rsidRPr="00C63029">
        <w:rPr>
          <w:lang w:val="pt-BR"/>
        </w:rPr>
        <w:t>a Replay</w:t>
      </w:r>
    </w:p>
    <w:p w:rsidR="003C4689" w:rsidRPr="00C63029" w:rsidRDefault="00C63029">
      <w:pPr>
        <w:rPr>
          <w:lang w:val="pt-BR"/>
        </w:rPr>
      </w:pPr>
      <w:r w:rsidRPr="00C63029">
        <w:rPr>
          <w:lang w:val="pt-BR"/>
        </w:rPr>
        <w:t>O sistema de informações implementa mecanismos de autenticação resistentes a repetições para acesso da rede a contas não privilegiadas.</w:t>
      </w:r>
      <w:r w:rsidRPr="00C63029">
        <w:rPr>
          <w:lang w:val="pt-BR"/>
        </w:rPr>
        <w:br/>
        <w:t>Guia Adicional: Os processos de autenticação resistem a ataques de repetição, se for impraticável obter autenti</w:t>
      </w:r>
      <w:r w:rsidRPr="00C63029">
        <w:rPr>
          <w:lang w:val="pt-BR"/>
        </w:rPr>
        <w:t xml:space="preserve">cações bem-sucedidas gravando / reproduzindo mensagens de autenticação anteriores. As técnicas resistentes à reprodução incluem, por exemplo, protocolos que usam nonces ou desafios, como Transport Layer Security (TLS) e autenticadores de tempo síncrono ou </w:t>
      </w:r>
      <w:r w:rsidRPr="00C63029">
        <w:rPr>
          <w:lang w:val="pt-BR"/>
        </w:rPr>
        <w:t>resposta a desafio.</w:t>
      </w:r>
      <w:r w:rsidRPr="00C63029">
        <w:rPr>
          <w:lang w:val="pt-BR"/>
        </w:rPr>
        <w:br/>
      </w:r>
    </w:p>
    <w:p w:rsidR="003C4689" w:rsidRPr="00C63029" w:rsidRDefault="00C63029">
      <w:pPr>
        <w:pStyle w:val="Ttulo3"/>
        <w:rPr>
          <w:lang w:val="pt-BR"/>
        </w:rPr>
      </w:pPr>
      <w:r w:rsidRPr="00C63029">
        <w:rPr>
          <w:lang w:val="pt-BR"/>
        </w:rPr>
        <w:t>IA-2(10): Identificação e Autenticação (Usuários Organizacionais) | Identificação e Autenticação (Usuários Organizacionais) | Single Sign-On</w:t>
      </w:r>
    </w:p>
    <w:p w:rsidR="003C4689" w:rsidRPr="00C63029" w:rsidRDefault="00C63029">
      <w:pPr>
        <w:rPr>
          <w:lang w:val="pt-BR"/>
        </w:rPr>
      </w:pPr>
      <w:r w:rsidRPr="00C63029">
        <w:rPr>
          <w:lang w:val="pt-BR"/>
        </w:rPr>
        <w:t>O sistema de informações fornece um recurso de login único para [Atribuição: contas e serviços</w:t>
      </w:r>
      <w:r w:rsidRPr="00C63029">
        <w:rPr>
          <w:lang w:val="pt-BR"/>
        </w:rPr>
        <w:t xml:space="preserve"> do sistema de informações definido pela organização].</w:t>
      </w:r>
      <w:r w:rsidRPr="00C63029">
        <w:rPr>
          <w:lang w:val="pt-BR"/>
        </w:rPr>
        <w:br/>
        <w:t>Guia Adicional: O login único permite que os usuários efetuem login uma vez e obtenham acesso a vários recursos do sistema de informações. As organizações consideram as eficiências operacionais forneci</w:t>
      </w:r>
      <w:r w:rsidRPr="00C63029">
        <w:rPr>
          <w:lang w:val="pt-BR"/>
        </w:rPr>
        <w:t>das pelos recursos de login único com o risco aumentado das divulgações de autenticadores únicos que fornecem acesso a vários recursos do sistema.</w:t>
      </w:r>
      <w:r w:rsidRPr="00C63029">
        <w:rPr>
          <w:lang w:val="pt-BR"/>
        </w:rPr>
        <w:br/>
      </w:r>
    </w:p>
    <w:p w:rsidR="003C4689" w:rsidRPr="00C63029" w:rsidRDefault="00C63029">
      <w:pPr>
        <w:pStyle w:val="Ttulo3"/>
        <w:rPr>
          <w:lang w:val="pt-BR"/>
        </w:rPr>
      </w:pPr>
      <w:r w:rsidRPr="00C63029">
        <w:rPr>
          <w:lang w:val="pt-BR"/>
        </w:rPr>
        <w:t>IA-2(11): Identificação e Autenticação (Usuários Organizacionais) | Identificação e Autenticação (Usuários O</w:t>
      </w:r>
      <w:r w:rsidRPr="00C63029">
        <w:rPr>
          <w:lang w:val="pt-BR"/>
        </w:rPr>
        <w:t>rganizacionais) | Acesso Remoto - Dispositivo Separado</w:t>
      </w:r>
    </w:p>
    <w:p w:rsidR="003C4689" w:rsidRPr="00C63029" w:rsidRDefault="00C63029">
      <w:pPr>
        <w:rPr>
          <w:lang w:val="pt-BR"/>
        </w:rPr>
      </w:pPr>
      <w:r w:rsidRPr="00C63029">
        <w:rPr>
          <w:lang w:val="pt-BR"/>
        </w:rPr>
        <w:t xml:space="preserve">O sistema de informações implementa a autenticação multifatorial para acesso remoto a contas privilegiadas e não privilegiadas, de modo que um dos fatores seja fornecido por um dispositivo separado do </w:t>
      </w:r>
      <w:r w:rsidRPr="00C63029">
        <w:rPr>
          <w:lang w:val="pt-BR"/>
        </w:rPr>
        <w:t>sistema que obtém acesso e o dispositivo atenda [Atribuição: requisitos de força definidos pelos mecanismos da organização].</w:t>
      </w:r>
      <w:r w:rsidRPr="00C63029">
        <w:rPr>
          <w:lang w:val="pt-BR"/>
        </w:rPr>
        <w:br/>
        <w:t xml:space="preserve">Guia Adicional: Para acesso remoto a contas privilegiadas / não privilegiadas, o objetivo de exigir que um dispositivo separado do </w:t>
      </w:r>
      <w:r w:rsidRPr="00C63029">
        <w:rPr>
          <w:lang w:val="pt-BR"/>
        </w:rPr>
        <w:t>sistema de informações obtenha acesso a um dos fatores durante a autenticação multifator é reduzir a probabilidade de comprometer as credenciais de autenticação armazenadas no sistema. Por exemplo, os adversários que implantam código malicioso nos sistemas</w:t>
      </w:r>
      <w:r w:rsidRPr="00C63029">
        <w:rPr>
          <w:lang w:val="pt-BR"/>
        </w:rPr>
        <w:t xml:space="preserve"> de informações organizacionais podem comprometer essas credenciais residentes no sistema e, posteriormente, se passar por usuários autorizados.</w:t>
      </w:r>
      <w:r w:rsidRPr="00C63029">
        <w:rPr>
          <w:lang w:val="pt-BR"/>
        </w:rPr>
        <w:br/>
      </w:r>
    </w:p>
    <w:p w:rsidR="003C4689" w:rsidRPr="00C63029" w:rsidRDefault="00C63029">
      <w:pPr>
        <w:pStyle w:val="Ttulo3"/>
        <w:rPr>
          <w:lang w:val="pt-BR"/>
        </w:rPr>
      </w:pPr>
      <w:r w:rsidRPr="00C63029">
        <w:rPr>
          <w:lang w:val="pt-BR"/>
        </w:rPr>
        <w:t xml:space="preserve">IA-2(12): Identificação e Autenticação (Usuários Organizacionais) | Identificação e Autenticação (Usuários </w:t>
      </w:r>
      <w:r w:rsidRPr="00C63029">
        <w:rPr>
          <w:lang w:val="pt-BR"/>
        </w:rPr>
        <w:t>Organizacionais) | Aceitação de Credenciais PIV</w:t>
      </w:r>
    </w:p>
    <w:p w:rsidR="003C4689" w:rsidRPr="00C63029" w:rsidRDefault="00C63029">
      <w:pPr>
        <w:rPr>
          <w:lang w:val="pt-BR"/>
        </w:rPr>
      </w:pPr>
      <w:r w:rsidRPr="00C63029">
        <w:rPr>
          <w:lang w:val="pt-BR"/>
        </w:rPr>
        <w:t>O sistema de informações aceita e verifica eletronicamente as credenciais de verificação de identidade pessoal (PIV).</w:t>
      </w:r>
      <w:r w:rsidRPr="00C63029">
        <w:rPr>
          <w:lang w:val="pt-BR"/>
        </w:rPr>
        <w:br/>
        <w:t>Guia Adicional: Esse aprimoramento de controle se aplica a organizações que implementam si</w:t>
      </w:r>
      <w:r w:rsidRPr="00C63029">
        <w:rPr>
          <w:lang w:val="pt-BR"/>
        </w:rPr>
        <w:t>stemas de controle de acesso lógico (LACS) e sistemas de controle de acesso físico (PACS). As credenciais de verificação de identidade pessoal (PIV) são aquelas emitidas por agências federais que estão em conformidade com a publicação FIPS 201 e com os doc</w:t>
      </w:r>
      <w:r w:rsidRPr="00C63029">
        <w:rPr>
          <w:lang w:val="pt-BR"/>
        </w:rPr>
        <w:t>umentos de orientação. O Memorando OMB 11-11 exige que as agências federais continuem implementando os requisitos especificados no HSPD-12 para permitir o uso de credenciais de PIV em toda a agência.</w:t>
      </w:r>
      <w:r w:rsidRPr="00C63029">
        <w:rPr>
          <w:lang w:val="pt-BR"/>
        </w:rPr>
        <w:br/>
      </w:r>
    </w:p>
    <w:p w:rsidR="003C4689" w:rsidRPr="00C63029" w:rsidRDefault="00C63029">
      <w:pPr>
        <w:pStyle w:val="Ttulo3"/>
        <w:rPr>
          <w:lang w:val="pt-BR"/>
        </w:rPr>
      </w:pPr>
      <w:r w:rsidRPr="00C63029">
        <w:rPr>
          <w:lang w:val="pt-BR"/>
        </w:rPr>
        <w:lastRenderedPageBreak/>
        <w:t>IA-2(13): Identificação e Autenticação (Usuários Organi</w:t>
      </w:r>
      <w:r w:rsidRPr="00C63029">
        <w:rPr>
          <w:lang w:val="pt-BR"/>
        </w:rPr>
        <w:t>zacionais) | Identificação e Autenticação (Usuários Organizacionais) | Autenticação Out-Of-Band</w:t>
      </w:r>
    </w:p>
    <w:p w:rsidR="003C4689" w:rsidRPr="00C63029" w:rsidRDefault="00C63029">
      <w:pPr>
        <w:rPr>
          <w:lang w:val="pt-BR"/>
        </w:rPr>
      </w:pPr>
      <w:r w:rsidRPr="00C63029">
        <w:rPr>
          <w:lang w:val="pt-BR"/>
        </w:rPr>
        <w:t>O sistema de informações implementa [Atribuição: autenticação fora de banda definida pela organização] em [Atribuição: condições definidas pela organização].</w:t>
      </w:r>
      <w:r w:rsidRPr="00C63029">
        <w:rPr>
          <w:lang w:val="pt-BR"/>
        </w:rPr>
        <w:br/>
        <w:t>Gu</w:t>
      </w:r>
      <w:r w:rsidRPr="00C63029">
        <w:rPr>
          <w:lang w:val="pt-BR"/>
        </w:rPr>
        <w:t>ia Adicional: A autenticação fora da banda (OOBA) refere-se ao uso de dois caminhos de comunicação separados para identificar e autenticar usuários ou dispositivos em um sistema de informações. O primeiro caminho (ou seja, o caminho dentro da banda), é usa</w:t>
      </w:r>
      <w:r w:rsidRPr="00C63029">
        <w:rPr>
          <w:lang w:val="pt-BR"/>
        </w:rPr>
        <w:t>do para identificar e autenticar usuários ou dispositivos, e geralmente é o caminho pelo qual as informações fluem. O segundo caminho (ou seja, o caminho fora da banda) é usado para verificar independentemente a autenticação e/ou a ação solicitada. Por exe</w:t>
      </w:r>
      <w:r w:rsidRPr="00C63029">
        <w:rPr>
          <w:lang w:val="pt-BR"/>
        </w:rPr>
        <w:t xml:space="preserve">mplo, um usuário se autentica através de um notebook em um servidor remoto ao qual deseja acessar e solicita alguma ação do servidor por esse caminho de comunicação. Posteriormente, o servidor entra em contato com o usuário por meio do telefone celular do </w:t>
      </w:r>
      <w:r w:rsidRPr="00C63029">
        <w:rPr>
          <w:lang w:val="pt-BR"/>
        </w:rPr>
        <w:t>usuário para verificar se a ação solicitada se originou do usuário. O usuário pode confirmar a ação pretendida para um indivíduo no telefone ou fornecer um código de autenticação via telefone. Esse tipo de autenticação pode ser empregado pelas organizações</w:t>
      </w:r>
      <w:r w:rsidRPr="00C63029">
        <w:rPr>
          <w:lang w:val="pt-BR"/>
        </w:rPr>
        <w:t xml:space="preserve"> para atenuar ataques reais ou suspeitos. As condições para ativação podem incluir, por exemplo, atividades suspeitas, novos indicadores de ameaça ou níveis elevados de ameaça ou o nível de impacto ou nível de classificação das informações nas transações s</w:t>
      </w:r>
      <w:r w:rsidRPr="00C63029">
        <w:rPr>
          <w:lang w:val="pt-BR"/>
        </w:rPr>
        <w:t>olicitadas.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DHS - HSPD-12</w:t>
            </w:r>
          </w:p>
        </w:tc>
        <w:tc>
          <w:tcPr>
            <w:tcW w:w="4320" w:type="dxa"/>
          </w:tcPr>
          <w:p w:rsidR="003C4689" w:rsidRDefault="00C63029">
            <w:r>
              <w:t>https://www.dhs.gov/homeland-security-presidential-directive-12</w:t>
            </w:r>
          </w:p>
        </w:tc>
      </w:tr>
      <w:tr w:rsidR="003C4689">
        <w:tc>
          <w:tcPr>
            <w:tcW w:w="4320" w:type="dxa"/>
          </w:tcPr>
          <w:p w:rsidR="003C4689" w:rsidRDefault="00C63029">
            <w:r>
              <w:t>OMB Memorando 04-04</w:t>
            </w:r>
          </w:p>
        </w:tc>
        <w:tc>
          <w:tcPr>
            <w:tcW w:w="4320" w:type="dxa"/>
          </w:tcPr>
          <w:p w:rsidR="003C4689" w:rsidRDefault="00C63029">
            <w:r>
              <w:t>https://georgewbush-whitehouse.archives.gov/omb/memoranda/fy04/m04-04.pdf</w:t>
            </w:r>
          </w:p>
        </w:tc>
      </w:tr>
      <w:tr w:rsidR="003C4689">
        <w:tc>
          <w:tcPr>
            <w:tcW w:w="4320" w:type="dxa"/>
          </w:tcPr>
          <w:p w:rsidR="003C4689" w:rsidRDefault="00C63029">
            <w:r>
              <w:t>OMB Memorando 06-16</w:t>
            </w:r>
          </w:p>
        </w:tc>
        <w:tc>
          <w:tcPr>
            <w:tcW w:w="4320" w:type="dxa"/>
          </w:tcPr>
          <w:p w:rsidR="003C4689" w:rsidRDefault="00C63029">
            <w:r>
              <w:t>https://www.whitehouse.gov/sites/wh</w:t>
            </w:r>
            <w:r>
              <w:t>itehouse.gov/files/omb/memoranda/2006/m06-16.pdf</w:t>
            </w:r>
          </w:p>
        </w:tc>
      </w:tr>
      <w:tr w:rsidR="003C4689">
        <w:tc>
          <w:tcPr>
            <w:tcW w:w="4320" w:type="dxa"/>
          </w:tcPr>
          <w:p w:rsidR="003C4689" w:rsidRDefault="00C63029">
            <w:r>
              <w:t>OMB Memorando 11-11</w:t>
            </w:r>
          </w:p>
        </w:tc>
        <w:tc>
          <w:tcPr>
            <w:tcW w:w="4320" w:type="dxa"/>
          </w:tcPr>
          <w:p w:rsidR="003C4689" w:rsidRDefault="00C63029">
            <w:r>
              <w:t>https://www.whitehouse.gov/sites/whitehouse.gov/files/omb/memoranda/2011/m11-11.pdf</w:t>
            </w:r>
          </w:p>
        </w:tc>
      </w:tr>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w:t>
            </w:r>
            <w:r w:rsidRPr="00C63029">
              <w:rPr>
                <w:lang w:val="pt-BR"/>
              </w:rPr>
              <w:t>s/PubsFIPS.html#201</w:t>
            </w:r>
          </w:p>
        </w:tc>
      </w:tr>
      <w:tr w:rsidR="003C4689">
        <w:tc>
          <w:tcPr>
            <w:tcW w:w="4320" w:type="dxa"/>
          </w:tcPr>
          <w:p w:rsidR="003C4689" w:rsidRDefault="00C63029">
            <w:r>
              <w:t>Publicação Especial NIST 800-63</w:t>
            </w:r>
          </w:p>
        </w:tc>
        <w:tc>
          <w:tcPr>
            <w:tcW w:w="4320" w:type="dxa"/>
          </w:tcPr>
          <w:p w:rsidR="003C4689" w:rsidRDefault="00C63029">
            <w:r>
              <w:t>https://csrc.nist.gov/publications/search?keywords-lg=800-63</w:t>
            </w:r>
          </w:p>
        </w:tc>
      </w:tr>
      <w:tr w:rsidR="003C4689">
        <w:tc>
          <w:tcPr>
            <w:tcW w:w="4320" w:type="dxa"/>
          </w:tcPr>
          <w:p w:rsidR="003C4689" w:rsidRDefault="00C63029">
            <w:r>
              <w:t>Publicação Especial NIST 800-73</w:t>
            </w:r>
          </w:p>
        </w:tc>
        <w:tc>
          <w:tcPr>
            <w:tcW w:w="4320" w:type="dxa"/>
          </w:tcPr>
          <w:p w:rsidR="003C4689" w:rsidRDefault="00C63029">
            <w:r>
              <w:t>https://csrc.nist.gov/publications/search?keywords-lg=800-73</w:t>
            </w:r>
          </w:p>
        </w:tc>
      </w:tr>
      <w:tr w:rsidR="003C4689">
        <w:tc>
          <w:tcPr>
            <w:tcW w:w="4320" w:type="dxa"/>
          </w:tcPr>
          <w:p w:rsidR="003C4689" w:rsidRDefault="00C63029">
            <w:r>
              <w:t>Publicação Especial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Publicação Especial NIST 800-78</w:t>
            </w:r>
          </w:p>
        </w:tc>
        <w:tc>
          <w:tcPr>
            <w:tcW w:w="4320" w:type="dxa"/>
          </w:tcPr>
          <w:p w:rsidR="003C4689" w:rsidRDefault="00C63029">
            <w:r>
              <w:t>https://csrc.nist.gov/publications/search?keywords-lg=800-78</w:t>
            </w:r>
          </w:p>
        </w:tc>
      </w:tr>
      <w:tr w:rsidR="003C4689" w:rsidRPr="00C63029">
        <w:tc>
          <w:tcPr>
            <w:tcW w:w="4320" w:type="dxa"/>
          </w:tcPr>
          <w:p w:rsidR="003C4689" w:rsidRPr="00C63029" w:rsidRDefault="00C63029">
            <w:pPr>
              <w:rPr>
                <w:lang w:val="pt-BR"/>
              </w:rPr>
            </w:pPr>
            <w:r w:rsidRPr="00C63029">
              <w:rPr>
                <w:lang w:val="pt-BR"/>
              </w:rPr>
              <w:t xml:space="preserve">FICAM - Roteiro e Orientação para </w:t>
            </w:r>
            <w:r w:rsidRPr="00C63029">
              <w:rPr>
                <w:lang w:val="pt-BR"/>
              </w:rPr>
              <w:lastRenderedPageBreak/>
              <w:t>Implementação</w:t>
            </w:r>
          </w:p>
        </w:tc>
        <w:tc>
          <w:tcPr>
            <w:tcW w:w="4320" w:type="dxa"/>
          </w:tcPr>
          <w:p w:rsidR="003C4689" w:rsidRPr="00C63029" w:rsidRDefault="00C63029">
            <w:pPr>
              <w:rPr>
                <w:lang w:val="pt-BR"/>
              </w:rPr>
            </w:pPr>
            <w:r w:rsidRPr="00C63029">
              <w:rPr>
                <w:lang w:val="pt-BR"/>
              </w:rPr>
              <w:lastRenderedPageBreak/>
              <w:t>http://www.idmanagement.gov/documents/ficam-roadmap-</w:t>
            </w:r>
            <w:r w:rsidRPr="00C63029">
              <w:rPr>
                <w:lang w:val="pt-BR"/>
              </w:rPr>
              <w:t>and-implementation-guidance</w:t>
            </w:r>
          </w:p>
        </w:tc>
      </w:tr>
      <w:tr w:rsidR="003C4689">
        <w:tc>
          <w:tcPr>
            <w:tcW w:w="4320" w:type="dxa"/>
          </w:tcPr>
          <w:p w:rsidR="003C4689" w:rsidRPr="00C63029" w:rsidRDefault="00C63029">
            <w:pPr>
              <w:rPr>
                <w:lang w:val="pt-BR"/>
              </w:rPr>
            </w:pPr>
            <w:r w:rsidRPr="00C63029">
              <w:rPr>
                <w:lang w:val="pt-BR"/>
              </w:rPr>
              <w:t>FICAM: Identidade Federal, Credencial e Gerenciamento de Acesso</w:t>
            </w:r>
          </w:p>
        </w:tc>
        <w:tc>
          <w:tcPr>
            <w:tcW w:w="4320" w:type="dxa"/>
          </w:tcPr>
          <w:p w:rsidR="003C4689" w:rsidRDefault="00C63029">
            <w:r>
              <w:t>http://idmanagement.gov</w:t>
            </w:r>
          </w:p>
        </w:tc>
      </w:tr>
    </w:tbl>
    <w:p w:rsidR="003C4689" w:rsidRPr="00C63029" w:rsidRDefault="00C63029">
      <w:pPr>
        <w:pStyle w:val="Ttulo2"/>
        <w:rPr>
          <w:lang w:val="pt-BR"/>
        </w:rPr>
      </w:pPr>
      <w:bookmarkStart w:id="79" w:name="_Toc17904410"/>
      <w:r w:rsidRPr="00C63029">
        <w:rPr>
          <w:lang w:val="pt-BR"/>
        </w:rPr>
        <w:t>IA-3: Identificação e Autenticação do Dispositivo (P1)</w:t>
      </w:r>
      <w:bookmarkEnd w:id="79"/>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sistema de informações identifica e autentica </w:t>
      </w:r>
      <w:r w:rsidRPr="00C63029">
        <w:rPr>
          <w:lang w:val="pt-BR"/>
        </w:rPr>
        <w:t>exclusivamente [Atribuição: tipos e/ou tipos de dispositivos definidos pela organização] antes de estabelecer uma [Seleção (um ou mais): local; controlo remoto; conexão de rede.</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dispositivos organizacionais que exigem identificação e au</w:t>
      </w:r>
      <w:r w:rsidRPr="00C63029">
        <w:rPr>
          <w:lang w:val="pt-BR"/>
        </w:rPr>
        <w:t>tenticação exclusivas de dispositivo a dispositivo podem ser definidos por tipo, por dispositivo ou por uma combinação de tipo / dispositivo. Os sistemas de informação geralmente usam informações conhecidas compartilhadas (por exemplo, endereços de Control</w:t>
      </w:r>
      <w:r w:rsidRPr="00C63029">
        <w:rPr>
          <w:lang w:val="pt-BR"/>
        </w:rPr>
        <w:t>e de Acesso à Mídia [MAC] ou TCP / IP) para identificação de dispositivos ou soluções de autenticação organizacional (por exemplo, IEEE 802.1xe Protocolo de Autenticação Extensível [EAP]). ], Servidor Radius com autenticação TLB (EAP-Transport Layer Securi</w:t>
      </w:r>
      <w:r w:rsidRPr="00C63029">
        <w:rPr>
          <w:lang w:val="pt-BR"/>
        </w:rPr>
        <w:t>ty), Kerberos) para identificar / autenticar dispositivos em redes locais e/ou de longa distância. As organizações determinam a força necessária dos mecanismos de autenticação pelas categorias de segurança dos sistemas de informação. Devido aos desafios de</w:t>
      </w:r>
      <w:r w:rsidRPr="00C63029">
        <w:rPr>
          <w:lang w:val="pt-BR"/>
        </w:rPr>
        <w:t xml:space="preserve"> aplicar esse controle em grande escala, as organizações são encorajadas a aplicar o controle somente a esses números limitados (e tipo) de dispositivos que realmente precisam suportar esse recurso.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IA-3(1): Identificação e Autenti</w:t>
      </w:r>
      <w:r w:rsidRPr="00C63029">
        <w:rPr>
          <w:lang w:val="pt-BR"/>
        </w:rPr>
        <w:t>cação do Dispositivo | Autenticação Bidirecional Criptográfica</w:t>
      </w:r>
    </w:p>
    <w:p w:rsidR="003C4689" w:rsidRPr="00C63029" w:rsidRDefault="00C63029">
      <w:pPr>
        <w:rPr>
          <w:lang w:val="pt-BR"/>
        </w:rPr>
      </w:pPr>
      <w:r w:rsidRPr="00C63029">
        <w:rPr>
          <w:lang w:val="pt-BR"/>
        </w:rPr>
        <w:t>O sistema de informação autentica [Atribuição: dispositivos específicos definidos pela organização e/ou tipos de dispositivos] antes de estabelecer [Seleção (um ou mais): local; controlo remoto</w:t>
      </w:r>
      <w:r w:rsidRPr="00C63029">
        <w:rPr>
          <w:lang w:val="pt-BR"/>
        </w:rPr>
        <w:t>; rede] usando autenticação bidirecional baseada em criptografia.</w:t>
      </w:r>
      <w:r w:rsidRPr="00C63029">
        <w:rPr>
          <w:lang w:val="pt-BR"/>
        </w:rPr>
        <w:br/>
        <w:t>Guia Adicional: Uma conexão local é qualquer conexão com um dispositivo que esteja se comunicando sem o uso de uma rede. Uma conexão de rede é qualquer conexão com um dispositivo que se comu</w:t>
      </w:r>
      <w:r w:rsidRPr="00C63029">
        <w:rPr>
          <w:lang w:val="pt-BR"/>
        </w:rPr>
        <w:t>nica através de uma rede (por exemplo, rede local ou de área ampla, Internet). Uma conexão remota é qualquer conexão com um dispositivo que se comunica através de uma rede externa (por exemplo, a Internet). A autenticação bidirecional fornece proteções mai</w:t>
      </w:r>
      <w:r w:rsidRPr="00C63029">
        <w:rPr>
          <w:lang w:val="pt-BR"/>
        </w:rPr>
        <w:t>s fortes para validar a identidade de outros dispositivos para conexões com maior risco (por exemplo, conexões remotas).</w:t>
      </w:r>
      <w:r w:rsidRPr="00C63029">
        <w:rPr>
          <w:lang w:val="pt-BR"/>
        </w:rPr>
        <w:br/>
      </w:r>
    </w:p>
    <w:p w:rsidR="003C4689" w:rsidRPr="00C63029" w:rsidRDefault="00C63029">
      <w:pPr>
        <w:pStyle w:val="Ttulo3"/>
        <w:rPr>
          <w:lang w:val="pt-BR"/>
        </w:rPr>
      </w:pPr>
      <w:r w:rsidRPr="00C63029">
        <w:rPr>
          <w:lang w:val="pt-BR"/>
        </w:rPr>
        <w:t>IA-3(2): Identificação e Autenticação do Dispositivo | Autenticação de Rede Bidirecional Criptográfica</w:t>
      </w:r>
    </w:p>
    <w:p w:rsidR="003C4689" w:rsidRPr="00C63029" w:rsidRDefault="00C63029">
      <w:pPr>
        <w:rPr>
          <w:lang w:val="pt-BR"/>
        </w:rPr>
      </w:pPr>
      <w:r w:rsidRPr="00C63029">
        <w:rPr>
          <w:lang w:val="pt-BR"/>
        </w:rPr>
        <w:t xml:space="preserve">[Retirado: Incorporado no IA-3 </w:t>
      </w:r>
      <w:r w:rsidRPr="00C63029">
        <w:rPr>
          <w:lang w:val="pt-BR"/>
        </w:rPr>
        <w:t>(1)].</w:t>
      </w:r>
      <w:r w:rsidRPr="00C63029">
        <w:rPr>
          <w:lang w:val="pt-BR"/>
        </w:rPr>
        <w:br/>
      </w:r>
    </w:p>
    <w:p w:rsidR="003C4689" w:rsidRPr="00C63029" w:rsidRDefault="00C63029">
      <w:pPr>
        <w:pStyle w:val="Ttulo3"/>
        <w:rPr>
          <w:lang w:val="pt-BR"/>
        </w:rPr>
      </w:pPr>
      <w:r w:rsidRPr="00C63029">
        <w:rPr>
          <w:lang w:val="pt-BR"/>
        </w:rPr>
        <w:t>IA-3(3): Identificação e Autenticação do Dispositivo | Alocação de Endereço Dinâmico</w:t>
      </w:r>
    </w:p>
    <w:p w:rsidR="003C4689" w:rsidRPr="00C63029" w:rsidRDefault="00C63029">
      <w:pPr>
        <w:rPr>
          <w:lang w:val="pt-BR"/>
        </w:rPr>
      </w:pPr>
      <w:r w:rsidRPr="00C63029">
        <w:rPr>
          <w:lang w:val="pt-BR"/>
        </w:rPr>
        <w:t>A organização:</w:t>
      </w:r>
      <w:r w:rsidRPr="00C63029">
        <w:rPr>
          <w:lang w:val="pt-BR"/>
        </w:rPr>
        <w:br/>
      </w:r>
      <w:r w:rsidRPr="00C63029">
        <w:rPr>
          <w:lang w:val="pt-BR"/>
        </w:rPr>
        <w:br/>
        <w:t>a. Padroniza as informações de concessão de alocação dinâmica de endereço e a duração da concessão atribuída aos dispositivos de acordo com [Atribui</w:t>
      </w:r>
      <w:r w:rsidRPr="00C63029">
        <w:rPr>
          <w:lang w:val="pt-BR"/>
        </w:rPr>
        <w:t>ção: informações de concessão definidas pela organização e duração da concessão]; e</w:t>
      </w:r>
      <w:r w:rsidRPr="00C63029">
        <w:rPr>
          <w:lang w:val="pt-BR"/>
        </w:rPr>
        <w:br/>
      </w:r>
      <w:r w:rsidRPr="00C63029">
        <w:rPr>
          <w:lang w:val="pt-BR"/>
        </w:rPr>
        <w:lastRenderedPageBreak/>
        <w:br/>
        <w:t>b. As auditorias concedem informações quando atribuídas a um dispositivo.</w:t>
      </w:r>
      <w:r w:rsidRPr="00C63029">
        <w:rPr>
          <w:lang w:val="pt-BR"/>
        </w:rPr>
        <w:br/>
        <w:t>Guia Adicional: Clientes habilitados para DHCP, obtendo concessões para endereços IP de servidore</w:t>
      </w:r>
      <w:r w:rsidRPr="00C63029">
        <w:rPr>
          <w:lang w:val="pt-BR"/>
        </w:rPr>
        <w:t>s DHCP, são um exemplo típico de alocação dinâmica de endereços para dispositivos.</w:t>
      </w:r>
      <w:r w:rsidRPr="00C63029">
        <w:rPr>
          <w:lang w:val="pt-BR"/>
        </w:rPr>
        <w:br/>
      </w:r>
    </w:p>
    <w:p w:rsidR="003C4689" w:rsidRPr="00C63029" w:rsidRDefault="00C63029">
      <w:pPr>
        <w:pStyle w:val="Ttulo3"/>
        <w:rPr>
          <w:lang w:val="pt-BR"/>
        </w:rPr>
      </w:pPr>
      <w:r w:rsidRPr="00C63029">
        <w:rPr>
          <w:lang w:val="pt-BR"/>
        </w:rPr>
        <w:t>IA-3(4): Identificação e Autenticação do Dispositivo | Atestação do Dispositivo</w:t>
      </w:r>
    </w:p>
    <w:p w:rsidR="003C4689" w:rsidRPr="00C63029" w:rsidRDefault="00C63029">
      <w:pPr>
        <w:rPr>
          <w:lang w:val="pt-BR"/>
        </w:rPr>
      </w:pPr>
      <w:r w:rsidRPr="00C63029">
        <w:rPr>
          <w:lang w:val="pt-BR"/>
        </w:rPr>
        <w:t>A organização garante que a identificação e autenticação do dispositivo com base no atestado</w:t>
      </w:r>
      <w:r w:rsidRPr="00C63029">
        <w:rPr>
          <w:lang w:val="pt-BR"/>
        </w:rPr>
        <w:t xml:space="preserve"> sejam tratadas por [Atribuição: processos de gerenciamento de configurações definidas pela organização].</w:t>
      </w:r>
      <w:r w:rsidRPr="00C63029">
        <w:rPr>
          <w:lang w:val="pt-BR"/>
        </w:rPr>
        <w:br/>
        <w:t>Guia Adicional: O atestado de dispositivo refere-se à identificação e autenticação de um dispositivo com base em sua configuração e estado operacional</w:t>
      </w:r>
      <w:r w:rsidRPr="00C63029">
        <w:rPr>
          <w:lang w:val="pt-BR"/>
        </w:rPr>
        <w:t xml:space="preserve"> conhecido. Isso pode ser determinado através de algum hash criptográfico do dispositivo. Se o atestado do dispositivo é o meio de identificação e autenticação, é importante que as correções e atualizações do dispositivo sejam tratadas por meio de um proce</w:t>
      </w:r>
      <w:r w:rsidRPr="00C63029">
        <w:rPr>
          <w:lang w:val="pt-BR"/>
        </w:rPr>
        <w:t>sso de gerenciamento de configuração, para que essas correções / atualizações sejam feitas com segurança e, ao mesmo tempo, não atrapalhem a identificação e autenticação para outros dispositivos.</w:t>
      </w:r>
      <w:r w:rsidRPr="00C63029">
        <w:rPr>
          <w:lang w:val="pt-BR"/>
        </w:rPr>
        <w:br/>
      </w:r>
    </w:p>
    <w:p w:rsidR="003C4689" w:rsidRPr="00C63029" w:rsidRDefault="00C63029">
      <w:pPr>
        <w:pStyle w:val="Ttulo2"/>
        <w:rPr>
          <w:lang w:val="pt-BR"/>
        </w:rPr>
      </w:pPr>
      <w:bookmarkStart w:id="80" w:name="_Toc17904411"/>
      <w:r w:rsidRPr="00C63029">
        <w:rPr>
          <w:lang w:val="pt-BR"/>
        </w:rPr>
        <w:t>IA-4: Gestão do Identificador (P1)</w:t>
      </w:r>
      <w:bookmarkEnd w:id="80"/>
    </w:p>
    <w:p w:rsidR="003C4689" w:rsidRPr="00C63029" w:rsidRDefault="00C63029">
      <w:pPr>
        <w:rPr>
          <w:lang w:val="pt-BR"/>
        </w:rPr>
      </w:pPr>
      <w:r w:rsidRPr="00C63029">
        <w:rPr>
          <w:b/>
          <w:lang w:val="pt-BR"/>
        </w:rPr>
        <w:t>Descrição do Controle:</w:t>
      </w:r>
      <w:r w:rsidRPr="00C63029">
        <w:rPr>
          <w:b/>
          <w:lang w:val="pt-BR"/>
        </w:rPr>
        <w:br/>
      </w:r>
      <w:r w:rsidRPr="00C63029">
        <w:rPr>
          <w:lang w:val="pt-BR"/>
        </w:rPr>
        <w:t>A</w:t>
      </w:r>
      <w:r w:rsidRPr="00C63029">
        <w:rPr>
          <w:lang w:val="pt-BR"/>
        </w:rPr>
        <w:t xml:space="preserve"> organização gerencia identificadores de sistema de informações por:</w:t>
      </w:r>
      <w:r w:rsidRPr="00C63029">
        <w:rPr>
          <w:lang w:val="pt-BR"/>
        </w:rPr>
        <w:br/>
      </w:r>
      <w:r w:rsidRPr="00C63029">
        <w:rPr>
          <w:lang w:val="pt-BR"/>
        </w:rPr>
        <w:br/>
        <w:t>a. Recebendo autorização de [Atribuição: pessoal ou funções definidas pela organização] para atribuir um indivíduo, grupo, função ou identificador de dispositivo;</w:t>
      </w:r>
      <w:r w:rsidRPr="00C63029">
        <w:rPr>
          <w:lang w:val="pt-BR"/>
        </w:rPr>
        <w:br/>
      </w:r>
      <w:r w:rsidRPr="00C63029">
        <w:rPr>
          <w:lang w:val="pt-BR"/>
        </w:rPr>
        <w:br/>
        <w:t>b. Selecionando um ide</w:t>
      </w:r>
      <w:r w:rsidRPr="00C63029">
        <w:rPr>
          <w:lang w:val="pt-BR"/>
        </w:rPr>
        <w:t>ntificador que identifica um indivíduo, grupo, função ou dispositivo;</w:t>
      </w:r>
      <w:r w:rsidRPr="00C63029">
        <w:rPr>
          <w:lang w:val="pt-BR"/>
        </w:rPr>
        <w:br/>
      </w:r>
      <w:r w:rsidRPr="00C63029">
        <w:rPr>
          <w:lang w:val="pt-BR"/>
        </w:rPr>
        <w:br/>
        <w:t>c. Atribuir o identificador ao indivíduo, grupo, função ou dispositivo pretendido;</w:t>
      </w:r>
      <w:r w:rsidRPr="00C63029">
        <w:rPr>
          <w:lang w:val="pt-BR"/>
        </w:rPr>
        <w:br/>
      </w:r>
      <w:r w:rsidRPr="00C63029">
        <w:rPr>
          <w:lang w:val="pt-BR"/>
        </w:rPr>
        <w:br/>
        <w:t xml:space="preserve">d. Impedindo a reutilização de identificadores para [Atribuição: período definido pela organização]; </w:t>
      </w:r>
      <w:r w:rsidRPr="00C63029">
        <w:rPr>
          <w:lang w:val="pt-BR"/>
        </w:rPr>
        <w:t>e</w:t>
      </w:r>
      <w:r w:rsidRPr="00C63029">
        <w:rPr>
          <w:lang w:val="pt-BR"/>
        </w:rPr>
        <w:br/>
      </w:r>
      <w:r w:rsidRPr="00C63029">
        <w:rPr>
          <w:lang w:val="pt-BR"/>
        </w:rPr>
        <w:br/>
        <w:t>e. Desativando o identificador após [Atribuição: período de inatividade definido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identificadores comuns de dispositivos incluem, por exemplo, MAC (controle de acesso à mídia), endereços IP (Internet Protocol) ou id</w:t>
      </w:r>
      <w:r w:rsidRPr="00C63029">
        <w:rPr>
          <w:lang w:val="pt-BR"/>
        </w:rPr>
        <w:t>entificadores de token exclusivos do dispositivo. O gerenciamento de identificadores individuais não é aplicável a contas do sistema de informações compartilhadas (por exemplo, contas de convidado e anônimas). Normalmente, os identificadores individuais sã</w:t>
      </w:r>
      <w:r w:rsidRPr="00C63029">
        <w:rPr>
          <w:lang w:val="pt-BR"/>
        </w:rPr>
        <w:t>o os nomes de usuários das contas do sistema de informações atribuídas a esses indivíduos. Nesses casos, as atividades de gerenciamento de conta do AC-2 usam nomes de conta fornecidos pelo IA-4. Esse controle também aborda identificadores individuais não n</w:t>
      </w:r>
      <w:r w:rsidRPr="00C63029">
        <w:rPr>
          <w:lang w:val="pt-BR"/>
        </w:rPr>
        <w:t>ecessariamente associados às contas do sistema de informações (por exemplo, identificadores usados nos bancos de dados de controle de segurança física acessados pelos sistemas de leitores de crachás para acesso aos sistemas de informações). Impedir a reuti</w:t>
      </w:r>
      <w:r w:rsidRPr="00C63029">
        <w:rPr>
          <w:lang w:val="pt-BR"/>
        </w:rPr>
        <w:t>lização de identificadores implica impedir a atribuição de identificadores de indivíduos, grupos, funções ou dispositivos usados anteriormente a diferentes indivíduos, grupos, funções ou dispositivos.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IA-4(1): Gestão do Identificad</w:t>
      </w:r>
      <w:r w:rsidRPr="00C63029">
        <w:rPr>
          <w:lang w:val="pt-BR"/>
        </w:rPr>
        <w:t>or | Proibir Identificadores de Conta como Identificadores Públicos</w:t>
      </w:r>
    </w:p>
    <w:p w:rsidR="003C4689" w:rsidRPr="00C63029" w:rsidRDefault="00C63029">
      <w:pPr>
        <w:rPr>
          <w:lang w:val="pt-BR"/>
        </w:rPr>
      </w:pPr>
      <w:r w:rsidRPr="00C63029">
        <w:rPr>
          <w:lang w:val="pt-BR"/>
        </w:rPr>
        <w:t>A organização proíbe o uso de identificadores de contas do sistema de informações iguais aos identificadores públicos para contas individuais de correio eletrônico.</w:t>
      </w:r>
      <w:r w:rsidRPr="00C63029">
        <w:rPr>
          <w:lang w:val="pt-BR"/>
        </w:rPr>
        <w:br/>
        <w:t>Guia Adicional: Proibir</w:t>
      </w:r>
      <w:r w:rsidRPr="00C63029">
        <w:rPr>
          <w:lang w:val="pt-BR"/>
        </w:rPr>
        <w:t xml:space="preserve"> o uso de identificadores de conta de sistemas de informação que sejam iguais a alguns identificadores públicos, como a seção de identificador individual de um endereço de correio eletrônico, torna mais difícil para os adversários adivinharem identificador</w:t>
      </w:r>
      <w:r w:rsidRPr="00C63029">
        <w:rPr>
          <w:lang w:val="pt-BR"/>
        </w:rPr>
        <w:t>es de usuários em sistemas de informações organizacionais.</w:t>
      </w:r>
      <w:r w:rsidRPr="00C63029">
        <w:rPr>
          <w:lang w:val="pt-BR"/>
        </w:rPr>
        <w:br/>
      </w:r>
    </w:p>
    <w:p w:rsidR="003C4689" w:rsidRPr="00C63029" w:rsidRDefault="00C63029">
      <w:pPr>
        <w:pStyle w:val="Ttulo3"/>
        <w:rPr>
          <w:lang w:val="pt-BR"/>
        </w:rPr>
      </w:pPr>
      <w:r w:rsidRPr="00C63029">
        <w:rPr>
          <w:lang w:val="pt-BR"/>
        </w:rPr>
        <w:t>IA-4(2): Gestão do Identificador | Autorização de Supervisor</w:t>
      </w:r>
    </w:p>
    <w:p w:rsidR="003C4689" w:rsidRPr="00C63029" w:rsidRDefault="00C63029">
      <w:pPr>
        <w:rPr>
          <w:lang w:val="pt-BR"/>
        </w:rPr>
      </w:pPr>
      <w:r w:rsidRPr="00C63029">
        <w:rPr>
          <w:lang w:val="pt-BR"/>
        </w:rPr>
        <w:t>A organização exige que o processo de registro para receber um identificador individual inclua autorização do supervisor.</w:t>
      </w:r>
      <w:r w:rsidRPr="00C63029">
        <w:rPr>
          <w:lang w:val="pt-BR"/>
        </w:rPr>
        <w:br/>
      </w:r>
    </w:p>
    <w:p w:rsidR="003C4689" w:rsidRPr="00C63029" w:rsidRDefault="00C63029">
      <w:pPr>
        <w:pStyle w:val="Ttulo3"/>
        <w:rPr>
          <w:lang w:val="pt-BR"/>
        </w:rPr>
      </w:pPr>
      <w:r w:rsidRPr="00C63029">
        <w:rPr>
          <w:lang w:val="pt-BR"/>
        </w:rPr>
        <w:t>IA-4(3): Ges</w:t>
      </w:r>
      <w:r w:rsidRPr="00C63029">
        <w:rPr>
          <w:lang w:val="pt-BR"/>
        </w:rPr>
        <w:t>tão do Identificador | Várias Formas de Certificação</w:t>
      </w:r>
    </w:p>
    <w:p w:rsidR="003C4689" w:rsidRPr="00C63029" w:rsidRDefault="00C63029">
      <w:pPr>
        <w:rPr>
          <w:lang w:val="pt-BR"/>
        </w:rPr>
      </w:pPr>
      <w:r w:rsidRPr="00C63029">
        <w:rPr>
          <w:lang w:val="pt-BR"/>
        </w:rPr>
        <w:t>A organização exige que várias formas de certificação de identificação individual sejam apresentadas à autoridade de registro.</w:t>
      </w:r>
      <w:r w:rsidRPr="00C63029">
        <w:rPr>
          <w:lang w:val="pt-BR"/>
        </w:rPr>
        <w:br/>
        <w:t>Guia Adicional: A exigência de várias formas de identificação, como evidênci</w:t>
      </w:r>
      <w:r w:rsidRPr="00C63029">
        <w:rPr>
          <w:lang w:val="pt-BR"/>
        </w:rPr>
        <w:t>a documental ou uma combinação de documentos e biometria, reduz a probabilidade de os indivíduos usarem identificação fraudulenta para estabelecer uma identidade ou, pelo menos, aumenta o fator de trabalho de possíveis adversários.</w:t>
      </w:r>
      <w:r w:rsidRPr="00C63029">
        <w:rPr>
          <w:lang w:val="pt-BR"/>
        </w:rPr>
        <w:br/>
      </w:r>
    </w:p>
    <w:p w:rsidR="003C4689" w:rsidRPr="00C63029" w:rsidRDefault="00C63029">
      <w:pPr>
        <w:pStyle w:val="Ttulo3"/>
        <w:rPr>
          <w:lang w:val="pt-BR"/>
        </w:rPr>
      </w:pPr>
      <w:r w:rsidRPr="00C63029">
        <w:rPr>
          <w:lang w:val="pt-BR"/>
        </w:rPr>
        <w:t>IA-4(4): Gestão do Iden</w:t>
      </w:r>
      <w:r w:rsidRPr="00C63029">
        <w:rPr>
          <w:lang w:val="pt-BR"/>
        </w:rPr>
        <w:t>tificador | Identificar o Estado do Usuário</w:t>
      </w:r>
    </w:p>
    <w:p w:rsidR="003C4689" w:rsidRPr="00C63029" w:rsidRDefault="00C63029">
      <w:pPr>
        <w:rPr>
          <w:lang w:val="pt-BR"/>
        </w:rPr>
      </w:pPr>
      <w:r w:rsidRPr="00C63029">
        <w:rPr>
          <w:lang w:val="pt-BR"/>
        </w:rPr>
        <w:t>A organização gerencia identificadores individuais, identificando exclusivamente cada indivíduo como [Atribuição: característica definida pela organização que identifica o status individual].</w:t>
      </w:r>
      <w:r w:rsidRPr="00C63029">
        <w:rPr>
          <w:lang w:val="pt-BR"/>
        </w:rPr>
        <w:br/>
        <w:t>Guia Adicional: As c</w:t>
      </w:r>
      <w:r w:rsidRPr="00C63029">
        <w:rPr>
          <w:lang w:val="pt-BR"/>
        </w:rPr>
        <w:t>aracterísticas que identificam o status dos indivíduos incluem, por exemplo, contratados e cidadãos estrangeiros. A identificação do status dos indivíduos por características específicas fornece informações adicionais sobre as pessoas com quem o pessoal da</w:t>
      </w:r>
      <w:r w:rsidRPr="00C63029">
        <w:rPr>
          <w:lang w:val="pt-BR"/>
        </w:rPr>
        <w:t xml:space="preserve"> organização está se comunicando. Por exemplo, pode ser útil para um funcionário do governo saber que um dos indivíduos em uma mensagem de e-mail é um contratado.</w:t>
      </w:r>
      <w:r w:rsidRPr="00C63029">
        <w:rPr>
          <w:lang w:val="pt-BR"/>
        </w:rPr>
        <w:br/>
      </w:r>
    </w:p>
    <w:p w:rsidR="003C4689" w:rsidRPr="00C63029" w:rsidRDefault="00C63029">
      <w:pPr>
        <w:pStyle w:val="Ttulo3"/>
        <w:rPr>
          <w:lang w:val="pt-BR"/>
        </w:rPr>
      </w:pPr>
      <w:r w:rsidRPr="00C63029">
        <w:rPr>
          <w:lang w:val="pt-BR"/>
        </w:rPr>
        <w:t>IA-4(5): Gestão do Identificador | Gestão Dinâmica</w:t>
      </w:r>
    </w:p>
    <w:p w:rsidR="003C4689" w:rsidRPr="00C63029" w:rsidRDefault="00C63029">
      <w:pPr>
        <w:rPr>
          <w:lang w:val="pt-BR"/>
        </w:rPr>
      </w:pPr>
      <w:r w:rsidRPr="00C63029">
        <w:rPr>
          <w:lang w:val="pt-BR"/>
        </w:rPr>
        <w:t>O sistema de informações gerencia dinamic</w:t>
      </w:r>
      <w:r w:rsidRPr="00C63029">
        <w:rPr>
          <w:lang w:val="pt-BR"/>
        </w:rPr>
        <w:t>amente identificadores.</w:t>
      </w:r>
      <w:r w:rsidRPr="00C63029">
        <w:rPr>
          <w:lang w:val="pt-BR"/>
        </w:rPr>
        <w:br/>
        <w:t xml:space="preserve">Guia Adicional: Em contraste com as abordagens convencionais de identificação que presumem contas estáticas para usuários pré-registrados, muitos sistemas de informações distribuídos, incluindo, por exemplo, arquiteturas orientadas </w:t>
      </w:r>
      <w:r w:rsidRPr="00C63029">
        <w:rPr>
          <w:lang w:val="pt-BR"/>
        </w:rPr>
        <w:t>a serviços, dependem do estabelecimento de identificadores em tempo de execução para entidades que antes eram desconhecidas. Nessas situações, as organizações antecipam e fornecem o estabelecimento dinâmico de identificadores. Relações de confiança pré-est</w:t>
      </w:r>
      <w:r w:rsidRPr="00C63029">
        <w:rPr>
          <w:lang w:val="pt-BR"/>
        </w:rPr>
        <w:t>abelecidas e mecanismos com autoridades apropriadas para validar identidades e credenciais relacionadas são essenciais.</w:t>
      </w:r>
      <w:r w:rsidRPr="00C63029">
        <w:rPr>
          <w:lang w:val="pt-BR"/>
        </w:rPr>
        <w:br/>
      </w:r>
    </w:p>
    <w:p w:rsidR="003C4689" w:rsidRPr="00C63029" w:rsidRDefault="00C63029">
      <w:pPr>
        <w:pStyle w:val="Ttulo3"/>
        <w:rPr>
          <w:lang w:val="pt-BR"/>
        </w:rPr>
      </w:pPr>
      <w:r w:rsidRPr="00C63029">
        <w:rPr>
          <w:lang w:val="pt-BR"/>
        </w:rPr>
        <w:t>IA-4(6): Gestão do Identificador | Gestão de Organização Transversal</w:t>
      </w:r>
    </w:p>
    <w:p w:rsidR="003C4689" w:rsidRPr="00C63029" w:rsidRDefault="00C63029">
      <w:pPr>
        <w:rPr>
          <w:lang w:val="pt-BR"/>
        </w:rPr>
      </w:pPr>
      <w:r w:rsidRPr="00C63029">
        <w:rPr>
          <w:lang w:val="pt-BR"/>
        </w:rPr>
        <w:t>A organização coordena com [Atribuição: organizações externas defi</w:t>
      </w:r>
      <w:r w:rsidRPr="00C63029">
        <w:rPr>
          <w:lang w:val="pt-BR"/>
        </w:rPr>
        <w:t>nidas pela organização] para gerenciamento de identificadores entre organizações.</w:t>
      </w:r>
      <w:r w:rsidRPr="00C63029">
        <w:rPr>
          <w:lang w:val="pt-BR"/>
        </w:rPr>
        <w:br/>
        <w:t>Guia Adicional: O gerenciamento de identificadores entre organizações fornece às organizações a capacidade de identificar adequadamente indivíduos, grupos, funções ou disposi</w:t>
      </w:r>
      <w:r w:rsidRPr="00C63029">
        <w:rPr>
          <w:lang w:val="pt-BR"/>
        </w:rPr>
        <w:t>tivos ao realizar atividades entre organizações que envolvem o processamento, armazenamento ou transmissão de informações.</w:t>
      </w:r>
      <w:r w:rsidRPr="00C63029">
        <w:rPr>
          <w:lang w:val="pt-BR"/>
        </w:rPr>
        <w:br/>
      </w:r>
    </w:p>
    <w:p w:rsidR="003C4689" w:rsidRPr="00C63029" w:rsidRDefault="00C63029">
      <w:pPr>
        <w:pStyle w:val="Ttulo3"/>
        <w:rPr>
          <w:lang w:val="pt-BR"/>
        </w:rPr>
      </w:pPr>
      <w:r w:rsidRPr="00C63029">
        <w:rPr>
          <w:lang w:val="pt-BR"/>
        </w:rPr>
        <w:lastRenderedPageBreak/>
        <w:t>IA-4(7): Gestão do Identificador | Inscrição em Pessoa</w:t>
      </w:r>
    </w:p>
    <w:p w:rsidR="003C4689" w:rsidRPr="00C63029" w:rsidRDefault="00C63029">
      <w:pPr>
        <w:rPr>
          <w:lang w:val="pt-BR"/>
        </w:rPr>
      </w:pPr>
      <w:r w:rsidRPr="00C63029">
        <w:rPr>
          <w:lang w:val="pt-BR"/>
        </w:rPr>
        <w:t xml:space="preserve">A organização exige que o processo de registro para receber um identificador </w:t>
      </w:r>
      <w:r w:rsidRPr="00C63029">
        <w:rPr>
          <w:lang w:val="pt-BR"/>
        </w:rPr>
        <w:t>individual seja conduzido pessoalmente perante uma autoridade de registro designada.</w:t>
      </w:r>
      <w:r w:rsidRPr="00C63029">
        <w:rPr>
          <w:lang w:val="pt-BR"/>
        </w:rPr>
        <w:br/>
        <w:t>Guia Adicional: O registro pessoal reduz a probabilidade de emissão de identificadores fraudulentos, porque requer a presença física de indivíduos e interações presenciais</w:t>
      </w:r>
      <w:r w:rsidRPr="00C63029">
        <w:rPr>
          <w:lang w:val="pt-BR"/>
        </w:rPr>
        <w:t xml:space="preserve"> reais com as autoridades de registro designadas.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http://csrc.nist.gov/publications/PubsFIPS.html#201</w:t>
            </w:r>
          </w:p>
        </w:tc>
      </w:tr>
      <w:tr w:rsidR="003C4689">
        <w:tc>
          <w:tcPr>
            <w:tcW w:w="4320" w:type="dxa"/>
          </w:tcPr>
          <w:p w:rsidR="003C4689" w:rsidRDefault="00C63029">
            <w:r>
              <w:t>Publicação Especial NIST 800-73</w:t>
            </w:r>
          </w:p>
        </w:tc>
        <w:tc>
          <w:tcPr>
            <w:tcW w:w="4320" w:type="dxa"/>
          </w:tcPr>
          <w:p w:rsidR="003C4689" w:rsidRDefault="00C63029">
            <w:r>
              <w:t>https://csrc.nist.gov/publications/se</w:t>
            </w:r>
            <w:r>
              <w:t>arch?keywords-lg=800-73</w:t>
            </w:r>
          </w:p>
        </w:tc>
      </w:tr>
      <w:tr w:rsidR="003C4689">
        <w:tc>
          <w:tcPr>
            <w:tcW w:w="4320" w:type="dxa"/>
          </w:tcPr>
          <w:p w:rsidR="003C4689" w:rsidRDefault="00C63029">
            <w:r>
              <w:t>Publicação Especial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Publicação Especial NIST 800-78</w:t>
            </w:r>
          </w:p>
        </w:tc>
        <w:tc>
          <w:tcPr>
            <w:tcW w:w="4320" w:type="dxa"/>
          </w:tcPr>
          <w:p w:rsidR="003C4689" w:rsidRDefault="00C63029">
            <w:r>
              <w:t>https://csrc.nist.gov/publications/search?keywords-lg=800-78</w:t>
            </w:r>
          </w:p>
        </w:tc>
      </w:tr>
    </w:tbl>
    <w:p w:rsidR="003C4689" w:rsidRPr="00C63029" w:rsidRDefault="00C63029">
      <w:pPr>
        <w:pStyle w:val="Ttulo2"/>
        <w:rPr>
          <w:lang w:val="pt-BR"/>
        </w:rPr>
      </w:pPr>
      <w:bookmarkStart w:id="81" w:name="_Toc17904412"/>
      <w:r w:rsidRPr="00C63029">
        <w:rPr>
          <w:lang w:val="pt-BR"/>
        </w:rPr>
        <w:t>IA-5: Gestão do Autenticador (P1)</w:t>
      </w:r>
      <w:bookmarkEnd w:id="81"/>
    </w:p>
    <w:p w:rsidR="003C4689" w:rsidRPr="00C63029" w:rsidRDefault="00C63029">
      <w:pPr>
        <w:rPr>
          <w:lang w:val="pt-BR"/>
        </w:rPr>
      </w:pPr>
      <w:r w:rsidRPr="00C63029">
        <w:rPr>
          <w:b/>
          <w:lang w:val="pt-BR"/>
        </w:rPr>
        <w:t>Descrição</w:t>
      </w:r>
      <w:r w:rsidRPr="00C63029">
        <w:rPr>
          <w:b/>
          <w:lang w:val="pt-BR"/>
        </w:rPr>
        <w:t xml:space="preserve"> do Controle:</w:t>
      </w:r>
      <w:r w:rsidRPr="00C63029">
        <w:rPr>
          <w:b/>
          <w:lang w:val="pt-BR"/>
        </w:rPr>
        <w:br/>
      </w:r>
      <w:r w:rsidRPr="00C63029">
        <w:rPr>
          <w:lang w:val="pt-BR"/>
        </w:rPr>
        <w:t>A organização gerencia autenticadores de sistemas de informações por:</w:t>
      </w:r>
      <w:r w:rsidRPr="00C63029">
        <w:rPr>
          <w:lang w:val="pt-BR"/>
        </w:rPr>
        <w:br/>
      </w:r>
      <w:r w:rsidRPr="00C63029">
        <w:rPr>
          <w:lang w:val="pt-BR"/>
        </w:rPr>
        <w:br/>
        <w:t>a. Verificar, como parte da distribuição inicial do autenticador, a identidade do indivíduo, grupo, função ou dispositivo que recebe o autenticador;</w:t>
      </w:r>
      <w:r w:rsidRPr="00C63029">
        <w:rPr>
          <w:lang w:val="pt-BR"/>
        </w:rPr>
        <w:br/>
      </w:r>
      <w:r w:rsidRPr="00C63029">
        <w:rPr>
          <w:lang w:val="pt-BR"/>
        </w:rPr>
        <w:br/>
        <w:t>b. Estabelecer conteú</w:t>
      </w:r>
      <w:r w:rsidRPr="00C63029">
        <w:rPr>
          <w:lang w:val="pt-BR"/>
        </w:rPr>
        <w:t>do inicial do autenticador para autenticadores definido pela organização;</w:t>
      </w:r>
      <w:r w:rsidRPr="00C63029">
        <w:rPr>
          <w:lang w:val="pt-BR"/>
        </w:rPr>
        <w:br/>
      </w:r>
      <w:r w:rsidRPr="00C63029">
        <w:rPr>
          <w:lang w:val="pt-BR"/>
        </w:rPr>
        <w:br/>
        <w:t>c. Garantir que os autenticadores tenham força de mecanismo suficiente para o uso pretendido;</w:t>
      </w:r>
      <w:r w:rsidRPr="00C63029">
        <w:rPr>
          <w:lang w:val="pt-BR"/>
        </w:rPr>
        <w:br/>
      </w:r>
      <w:r w:rsidRPr="00C63029">
        <w:rPr>
          <w:lang w:val="pt-BR"/>
        </w:rPr>
        <w:br/>
        <w:t>d. Estabelecer e implementar procedimentos administrativos para distribuição inicial d</w:t>
      </w:r>
      <w:r w:rsidRPr="00C63029">
        <w:rPr>
          <w:lang w:val="pt-BR"/>
        </w:rPr>
        <w:t>e autenticadores, para autenticadores perdidos / comprometidos ou danificados e para revogar autenticadores;</w:t>
      </w:r>
      <w:r w:rsidRPr="00C63029">
        <w:rPr>
          <w:lang w:val="pt-BR"/>
        </w:rPr>
        <w:br/>
      </w:r>
      <w:r w:rsidRPr="00C63029">
        <w:rPr>
          <w:lang w:val="pt-BR"/>
        </w:rPr>
        <w:br/>
        <w:t>e. Alteração do conteúdo padrão dos autenticadores antes da instalação do sistema de informações;</w:t>
      </w:r>
      <w:r w:rsidRPr="00C63029">
        <w:rPr>
          <w:lang w:val="pt-BR"/>
        </w:rPr>
        <w:br/>
      </w:r>
      <w:r w:rsidRPr="00C63029">
        <w:rPr>
          <w:lang w:val="pt-BR"/>
        </w:rPr>
        <w:br/>
        <w:t>f. Estabelecer restrições de vida útil mínima e</w:t>
      </w:r>
      <w:r w:rsidRPr="00C63029">
        <w:rPr>
          <w:lang w:val="pt-BR"/>
        </w:rPr>
        <w:t xml:space="preserve"> máxima e condições de reutilização para autenticadores;</w:t>
      </w:r>
      <w:r w:rsidRPr="00C63029">
        <w:rPr>
          <w:lang w:val="pt-BR"/>
        </w:rPr>
        <w:br/>
      </w:r>
      <w:r w:rsidRPr="00C63029">
        <w:rPr>
          <w:lang w:val="pt-BR"/>
        </w:rPr>
        <w:br/>
        <w:t>g. Alteração / atualização de autenticadores [Atribuição: período definido pela organização por tipo de autenticador];</w:t>
      </w:r>
      <w:r w:rsidRPr="00C63029">
        <w:rPr>
          <w:lang w:val="pt-BR"/>
        </w:rPr>
        <w:br/>
      </w:r>
      <w:r w:rsidRPr="00C63029">
        <w:rPr>
          <w:lang w:val="pt-BR"/>
        </w:rPr>
        <w:br/>
        <w:t>h. Proteger o conteúdo do autenticador contra divulgação e modificação não aut</w:t>
      </w:r>
      <w:r w:rsidRPr="00C63029">
        <w:rPr>
          <w:lang w:val="pt-BR"/>
        </w:rPr>
        <w:t>orizadas;</w:t>
      </w:r>
      <w:r w:rsidRPr="00C63029">
        <w:rPr>
          <w:lang w:val="pt-BR"/>
        </w:rPr>
        <w:br/>
      </w:r>
      <w:r w:rsidRPr="00C63029">
        <w:rPr>
          <w:lang w:val="pt-BR"/>
        </w:rPr>
        <w:br/>
        <w:t>i. Exigir que os indivíduos tomem e mandem implementar dispositivos, salvaguardas de segurança específicas para proteger os autenticadores; e</w:t>
      </w:r>
      <w:r w:rsidRPr="00C63029">
        <w:rPr>
          <w:lang w:val="pt-BR"/>
        </w:rPr>
        <w:br/>
      </w:r>
      <w:r w:rsidRPr="00C63029">
        <w:rPr>
          <w:lang w:val="pt-BR"/>
        </w:rPr>
        <w:br/>
        <w:t>j. Alteração de autenticadores para contas de grupo / função quando a associação a essas contas é alte</w:t>
      </w:r>
      <w:r w:rsidRPr="00C63029">
        <w:rPr>
          <w:lang w:val="pt-BR"/>
        </w:rPr>
        <w:t>rada.</w:t>
      </w:r>
      <w:r w:rsidRPr="00C63029">
        <w:rPr>
          <w:lang w:val="pt-BR"/>
        </w:rPr>
        <w:br/>
      </w:r>
      <w:r w:rsidRPr="00C63029">
        <w:rPr>
          <w:lang w:val="pt-BR"/>
        </w:rPr>
        <w:lastRenderedPageBreak/>
        <w:br/>
      </w:r>
      <w:r w:rsidRPr="00C63029">
        <w:rPr>
          <w:b/>
          <w:lang w:val="pt-BR"/>
        </w:rPr>
        <w:t>Guia Adicional:</w:t>
      </w:r>
      <w:r w:rsidRPr="00C63029">
        <w:rPr>
          <w:b/>
          <w:lang w:val="pt-BR"/>
        </w:rPr>
        <w:br/>
      </w:r>
      <w:r w:rsidRPr="00C63029">
        <w:rPr>
          <w:lang w:val="pt-BR"/>
        </w:rPr>
        <w:t xml:space="preserve">Os autenticadores individuais incluem, por exemplo, senhas, tokens, biometria, certificados PKI e cartões-chave. O conteúdo inicial do autenticador é o conteúdo real (por exemplo, a senha inicial), em oposição aos requisitos sobre o </w:t>
      </w:r>
      <w:r w:rsidRPr="00C63029">
        <w:rPr>
          <w:lang w:val="pt-BR"/>
        </w:rPr>
        <w:t>conteúdo do autenticador (por exemplo, tamanho mínimo da senha). Em muitos casos, os desenvolvedores enviam componentes do sistema de informações com credenciais de autenticação padrão de fábrica para permitir a instalação e configuração inicial. As creden</w:t>
      </w:r>
      <w:r w:rsidRPr="00C63029">
        <w:rPr>
          <w:lang w:val="pt-BR"/>
        </w:rPr>
        <w:t>ciais de autenticação padrão geralmente são bem conhecidas, facilmente detectáveis e apresentam um risco de segurança significativo. O requisito de proteger autenticadores individuais pode ser implementado via controle PL-4 ou PS-6 para autenticadores em p</w:t>
      </w:r>
      <w:r w:rsidRPr="00C63029">
        <w:rPr>
          <w:lang w:val="pt-BR"/>
        </w:rPr>
        <w:t xml:space="preserve">osse de indivíduos e pelos controles AC-3, AC-6 e SC-28 para autenticadores armazenados em sistemas de informações organizacionais (por exemplo, senhas armazenadas em formatos com hash ou criptografados, arquivos contendo senhas criptografadas ou com hash </w:t>
      </w:r>
      <w:r w:rsidRPr="00C63029">
        <w:rPr>
          <w:lang w:val="pt-BR"/>
        </w:rPr>
        <w:t>acessíveis com privilégios de administrador). Os sistemas de informação suportam o gerenciamento de autenticadores individuais por configurações e restrições definidas pela organização para várias características do autenticador, incluindo, por exemplo, ta</w:t>
      </w:r>
      <w:r w:rsidRPr="00C63029">
        <w:rPr>
          <w:lang w:val="pt-BR"/>
        </w:rPr>
        <w:t>manho mínimo de senha, composição de senhas, janela de tempo de validação para tokens únicos síncronos por tempo e número de rejeições permitidas durante o estágio de verificação autenticação biométrica. As ações específicas que podem ser tomadas para prot</w:t>
      </w:r>
      <w:r w:rsidRPr="00C63029">
        <w:rPr>
          <w:lang w:val="pt-BR"/>
        </w:rPr>
        <w:t>eger os autenticadores incluem, por exemplo, manter a posse de autenticadores individuais, não emprestar ou compartilhar autenticadores individuais com outras pessoas e relatar autenticadores perdidos, roubados ou comprometidos imediatamente. O gerenciamen</w:t>
      </w:r>
      <w:r w:rsidRPr="00C63029">
        <w:rPr>
          <w:lang w:val="pt-BR"/>
        </w:rPr>
        <w:t>to do autenticador inclui emitir e revogar, quando não for mais necessário, autenticadores para acesso temporário, como o necessário para manutenção remota. Os autenticadores de dispositivos incluem, por exemplo, certificados e senhas.</w:t>
      </w:r>
      <w:r w:rsidRPr="00C63029">
        <w:rPr>
          <w:lang w:val="pt-BR"/>
        </w:rPr>
        <w:br/>
      </w:r>
      <w:r w:rsidRPr="00C63029">
        <w:rPr>
          <w:lang w:val="pt-BR"/>
        </w:rPr>
        <w:br/>
      </w:r>
      <w:r w:rsidRPr="00C63029">
        <w:rPr>
          <w:b/>
          <w:lang w:val="pt-BR"/>
        </w:rPr>
        <w:t>Melhorias do Contro</w:t>
      </w:r>
      <w:r w:rsidRPr="00C63029">
        <w:rPr>
          <w:b/>
          <w:lang w:val="pt-BR"/>
        </w:rPr>
        <w:t>le:</w:t>
      </w:r>
      <w:r w:rsidRPr="00C63029">
        <w:rPr>
          <w:b/>
          <w:lang w:val="pt-BR"/>
        </w:rPr>
        <w:br/>
      </w:r>
    </w:p>
    <w:p w:rsidR="003C4689" w:rsidRPr="00C63029" w:rsidRDefault="00C63029">
      <w:pPr>
        <w:pStyle w:val="Ttulo3"/>
        <w:rPr>
          <w:lang w:val="pt-BR"/>
        </w:rPr>
      </w:pPr>
      <w:r w:rsidRPr="00C63029">
        <w:rPr>
          <w:lang w:val="pt-BR"/>
        </w:rPr>
        <w:t>IA-5(1): Gestão do Autenticador | Autenticação Baseada em Senha</w:t>
      </w:r>
    </w:p>
    <w:p w:rsidR="003C4689" w:rsidRPr="00C63029" w:rsidRDefault="00C63029">
      <w:pPr>
        <w:rPr>
          <w:lang w:val="pt-BR"/>
        </w:rPr>
      </w:pPr>
      <w:r w:rsidRPr="00C63029">
        <w:rPr>
          <w:lang w:val="pt-BR"/>
        </w:rPr>
        <w:t>O sistema de informações, para autenticação baseada em senha:</w:t>
      </w:r>
      <w:r w:rsidRPr="00C63029">
        <w:rPr>
          <w:lang w:val="pt-BR"/>
        </w:rPr>
        <w:br/>
      </w:r>
      <w:r w:rsidRPr="00C63029">
        <w:rPr>
          <w:lang w:val="pt-BR"/>
        </w:rPr>
        <w:br/>
        <w:t>a. Impõe a complexidade mínima da senha de [Atribuição: requisitos definidos pela organização para distinção entre maiúscula</w:t>
      </w:r>
      <w:r w:rsidRPr="00C63029">
        <w:rPr>
          <w:lang w:val="pt-BR"/>
        </w:rPr>
        <w:t>s e minúsculas, número de caracteres, combinação de letras maiúsculas, minúsculas, números e caracteres especiais, incluindo requisitos mínimos para cada tipo];</w:t>
      </w:r>
      <w:r w:rsidRPr="00C63029">
        <w:rPr>
          <w:lang w:val="pt-BR"/>
        </w:rPr>
        <w:br/>
      </w:r>
      <w:r w:rsidRPr="00C63029">
        <w:rPr>
          <w:lang w:val="pt-BR"/>
        </w:rPr>
        <w:br/>
        <w:t>b. Aplica pelo menos o seguinte número de caracteres alterados quando novas senhas são criadas</w:t>
      </w:r>
      <w:r w:rsidRPr="00C63029">
        <w:rPr>
          <w:lang w:val="pt-BR"/>
        </w:rPr>
        <w:t>: [Atribuição: número definido pela organização];</w:t>
      </w:r>
      <w:r w:rsidRPr="00C63029">
        <w:rPr>
          <w:lang w:val="pt-BR"/>
        </w:rPr>
        <w:br/>
      </w:r>
      <w:r w:rsidRPr="00C63029">
        <w:rPr>
          <w:lang w:val="pt-BR"/>
        </w:rPr>
        <w:br/>
        <w:t>c. Armazena e transmite apenas senhas protegidas por criptografia;</w:t>
      </w:r>
      <w:r w:rsidRPr="00C63029">
        <w:rPr>
          <w:lang w:val="pt-BR"/>
        </w:rPr>
        <w:br/>
      </w:r>
      <w:r w:rsidRPr="00C63029">
        <w:rPr>
          <w:lang w:val="pt-BR"/>
        </w:rPr>
        <w:br/>
        <w:t>d. Força as restrições de vida útil mínima e máxima da senha de [Atribuição: números definidos pela organização para duração mínima, dura</w:t>
      </w:r>
      <w:r w:rsidRPr="00C63029">
        <w:rPr>
          <w:lang w:val="pt-BR"/>
        </w:rPr>
        <w:t>ção máxima];</w:t>
      </w:r>
      <w:r w:rsidRPr="00C63029">
        <w:rPr>
          <w:lang w:val="pt-BR"/>
        </w:rPr>
        <w:br/>
      </w:r>
      <w:r w:rsidRPr="00C63029">
        <w:rPr>
          <w:lang w:val="pt-BR"/>
        </w:rPr>
        <w:br/>
        <w:t>e. Proíbe a reutilização de senha por gerações [de atribuição: número definido pela organização]; e</w:t>
      </w:r>
      <w:r w:rsidRPr="00C63029">
        <w:rPr>
          <w:lang w:val="pt-BR"/>
        </w:rPr>
        <w:br/>
      </w:r>
      <w:r w:rsidRPr="00C63029">
        <w:rPr>
          <w:lang w:val="pt-BR"/>
        </w:rPr>
        <w:br/>
        <w:t>f. Permite o uso de uma senha temporária para logins do sistema com uma alteração imediata em uma senha permanente.</w:t>
      </w:r>
      <w:r w:rsidRPr="00C63029">
        <w:rPr>
          <w:lang w:val="pt-BR"/>
        </w:rPr>
        <w:br/>
        <w:t>Guia Adicional: Esse apri</w:t>
      </w:r>
      <w:r w:rsidRPr="00C63029">
        <w:rPr>
          <w:lang w:val="pt-BR"/>
        </w:rPr>
        <w:t>moramento de controle se aplica à autenticação de fator único de indivíduos que usam senhas como autenticadores individuais ou de grupo e de maneira semelhante, quando as senhas fazem parte de autenticadores multifatoriais. Esse aprimoramento de controle n</w:t>
      </w:r>
      <w:r w:rsidRPr="00C63029">
        <w:rPr>
          <w:lang w:val="pt-BR"/>
        </w:rPr>
        <w:t xml:space="preserve">ão se aplica quando as senhas são usadas para desbloquear autenticadores de hardware (por exemplo, cartões de verificação de identidade pessoal). A implementação desses mecanismos de senha pode não atender a todos os requisitos do aprimoramento. As </w:t>
      </w:r>
      <w:r w:rsidRPr="00C63029">
        <w:rPr>
          <w:lang w:val="pt-BR"/>
        </w:rPr>
        <w:lastRenderedPageBreak/>
        <w:t xml:space="preserve">senhas </w:t>
      </w:r>
      <w:r w:rsidRPr="00C63029">
        <w:rPr>
          <w:lang w:val="pt-BR"/>
        </w:rPr>
        <w:t>protegidas por criptografia incluem, por exemplo, versões criptografadas de senhas e hashes criptográficos unidirecionais de senhas. O número de caracteres alterados refere-se ao número de alterações necessárias em relação ao número total de posições na se</w:t>
      </w:r>
      <w:r w:rsidRPr="00C63029">
        <w:rPr>
          <w:lang w:val="pt-BR"/>
        </w:rPr>
        <w:t>nha atual. As restrições de duração da senha não se aplicam a senhas temporárias. Para mitigar certos ataques de força bruta contra senhas, as organizações também podem considerar salgar senhas.</w:t>
      </w:r>
      <w:r w:rsidRPr="00C63029">
        <w:rPr>
          <w:lang w:val="pt-BR"/>
        </w:rPr>
        <w:br/>
      </w:r>
    </w:p>
    <w:p w:rsidR="003C4689" w:rsidRPr="00C63029" w:rsidRDefault="00C63029">
      <w:pPr>
        <w:pStyle w:val="Ttulo3"/>
        <w:rPr>
          <w:lang w:val="pt-BR"/>
        </w:rPr>
      </w:pPr>
      <w:r w:rsidRPr="00C63029">
        <w:rPr>
          <w:lang w:val="pt-BR"/>
        </w:rPr>
        <w:t>IA-5(2): Gestão do Autenticador | Autenticação Baseada em PK</w:t>
      </w:r>
      <w:r w:rsidRPr="00C63029">
        <w:rPr>
          <w:lang w:val="pt-BR"/>
        </w:rPr>
        <w:t>I</w:t>
      </w:r>
    </w:p>
    <w:p w:rsidR="003C4689" w:rsidRPr="00C63029" w:rsidRDefault="00C63029">
      <w:pPr>
        <w:rPr>
          <w:lang w:val="pt-BR"/>
        </w:rPr>
      </w:pPr>
      <w:r w:rsidRPr="00C63029">
        <w:rPr>
          <w:lang w:val="pt-BR"/>
        </w:rPr>
        <w:t>O sistema de informações, para autenticação baseada em PKI:</w:t>
      </w:r>
      <w:r w:rsidRPr="00C63029">
        <w:rPr>
          <w:lang w:val="pt-BR"/>
        </w:rPr>
        <w:br/>
      </w:r>
      <w:r w:rsidRPr="00C63029">
        <w:rPr>
          <w:lang w:val="pt-BR"/>
        </w:rPr>
        <w:br/>
        <w:t>a. Valida certificações construindo e verificando um caminho de certificação para uma âncora de confiança aceita, incluindo a verificação de informações de status do certificado;</w:t>
      </w:r>
      <w:r w:rsidRPr="00C63029">
        <w:rPr>
          <w:lang w:val="pt-BR"/>
        </w:rPr>
        <w:br/>
      </w:r>
      <w:r w:rsidRPr="00C63029">
        <w:rPr>
          <w:lang w:val="pt-BR"/>
        </w:rPr>
        <w:br/>
        <w:t>b. Impõe aces</w:t>
      </w:r>
      <w:r w:rsidRPr="00C63029">
        <w:rPr>
          <w:lang w:val="pt-BR"/>
        </w:rPr>
        <w:t>so autorizado à chave privada correspondente;</w:t>
      </w:r>
      <w:r w:rsidRPr="00C63029">
        <w:rPr>
          <w:lang w:val="pt-BR"/>
        </w:rPr>
        <w:br/>
      </w:r>
      <w:r w:rsidRPr="00C63029">
        <w:rPr>
          <w:lang w:val="pt-BR"/>
        </w:rPr>
        <w:br/>
        <w:t>c. Mapeia a identidade autenticada para a conta do indivíduo ou grupo; e</w:t>
      </w:r>
      <w:r w:rsidRPr="00C63029">
        <w:rPr>
          <w:lang w:val="pt-BR"/>
        </w:rPr>
        <w:br/>
      </w:r>
      <w:r w:rsidRPr="00C63029">
        <w:rPr>
          <w:lang w:val="pt-BR"/>
        </w:rPr>
        <w:br/>
        <w:t>d. Implementa um cache local de dados de revogação para oferecer suporte à descoberta e validação de caminhos em caso de incapacidade d</w:t>
      </w:r>
      <w:r w:rsidRPr="00C63029">
        <w:rPr>
          <w:lang w:val="pt-BR"/>
        </w:rPr>
        <w:t>e acessar informações de revogação pela rede.</w:t>
      </w:r>
      <w:r w:rsidRPr="00C63029">
        <w:rPr>
          <w:lang w:val="pt-BR"/>
        </w:rPr>
        <w:br/>
        <w:t>Guia Adicional: As informações de status dos caminhos de certificação incluem, por exemplo, listas de revogação de certificados ou respostas do protocolo de status de certificados. Para cartões PIV, a validação</w:t>
      </w:r>
      <w:r w:rsidRPr="00C63029">
        <w:rPr>
          <w:lang w:val="pt-BR"/>
        </w:rPr>
        <w:t xml:space="preserve"> de certificações envolve a construção e a verificação de um caminho de certificação para a âncora de confiança da Common Policy Root, incluindo o processamento da política de certificado.</w:t>
      </w:r>
      <w:r w:rsidRPr="00C63029">
        <w:rPr>
          <w:lang w:val="pt-BR"/>
        </w:rPr>
        <w:br/>
      </w:r>
    </w:p>
    <w:p w:rsidR="003C4689" w:rsidRPr="00C63029" w:rsidRDefault="00C63029">
      <w:pPr>
        <w:pStyle w:val="Ttulo3"/>
        <w:rPr>
          <w:lang w:val="pt-BR"/>
        </w:rPr>
      </w:pPr>
      <w:r w:rsidRPr="00C63029">
        <w:rPr>
          <w:lang w:val="pt-BR"/>
        </w:rPr>
        <w:t>IA-5(3): Gestão do Autenticador | Inscrição Pessoal ou de Terceiro</w:t>
      </w:r>
      <w:r w:rsidRPr="00C63029">
        <w:rPr>
          <w:lang w:val="pt-BR"/>
        </w:rPr>
        <w:t xml:space="preserve"> Confiável</w:t>
      </w:r>
    </w:p>
    <w:p w:rsidR="003C4689" w:rsidRPr="00C63029" w:rsidRDefault="00C63029">
      <w:pPr>
        <w:rPr>
          <w:lang w:val="pt-BR"/>
        </w:rPr>
      </w:pPr>
      <w:r w:rsidRPr="00C63029">
        <w:rPr>
          <w:lang w:val="pt-BR"/>
        </w:rPr>
        <w:t>A organização exige que o processo de registro para receber [Tarefa: tipos definidos pela organização e/ou autenticadores específicos] seja conduzido [Seleção: pessoalmente; por um terceiro confiável] antes de [Cessão: autoridade de registro def</w:t>
      </w:r>
      <w:r w:rsidRPr="00C63029">
        <w:rPr>
          <w:lang w:val="pt-BR"/>
        </w:rPr>
        <w:t>inida pela organização] com autorização por [Cessão: pessoal ou função definida pela organização].</w:t>
      </w:r>
      <w:r w:rsidRPr="00C63029">
        <w:rPr>
          <w:lang w:val="pt-BR"/>
        </w:rPr>
        <w:br/>
      </w:r>
    </w:p>
    <w:p w:rsidR="003C4689" w:rsidRPr="00C63029" w:rsidRDefault="00C63029">
      <w:pPr>
        <w:pStyle w:val="Ttulo3"/>
        <w:rPr>
          <w:lang w:val="pt-BR"/>
        </w:rPr>
      </w:pPr>
      <w:r w:rsidRPr="00C63029">
        <w:rPr>
          <w:lang w:val="pt-BR"/>
        </w:rPr>
        <w:t>IA-5(4): Gestão do Autenticador | Suporte Automatizado para Determinação da Força de Senha</w:t>
      </w:r>
    </w:p>
    <w:p w:rsidR="003C4689" w:rsidRPr="00C63029" w:rsidRDefault="00C63029">
      <w:pPr>
        <w:rPr>
          <w:lang w:val="pt-BR"/>
        </w:rPr>
      </w:pPr>
      <w:r w:rsidRPr="00C63029">
        <w:rPr>
          <w:lang w:val="pt-BR"/>
        </w:rPr>
        <w:t xml:space="preserve">A organização emprega ferramentas automatizadas para determinar </w:t>
      </w:r>
      <w:r w:rsidRPr="00C63029">
        <w:rPr>
          <w:lang w:val="pt-BR"/>
        </w:rPr>
        <w:t>se os autenticadores de senha são suficientemente fortes para satisfazer [Atribuição: requisitos definidos pela organização].</w:t>
      </w:r>
      <w:r w:rsidRPr="00C63029">
        <w:rPr>
          <w:lang w:val="pt-BR"/>
        </w:rPr>
        <w:br/>
        <w:t xml:space="preserve">Guia Adicional: Esse aprimoramento de controle concentra-se na criação de senhas fortes e nas características de tais senhas (por </w:t>
      </w:r>
      <w:r w:rsidRPr="00C63029">
        <w:rPr>
          <w:lang w:val="pt-BR"/>
        </w:rPr>
        <w:t>exemplo, complexidade) antes do uso, cuja aplicação é realizada pelos sistemas de informações organizacionais no IA-5 (1).</w:t>
      </w:r>
      <w:r w:rsidRPr="00C63029">
        <w:rPr>
          <w:lang w:val="pt-BR"/>
        </w:rPr>
        <w:br/>
      </w:r>
    </w:p>
    <w:p w:rsidR="003C4689" w:rsidRPr="00C63029" w:rsidRDefault="00C63029">
      <w:pPr>
        <w:pStyle w:val="Ttulo3"/>
        <w:rPr>
          <w:lang w:val="pt-BR"/>
        </w:rPr>
      </w:pPr>
      <w:r w:rsidRPr="00C63029">
        <w:rPr>
          <w:lang w:val="pt-BR"/>
        </w:rPr>
        <w:t>IA-5(5): Gestão do Autenticador | Alterar Autenticadores Antes da Entrega</w:t>
      </w:r>
    </w:p>
    <w:p w:rsidR="003C4689" w:rsidRPr="00C63029" w:rsidRDefault="00C63029">
      <w:pPr>
        <w:rPr>
          <w:lang w:val="pt-BR"/>
        </w:rPr>
      </w:pPr>
      <w:r w:rsidRPr="00C63029">
        <w:rPr>
          <w:lang w:val="pt-BR"/>
        </w:rPr>
        <w:t xml:space="preserve">A organização exige que desenvolvedores / instaladores de </w:t>
      </w:r>
      <w:r w:rsidRPr="00C63029">
        <w:rPr>
          <w:lang w:val="pt-BR"/>
        </w:rPr>
        <w:t>componentes do sistema de informações forneçam autenticadores exclusivos ou alterem os autenticadores padrão antes da entrega / instalação.</w:t>
      </w:r>
      <w:r w:rsidRPr="00C63029">
        <w:rPr>
          <w:lang w:val="pt-BR"/>
        </w:rPr>
        <w:br/>
        <w:t xml:space="preserve">Guia Adicional: Esse aprimoramento de controle estende o requisito para as organizações alterarem os autenticadores </w:t>
      </w:r>
      <w:r w:rsidRPr="00C63029">
        <w:rPr>
          <w:lang w:val="pt-BR"/>
        </w:rPr>
        <w:t>padrão na instalação do sistema de informações, exigindo que os desenvolvedores e/ou instaladores forneçam autenticadores exclusivos ou alterem os autenticadores padrão dos componentes do sistema antes da entrega e/ou instalação. No entanto, normalmente nã</w:t>
      </w:r>
      <w:r w:rsidRPr="00C63029">
        <w:rPr>
          <w:lang w:val="pt-BR"/>
        </w:rPr>
        <w:t xml:space="preserve">o se aplica aos desenvolvedores de produtos comerciais de tecnologia da informação. Os requisitos para autenticadores exclusivos podem ser incluídos nos documentos de aquisição preparados pelas organizações ao adquirir sistemas de informação ou </w:t>
      </w:r>
      <w:r w:rsidRPr="00C63029">
        <w:rPr>
          <w:lang w:val="pt-BR"/>
        </w:rPr>
        <w:lastRenderedPageBreak/>
        <w:t>componentes</w:t>
      </w:r>
      <w:r w:rsidRPr="00C63029">
        <w:rPr>
          <w:lang w:val="pt-BR"/>
        </w:rPr>
        <w:t xml:space="preserve"> de sistema.</w:t>
      </w:r>
      <w:r w:rsidRPr="00C63029">
        <w:rPr>
          <w:lang w:val="pt-BR"/>
        </w:rPr>
        <w:br/>
      </w:r>
    </w:p>
    <w:p w:rsidR="003C4689" w:rsidRPr="00C63029" w:rsidRDefault="00C63029">
      <w:pPr>
        <w:pStyle w:val="Ttulo3"/>
        <w:rPr>
          <w:lang w:val="pt-BR"/>
        </w:rPr>
      </w:pPr>
      <w:r w:rsidRPr="00C63029">
        <w:rPr>
          <w:lang w:val="pt-BR"/>
        </w:rPr>
        <w:t>IA-5(6): Gestão do Autenticador | Proteção de Autenticadores</w:t>
      </w:r>
    </w:p>
    <w:p w:rsidR="003C4689" w:rsidRPr="00C63029" w:rsidRDefault="00C63029">
      <w:pPr>
        <w:rPr>
          <w:lang w:val="pt-BR"/>
        </w:rPr>
      </w:pPr>
      <w:r w:rsidRPr="00C63029">
        <w:rPr>
          <w:lang w:val="pt-BR"/>
        </w:rPr>
        <w:t>A organização protege os autenticadores proporcionais à categoria de segurança das informações às quais o uso do autenticador permite acesso.</w:t>
      </w:r>
      <w:r w:rsidRPr="00C63029">
        <w:rPr>
          <w:lang w:val="pt-BR"/>
        </w:rPr>
        <w:br/>
        <w:t>Guia Adicional: Para sistemas de inform</w:t>
      </w:r>
      <w:r w:rsidRPr="00C63029">
        <w:rPr>
          <w:lang w:val="pt-BR"/>
        </w:rPr>
        <w:t>ações que contêm várias categorias de segurança de informações sem separação física ou lógica confiável entre categorias, os autenticadores usados para conceder acesso aos sistemas são protegidos proporcionalmente à categoria de informações de segurança ma</w:t>
      </w:r>
      <w:r w:rsidRPr="00C63029">
        <w:rPr>
          <w:lang w:val="pt-BR"/>
        </w:rPr>
        <w:t>is alta dos sistemas.</w:t>
      </w:r>
      <w:r w:rsidRPr="00C63029">
        <w:rPr>
          <w:lang w:val="pt-BR"/>
        </w:rPr>
        <w:br/>
      </w:r>
    </w:p>
    <w:p w:rsidR="003C4689" w:rsidRPr="00C63029" w:rsidRDefault="00C63029">
      <w:pPr>
        <w:pStyle w:val="Ttulo3"/>
        <w:rPr>
          <w:lang w:val="pt-BR"/>
        </w:rPr>
      </w:pPr>
      <w:r w:rsidRPr="00C63029">
        <w:rPr>
          <w:lang w:val="pt-BR"/>
        </w:rPr>
        <w:t>IA-5(7): Gestão do Autenticador | Autenticadores Estáticos Não Criptografados, Não Embutidos</w:t>
      </w:r>
    </w:p>
    <w:p w:rsidR="003C4689" w:rsidRPr="00C63029" w:rsidRDefault="00C63029">
      <w:pPr>
        <w:rPr>
          <w:lang w:val="pt-BR"/>
        </w:rPr>
      </w:pPr>
      <w:r w:rsidRPr="00C63029">
        <w:rPr>
          <w:lang w:val="pt-BR"/>
        </w:rPr>
        <w:t>A organização garante que os autenticadores estáticos não criptografados não sejam incorporados nos aplicativos ou acessem scripts ou armaze</w:t>
      </w:r>
      <w:r w:rsidRPr="00C63029">
        <w:rPr>
          <w:lang w:val="pt-BR"/>
        </w:rPr>
        <w:t>nados nas teclas de função.</w:t>
      </w:r>
      <w:r w:rsidRPr="00C63029">
        <w:rPr>
          <w:lang w:val="pt-BR"/>
        </w:rPr>
        <w:br/>
        <w:t>Guia Adicional: As organizações têm cuidado ao determinar se os autenticadores incorporados ou armazenados estão no formato criptografado ou não criptografado. Se os autenticadores forem usados da maneira armazenada, essas repre</w:t>
      </w:r>
      <w:r w:rsidRPr="00C63029">
        <w:rPr>
          <w:lang w:val="pt-BR"/>
        </w:rPr>
        <w:t>sentações serão consideradas autenticadores não criptografados. Isso independentemente da representação ser talvez uma versão criptografada de outra coisa (por exemplo, uma senha).</w:t>
      </w:r>
      <w:r w:rsidRPr="00C63029">
        <w:rPr>
          <w:lang w:val="pt-BR"/>
        </w:rPr>
        <w:br/>
      </w:r>
    </w:p>
    <w:p w:rsidR="003C4689" w:rsidRPr="00C63029" w:rsidRDefault="00C63029">
      <w:pPr>
        <w:pStyle w:val="Ttulo3"/>
        <w:rPr>
          <w:lang w:val="pt-BR"/>
        </w:rPr>
      </w:pPr>
      <w:r w:rsidRPr="00C63029">
        <w:rPr>
          <w:lang w:val="pt-BR"/>
        </w:rPr>
        <w:t>IA-5(8): Gestão do Autenticador | Múltiplas Contas do Sistema de Informaçã</w:t>
      </w:r>
      <w:r w:rsidRPr="00C63029">
        <w:rPr>
          <w:lang w:val="pt-BR"/>
        </w:rPr>
        <w:t>o</w:t>
      </w:r>
    </w:p>
    <w:p w:rsidR="003C4689" w:rsidRPr="00C63029" w:rsidRDefault="00C63029">
      <w:pPr>
        <w:rPr>
          <w:lang w:val="pt-BR"/>
        </w:rPr>
      </w:pPr>
      <w:r w:rsidRPr="00C63029">
        <w:rPr>
          <w:lang w:val="pt-BR"/>
        </w:rPr>
        <w:t>A organização implementa [Atribuição: salvaguardas de segurança definidas pela organização] para gerenciar o risco de comprometimento devido ao fato de as pessoas terem contas em vários sistemas de informação.</w:t>
      </w:r>
      <w:r w:rsidRPr="00C63029">
        <w:rPr>
          <w:lang w:val="pt-BR"/>
        </w:rPr>
        <w:br/>
        <w:t>Guia Adicional: Quando indivíduos têm contas</w:t>
      </w:r>
      <w:r w:rsidRPr="00C63029">
        <w:rPr>
          <w:lang w:val="pt-BR"/>
        </w:rPr>
        <w:t xml:space="preserve"> em vários sistemas de informações, existe o risco de que o comprometimento de uma conta possa levar ao comprometimento de outras contas, se os indivíduos usarem os mesmos autenticadores. As alternativas possíveis incluem, por exemplo: (i) ter diferentes a</w:t>
      </w:r>
      <w:r w:rsidRPr="00C63029">
        <w:rPr>
          <w:lang w:val="pt-BR"/>
        </w:rPr>
        <w:t>utenticadores em todos os sistemas; (ii) empregando alguma forma de mecanismo de login único; ou (iii) incluindo alguma forma de senhas únicas em todos os sistemas.</w:t>
      </w:r>
      <w:r w:rsidRPr="00C63029">
        <w:rPr>
          <w:lang w:val="pt-BR"/>
        </w:rPr>
        <w:br/>
      </w:r>
    </w:p>
    <w:p w:rsidR="003C4689" w:rsidRPr="00C63029" w:rsidRDefault="00C63029">
      <w:pPr>
        <w:pStyle w:val="Ttulo3"/>
        <w:rPr>
          <w:lang w:val="pt-BR"/>
        </w:rPr>
      </w:pPr>
      <w:r w:rsidRPr="00C63029">
        <w:rPr>
          <w:lang w:val="pt-BR"/>
        </w:rPr>
        <w:t>IA-5(9): Gestão do Autenticador | Gestão das Credenciais de Múltiplas Organizações</w:t>
      </w:r>
    </w:p>
    <w:p w:rsidR="003C4689" w:rsidRPr="00C63029" w:rsidRDefault="00C63029">
      <w:pPr>
        <w:rPr>
          <w:lang w:val="pt-BR"/>
        </w:rPr>
      </w:pPr>
      <w:r w:rsidRPr="00C63029">
        <w:rPr>
          <w:lang w:val="pt-BR"/>
        </w:rPr>
        <w:t xml:space="preserve">A </w:t>
      </w:r>
      <w:r w:rsidRPr="00C63029">
        <w:rPr>
          <w:lang w:val="pt-BR"/>
        </w:rPr>
        <w:t>organização coordena com [Atribuição: organizações externas definidas pela organização] para gerenciamento de credenciais entre organizações.</w:t>
      </w:r>
      <w:r w:rsidRPr="00C63029">
        <w:rPr>
          <w:lang w:val="pt-BR"/>
        </w:rPr>
        <w:br/>
        <w:t>Guia Adicional: O gerenciamento de credenciais entre organizações fornece a capacidade de as organizações autentic</w:t>
      </w:r>
      <w:r w:rsidRPr="00C63029">
        <w:rPr>
          <w:lang w:val="pt-BR"/>
        </w:rPr>
        <w:t>arem adequadamente indivíduos, grupos, funções ou dispositivos ao realizar atividades entre organizações que envolvem o processamento, armazenamento ou transmissão de informações.</w:t>
      </w:r>
      <w:r w:rsidRPr="00C63029">
        <w:rPr>
          <w:lang w:val="pt-BR"/>
        </w:rPr>
        <w:br/>
      </w:r>
    </w:p>
    <w:p w:rsidR="003C4689" w:rsidRPr="00C63029" w:rsidRDefault="00C63029">
      <w:pPr>
        <w:pStyle w:val="Ttulo3"/>
        <w:rPr>
          <w:lang w:val="pt-BR"/>
        </w:rPr>
      </w:pPr>
      <w:r w:rsidRPr="00C63029">
        <w:rPr>
          <w:lang w:val="pt-BR"/>
        </w:rPr>
        <w:t>IA-5(10): Gestão do Autenticador | Associação Dinâmica de Credencial</w:t>
      </w:r>
    </w:p>
    <w:p w:rsidR="003C4689" w:rsidRPr="00C63029" w:rsidRDefault="00C63029">
      <w:pPr>
        <w:rPr>
          <w:lang w:val="pt-BR"/>
        </w:rPr>
      </w:pPr>
      <w:r w:rsidRPr="00C63029">
        <w:rPr>
          <w:lang w:val="pt-BR"/>
        </w:rPr>
        <w:t>O sist</w:t>
      </w:r>
      <w:r w:rsidRPr="00C63029">
        <w:rPr>
          <w:lang w:val="pt-BR"/>
        </w:rPr>
        <w:t>ema de informação fornece dinamicamente identidades.</w:t>
      </w:r>
      <w:r w:rsidRPr="00C63029">
        <w:rPr>
          <w:lang w:val="pt-BR"/>
        </w:rPr>
        <w:br/>
        <w:t>Guia Adicional: A autenticação requer alguma forma de ligação entre uma identidade e o autenticador usado para confirmar a identidade. Nas abordagens convencionais, essa ligação é estabelecida pré-provis</w:t>
      </w:r>
      <w:r w:rsidRPr="00C63029">
        <w:rPr>
          <w:lang w:val="pt-BR"/>
        </w:rPr>
        <w:t>ionando a identidade e o autenticador para o sistema de informações. Por exemplo, a ligação entre um nome de usuário (identidade) e uma senha (autenticador) é realizada fornecendo a identidade e o autenticador como um par no sistema de informações. Novas t</w:t>
      </w:r>
      <w:r w:rsidRPr="00C63029">
        <w:rPr>
          <w:lang w:val="pt-BR"/>
        </w:rPr>
        <w:t>écnicas de autenticação permitem que a ligação entre a identidade e o autenticador seja implementada fora de um sistema de informações. Por exemplo, com credenciais de cartão inteligente, a identidade e o autenticador são vinculados no cartão. Usando essas</w:t>
      </w:r>
      <w:r w:rsidRPr="00C63029">
        <w:rPr>
          <w:lang w:val="pt-BR"/>
        </w:rPr>
        <w:t xml:space="preserve"> credenciais, os sistemas de informação podem autenticar identidades que não foram pré-provisionadas, provisionando dinamicamente a identidade após a autenticação. Nessas situações, as organizações podem antecipar o provisionamento </w:t>
      </w:r>
      <w:r w:rsidRPr="00C63029">
        <w:rPr>
          <w:lang w:val="pt-BR"/>
        </w:rPr>
        <w:lastRenderedPageBreak/>
        <w:t>dinâmico de identidades.</w:t>
      </w:r>
      <w:r w:rsidRPr="00C63029">
        <w:rPr>
          <w:lang w:val="pt-BR"/>
        </w:rPr>
        <w:t xml:space="preserve"> Relações de confiança pré-estabelecidas e mecanismos com autoridades apropriadas para validar identidades e credenciais relacionadas são essenciais.</w:t>
      </w:r>
      <w:r w:rsidRPr="00C63029">
        <w:rPr>
          <w:lang w:val="pt-BR"/>
        </w:rPr>
        <w:br/>
      </w:r>
    </w:p>
    <w:p w:rsidR="003C4689" w:rsidRPr="00C63029" w:rsidRDefault="00C63029">
      <w:pPr>
        <w:pStyle w:val="Ttulo3"/>
        <w:rPr>
          <w:lang w:val="pt-BR"/>
        </w:rPr>
      </w:pPr>
      <w:r w:rsidRPr="00C63029">
        <w:rPr>
          <w:lang w:val="pt-BR"/>
        </w:rPr>
        <w:t>IA-5(11): Gestão do Autenticador | Autenticação Baseada em Token de Hardware</w:t>
      </w:r>
    </w:p>
    <w:p w:rsidR="003C4689" w:rsidRPr="00C63029" w:rsidRDefault="00C63029">
      <w:pPr>
        <w:rPr>
          <w:lang w:val="pt-BR"/>
        </w:rPr>
      </w:pPr>
      <w:r w:rsidRPr="00C63029">
        <w:rPr>
          <w:lang w:val="pt-BR"/>
        </w:rPr>
        <w:t>O sistema de informações, pa</w:t>
      </w:r>
      <w:r w:rsidRPr="00C63029">
        <w:rPr>
          <w:lang w:val="pt-BR"/>
        </w:rPr>
        <w:t>ra autenticação baseada em token de hardware, emprega mecanismos que satisfazem [Atribuição: requisitos de qualidade de token definidos pela organização].</w:t>
      </w:r>
      <w:r w:rsidRPr="00C63029">
        <w:rPr>
          <w:lang w:val="pt-BR"/>
        </w:rPr>
        <w:br/>
        <w:t>Guia Adicional: A autenticação baseada em token de hardware normalmente se refere ao uso de tokens ba</w:t>
      </w:r>
      <w:r w:rsidRPr="00C63029">
        <w:rPr>
          <w:lang w:val="pt-BR"/>
        </w:rPr>
        <w:t>seados em PKI, como o cartão de verificação de identidade pessoal do governo dos EUA (PIV). As organizações definem requisitos específicos para tokens, como trabalhar com uma PKI específica.</w:t>
      </w:r>
      <w:r w:rsidRPr="00C63029">
        <w:rPr>
          <w:lang w:val="pt-BR"/>
        </w:rPr>
        <w:br/>
      </w:r>
    </w:p>
    <w:p w:rsidR="003C4689" w:rsidRPr="00C63029" w:rsidRDefault="00C63029">
      <w:pPr>
        <w:pStyle w:val="Ttulo3"/>
        <w:rPr>
          <w:lang w:val="pt-BR"/>
        </w:rPr>
      </w:pPr>
      <w:r w:rsidRPr="00C63029">
        <w:rPr>
          <w:lang w:val="pt-BR"/>
        </w:rPr>
        <w:t>IA-5(12): Gestão do Autenticador | Autenticação Baseada em Biome</w:t>
      </w:r>
      <w:r w:rsidRPr="00C63029">
        <w:rPr>
          <w:lang w:val="pt-BR"/>
        </w:rPr>
        <w:t>tria</w:t>
      </w:r>
    </w:p>
    <w:p w:rsidR="003C4689" w:rsidRPr="00C63029" w:rsidRDefault="00C63029">
      <w:pPr>
        <w:rPr>
          <w:lang w:val="pt-BR"/>
        </w:rPr>
      </w:pPr>
      <w:r w:rsidRPr="00C63029">
        <w:rPr>
          <w:lang w:val="pt-BR"/>
        </w:rPr>
        <w:t>O sistema de informações, para autenticação baseada em biometria, emprega mecanismos que atendem [Atribuição: requisitos de qualidade biométricos definidos pela organização].</w:t>
      </w:r>
      <w:r w:rsidRPr="00C63029">
        <w:rPr>
          <w:lang w:val="pt-BR"/>
        </w:rPr>
        <w:br/>
        <w:t>Guia Adicional: Diferentemente da autenticação baseada em senha, que fornece</w:t>
      </w:r>
      <w:r w:rsidRPr="00C63029">
        <w:rPr>
          <w:lang w:val="pt-BR"/>
        </w:rPr>
        <w:t xml:space="preserve"> correspondências exatas das senhas de entrada do usuário às senhas armazenadas, a autenticação biométrica não fornece essas correspondências exatas. Dependendo do tipo de biometria e do tipo de mecanismo de coleta, é provável que haja alguma divergência e</w:t>
      </w:r>
      <w:r w:rsidRPr="00C63029">
        <w:rPr>
          <w:lang w:val="pt-BR"/>
        </w:rPr>
        <w:t>ntre a biometria apresentada e a biométrica armazenada, que serve como base de comparação. Provavelmente haverá falsos positivos e falsos negativos ao fazer essas comparações. A taxa na qual as taxas de aceitação falsa e de rejeição falsa são iguais é conh</w:t>
      </w:r>
      <w:r w:rsidRPr="00C63029">
        <w:rPr>
          <w:lang w:val="pt-BR"/>
        </w:rPr>
        <w:t>ecida como taxa de cruzamento. Os requisitos de qualidade biométrica incluem, por exemplo, taxas de cruzamento aceitáveis, pois isso reflete essencialmente a precisão da biometria.</w:t>
      </w:r>
      <w:r w:rsidRPr="00C63029">
        <w:rPr>
          <w:lang w:val="pt-BR"/>
        </w:rPr>
        <w:br/>
      </w:r>
    </w:p>
    <w:p w:rsidR="003C4689" w:rsidRPr="00C63029" w:rsidRDefault="00C63029">
      <w:pPr>
        <w:pStyle w:val="Ttulo3"/>
        <w:rPr>
          <w:lang w:val="pt-BR"/>
        </w:rPr>
      </w:pPr>
      <w:r w:rsidRPr="00C63029">
        <w:rPr>
          <w:lang w:val="pt-BR"/>
        </w:rPr>
        <w:t>IA-5(13): Gestão do Autenticador | Expiração de Autenticadores em Cache</w:t>
      </w:r>
    </w:p>
    <w:p w:rsidR="003C4689" w:rsidRPr="00C63029" w:rsidRDefault="00C63029">
      <w:pPr>
        <w:rPr>
          <w:lang w:val="pt-BR"/>
        </w:rPr>
      </w:pPr>
      <w:r w:rsidRPr="00C63029">
        <w:rPr>
          <w:lang w:val="pt-BR"/>
        </w:rPr>
        <w:t xml:space="preserve">O </w:t>
      </w:r>
      <w:r w:rsidRPr="00C63029">
        <w:rPr>
          <w:lang w:val="pt-BR"/>
        </w:rPr>
        <w:t>sistema de informações proíbe o uso de autenticadores em cache após [Atribuição: período definido pela organização].</w:t>
      </w:r>
      <w:r w:rsidRPr="00C63029">
        <w:rPr>
          <w:lang w:val="pt-BR"/>
        </w:rPr>
        <w:br/>
      </w:r>
    </w:p>
    <w:p w:rsidR="003C4689" w:rsidRPr="00C63029" w:rsidRDefault="00C63029">
      <w:pPr>
        <w:pStyle w:val="Ttulo3"/>
        <w:rPr>
          <w:lang w:val="pt-BR"/>
        </w:rPr>
      </w:pPr>
      <w:r w:rsidRPr="00C63029">
        <w:rPr>
          <w:lang w:val="pt-BR"/>
        </w:rPr>
        <w:t>IA-5(14): Gestão do Autenticador | Gerenciando o Conteúdo das Lojas de Confiança PKI</w:t>
      </w:r>
    </w:p>
    <w:p w:rsidR="003C4689" w:rsidRPr="00C63029" w:rsidRDefault="00C63029">
      <w:pPr>
        <w:rPr>
          <w:lang w:val="pt-BR"/>
        </w:rPr>
      </w:pPr>
      <w:r w:rsidRPr="00C63029">
        <w:rPr>
          <w:lang w:val="pt-BR"/>
        </w:rPr>
        <w:t>A organização, para autenticação baseada em PKI, empr</w:t>
      </w:r>
      <w:r w:rsidRPr="00C63029">
        <w:rPr>
          <w:lang w:val="pt-BR"/>
        </w:rPr>
        <w:t>ega uma metodologia deliberada em toda a organização para gerenciar o conteúdo dos armazenamentos confiáveis da PKI instalados em todas as plataformas, incluindo redes, sistemas operacionais, navegadores e aplicativos.</w:t>
      </w:r>
      <w:r w:rsidRPr="00C63029">
        <w:rPr>
          <w:lang w:val="pt-BR"/>
        </w:rPr>
        <w:br/>
      </w:r>
    </w:p>
    <w:p w:rsidR="003C4689" w:rsidRPr="00C63029" w:rsidRDefault="00C63029">
      <w:pPr>
        <w:pStyle w:val="Ttulo3"/>
        <w:rPr>
          <w:lang w:val="pt-BR"/>
        </w:rPr>
      </w:pPr>
      <w:r w:rsidRPr="00C63029">
        <w:rPr>
          <w:lang w:val="pt-BR"/>
        </w:rPr>
        <w:t>IA-5(15): Gestão do Autenticador | P</w:t>
      </w:r>
      <w:r w:rsidRPr="00C63029">
        <w:rPr>
          <w:lang w:val="pt-BR"/>
        </w:rPr>
        <w:t>rodutos e Serviços Aprovados pela FICAM</w:t>
      </w:r>
    </w:p>
    <w:p w:rsidR="003C4689" w:rsidRPr="00C63029" w:rsidRDefault="00C63029">
      <w:pPr>
        <w:rPr>
          <w:lang w:val="pt-BR"/>
        </w:rPr>
      </w:pPr>
      <w:r w:rsidRPr="00C63029">
        <w:rPr>
          <w:lang w:val="pt-BR"/>
        </w:rPr>
        <w:t>A organização usa apenas produtos e serviços de descoberta e validação de caminho aprovados pela FICAM.</w:t>
      </w:r>
      <w:r w:rsidRPr="00C63029">
        <w:rPr>
          <w:lang w:val="pt-BR"/>
        </w:rPr>
        <w:br/>
        <w:t>Guia Adicional: Os produtos e serviços de descoberta e validação de caminho aprovados pela Identidade Federal, C</w:t>
      </w:r>
      <w:r w:rsidRPr="00C63029">
        <w:rPr>
          <w:lang w:val="pt-BR"/>
        </w:rPr>
        <w:t>redencial e Gerenciamento de Acesso (FICAM) são aqueles que foram aprovados pelo programa de conformidade da FICAM, quando aplicável.</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04-04</w:t>
            </w:r>
          </w:p>
        </w:tc>
        <w:tc>
          <w:tcPr>
            <w:tcW w:w="4320" w:type="dxa"/>
          </w:tcPr>
          <w:p w:rsidR="003C4689" w:rsidRDefault="00C63029">
            <w:r>
              <w:t>https://georgewbush-whitehouse.archives.gov/omb/memoranda/fy04/m04-04.pdf</w:t>
            </w:r>
          </w:p>
        </w:tc>
      </w:tr>
      <w:tr w:rsidR="003C4689">
        <w:tc>
          <w:tcPr>
            <w:tcW w:w="4320" w:type="dxa"/>
          </w:tcPr>
          <w:p w:rsidR="003C4689" w:rsidRDefault="00C63029">
            <w:r>
              <w:t>OMB Memorand</w:t>
            </w:r>
            <w:r>
              <w:t>o 11-11</w:t>
            </w:r>
          </w:p>
        </w:tc>
        <w:tc>
          <w:tcPr>
            <w:tcW w:w="4320" w:type="dxa"/>
          </w:tcPr>
          <w:p w:rsidR="003C4689" w:rsidRDefault="00C63029">
            <w:r>
              <w:t>https://www.whitehouse.gov/sites/whitehouse.gov/files/omb/memoranda/2011/m11-</w:t>
            </w:r>
            <w:r>
              <w:lastRenderedPageBreak/>
              <w:t>11.pdf</w:t>
            </w:r>
          </w:p>
        </w:tc>
      </w:tr>
      <w:tr w:rsidR="003C4689" w:rsidRPr="00C63029">
        <w:tc>
          <w:tcPr>
            <w:tcW w:w="4320" w:type="dxa"/>
          </w:tcPr>
          <w:p w:rsidR="003C4689" w:rsidRPr="00C63029" w:rsidRDefault="00C63029">
            <w:pPr>
              <w:rPr>
                <w:lang w:val="pt-BR"/>
              </w:rPr>
            </w:pPr>
            <w:r w:rsidRPr="00C63029">
              <w:rPr>
                <w:lang w:val="pt-BR"/>
              </w:rPr>
              <w:lastRenderedPageBreak/>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http://csrc.nist.gov/publications/PubsFIPS.html#201</w:t>
            </w:r>
          </w:p>
        </w:tc>
      </w:tr>
      <w:tr w:rsidR="003C4689">
        <w:tc>
          <w:tcPr>
            <w:tcW w:w="4320" w:type="dxa"/>
          </w:tcPr>
          <w:p w:rsidR="003C4689" w:rsidRDefault="00C63029">
            <w:r>
              <w:t>Publicação Especial NIST 800-63</w:t>
            </w:r>
          </w:p>
        </w:tc>
        <w:tc>
          <w:tcPr>
            <w:tcW w:w="4320" w:type="dxa"/>
          </w:tcPr>
          <w:p w:rsidR="003C4689" w:rsidRDefault="00C63029">
            <w:r>
              <w:t>https://csrc.nist.gov/publications/search?keywords-lg=800-63</w:t>
            </w:r>
          </w:p>
        </w:tc>
      </w:tr>
      <w:tr w:rsidR="003C4689">
        <w:tc>
          <w:tcPr>
            <w:tcW w:w="4320" w:type="dxa"/>
          </w:tcPr>
          <w:p w:rsidR="003C4689" w:rsidRDefault="00C63029">
            <w:r>
              <w:t>Publicação Especial NIST 800-73</w:t>
            </w:r>
          </w:p>
        </w:tc>
        <w:tc>
          <w:tcPr>
            <w:tcW w:w="4320" w:type="dxa"/>
          </w:tcPr>
          <w:p w:rsidR="003C4689" w:rsidRDefault="00C63029">
            <w:r>
              <w:t>https://csrc.nist.gov/publications/search?keywords-lg=800-73</w:t>
            </w:r>
          </w:p>
        </w:tc>
      </w:tr>
      <w:tr w:rsidR="003C4689">
        <w:tc>
          <w:tcPr>
            <w:tcW w:w="4320" w:type="dxa"/>
          </w:tcPr>
          <w:p w:rsidR="003C4689" w:rsidRDefault="00C63029">
            <w:r>
              <w:t>Publicação Especial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w:t>
            </w:r>
            <w:r>
              <w:t>ação Especial NIST 800-78</w:t>
            </w:r>
          </w:p>
        </w:tc>
        <w:tc>
          <w:tcPr>
            <w:tcW w:w="4320" w:type="dxa"/>
          </w:tcPr>
          <w:p w:rsidR="003C4689" w:rsidRDefault="00C63029">
            <w:r>
              <w:t>https://csrc.nist.gov/publications/search?keywords-lg=800-78</w:t>
            </w:r>
          </w:p>
        </w:tc>
      </w:tr>
      <w:tr w:rsidR="003C4689" w:rsidRPr="00C63029">
        <w:tc>
          <w:tcPr>
            <w:tcW w:w="4320" w:type="dxa"/>
          </w:tcPr>
          <w:p w:rsidR="003C4689" w:rsidRPr="00C63029" w:rsidRDefault="00C63029">
            <w:pPr>
              <w:rPr>
                <w:lang w:val="pt-BR"/>
              </w:rPr>
            </w:pPr>
            <w:r w:rsidRPr="00C63029">
              <w:rPr>
                <w:lang w:val="pt-BR"/>
              </w:rPr>
              <w:t>FICAM - Roteiro e Orientação para Implementação</w:t>
            </w:r>
          </w:p>
        </w:tc>
        <w:tc>
          <w:tcPr>
            <w:tcW w:w="4320" w:type="dxa"/>
          </w:tcPr>
          <w:p w:rsidR="003C4689" w:rsidRPr="00C63029" w:rsidRDefault="00C63029">
            <w:pPr>
              <w:rPr>
                <w:lang w:val="pt-BR"/>
              </w:rPr>
            </w:pPr>
            <w:r w:rsidRPr="00C63029">
              <w:rPr>
                <w:lang w:val="pt-BR"/>
              </w:rPr>
              <w:t>http://www.idmanagement.gov/documents/ficam-roadmap-and-implementation-guidance</w:t>
            </w:r>
          </w:p>
        </w:tc>
      </w:tr>
      <w:tr w:rsidR="003C4689">
        <w:tc>
          <w:tcPr>
            <w:tcW w:w="4320" w:type="dxa"/>
          </w:tcPr>
          <w:p w:rsidR="003C4689" w:rsidRPr="00C63029" w:rsidRDefault="00C63029">
            <w:pPr>
              <w:rPr>
                <w:lang w:val="pt-BR"/>
              </w:rPr>
            </w:pPr>
            <w:r w:rsidRPr="00C63029">
              <w:rPr>
                <w:lang w:val="pt-BR"/>
              </w:rPr>
              <w:t>FICAM: Identidade Federal, Credencial e</w:t>
            </w:r>
            <w:r w:rsidRPr="00C63029">
              <w:rPr>
                <w:lang w:val="pt-BR"/>
              </w:rPr>
              <w:t xml:space="preserve"> Gerenciamento de Acesso</w:t>
            </w:r>
          </w:p>
        </w:tc>
        <w:tc>
          <w:tcPr>
            <w:tcW w:w="4320" w:type="dxa"/>
          </w:tcPr>
          <w:p w:rsidR="003C4689" w:rsidRDefault="00C63029">
            <w:r>
              <w:t>http://idmanagement.gov</w:t>
            </w:r>
          </w:p>
        </w:tc>
      </w:tr>
    </w:tbl>
    <w:p w:rsidR="003C4689" w:rsidRPr="00C63029" w:rsidRDefault="00C63029">
      <w:pPr>
        <w:pStyle w:val="Ttulo2"/>
        <w:rPr>
          <w:lang w:val="pt-BR"/>
        </w:rPr>
      </w:pPr>
      <w:bookmarkStart w:id="82" w:name="_Toc17904413"/>
      <w:r w:rsidRPr="00C63029">
        <w:rPr>
          <w:lang w:val="pt-BR"/>
        </w:rPr>
        <w:t>IA-6: Feedback do Autenticador (P2)</w:t>
      </w:r>
      <w:bookmarkEnd w:id="82"/>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oculta o feedback das informações de autenticação durante o processo de autenticação para proteger as informações contra p</w:t>
      </w:r>
      <w:r w:rsidRPr="00C63029">
        <w:rPr>
          <w:lang w:val="pt-BR"/>
        </w:rPr>
        <w:t>ossíveis explorações / usos por indivíduos não autorizados.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feedback dos sistemas de informação não fornece informações que permitiriam que indivíduos não autorizados comprometessem os mecanismos de autenticação. Para alguns tipos de sis</w:t>
      </w:r>
      <w:r w:rsidRPr="00C63029">
        <w:rPr>
          <w:lang w:val="pt-BR"/>
        </w:rPr>
        <w:t>temas de informação ou componentes de sistema, por exemplo, desktops / notebooks com monitores relativamente grandes, a ameaça (geralmente chamada de navegação no ombro) pode ser significativa. Para outros tipos de sistemas ou componentes, por exemplo, dis</w:t>
      </w:r>
      <w:r w:rsidRPr="00C63029">
        <w:rPr>
          <w:lang w:val="pt-BR"/>
        </w:rPr>
        <w:t>positivos móveis com telas de 2 a 4 polegadas, essa ameaça pode ser menos significativa e pode precisar ser equilibrada com a maior probabilidade de erros de entrada tipográfica devido aos pequenos teclados. Portanto, os meios para ocultar o feedback do au</w:t>
      </w:r>
      <w:r w:rsidRPr="00C63029">
        <w:rPr>
          <w:lang w:val="pt-BR"/>
        </w:rPr>
        <w:t>tenticador são selecionados de acordo. Ocultar o feedback das informações de autenticação inclui, por exemplo, exibir asteriscos quando os usuários digitam senhas nos dispositivos de entrada ou exibir comentários por um tempo muito limitado antes de ocultá</w:t>
      </w:r>
      <w:r w:rsidRPr="00C63029">
        <w:rPr>
          <w:lang w:val="pt-BR"/>
        </w:rPr>
        <w:t>-las completamente.</w:t>
      </w:r>
      <w:r w:rsidRPr="00C63029">
        <w:rPr>
          <w:lang w:val="pt-BR"/>
        </w:rPr>
        <w:br/>
      </w:r>
      <w:r w:rsidRPr="00C63029">
        <w:rPr>
          <w:lang w:val="pt-BR"/>
        </w:rPr>
        <w:br/>
      </w:r>
    </w:p>
    <w:p w:rsidR="003C4689" w:rsidRPr="00C63029" w:rsidRDefault="00C63029">
      <w:pPr>
        <w:pStyle w:val="Ttulo2"/>
        <w:rPr>
          <w:lang w:val="pt-BR"/>
        </w:rPr>
      </w:pPr>
      <w:bookmarkStart w:id="83" w:name="_Toc17904414"/>
      <w:r w:rsidRPr="00C63029">
        <w:rPr>
          <w:lang w:val="pt-BR"/>
        </w:rPr>
        <w:t>IA-7: Autenticação de Módulo Criptográfico (P1)</w:t>
      </w:r>
      <w:bookmarkEnd w:id="83"/>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O sistema de informações implementa mecanismos de autenticação em um módulo criptográfico que atendem </w:t>
      </w:r>
      <w:r w:rsidRPr="00C63029">
        <w:rPr>
          <w:lang w:val="pt-BR"/>
        </w:rPr>
        <w:lastRenderedPageBreak/>
        <w:t>aos requisitos das leis federais aplicáveis, ordens executiva</w:t>
      </w:r>
      <w:r w:rsidRPr="00C63029">
        <w:rPr>
          <w:lang w:val="pt-BR"/>
        </w:rPr>
        <w:t>s, diretivas, diretivas, políticas, regulamentos, padrões e orientações para essa autenticação.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Mecanismos de autenticação podem ser necessários dentro de um módulo criptográfico para autenticar um operador acessando o módulo e verificar s</w:t>
      </w:r>
      <w:r w:rsidRPr="00C63029">
        <w:rPr>
          <w:lang w:val="pt-BR"/>
        </w:rPr>
        <w:t>e o operador está autorizado a assumir a função solicitada e executar serviços dentro dessa função.</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N.140</w:t>
            </w:r>
          </w:p>
        </w:tc>
        <w:tc>
          <w:tcPr>
            <w:tcW w:w="4320" w:type="dxa"/>
          </w:tcPr>
          <w:p w:rsidR="003C4689" w:rsidRPr="00C63029" w:rsidRDefault="00C63029">
            <w:pPr>
              <w:rPr>
                <w:lang w:val="pt-BR"/>
              </w:rPr>
            </w:pPr>
            <w:r w:rsidRPr="00C63029">
              <w:rPr>
                <w:lang w:val="pt-BR"/>
              </w:rPr>
              <w:t>http://csrc.nist.gov/publications/PubsFIPS.html#140</w:t>
            </w:r>
          </w:p>
        </w:tc>
      </w:tr>
      <w:tr w:rsidR="003C4689" w:rsidRPr="00C63029">
        <w:tc>
          <w:tcPr>
            <w:tcW w:w="4320" w:type="dxa"/>
          </w:tcPr>
          <w:p w:rsidR="003C4689" w:rsidRPr="00C63029" w:rsidRDefault="00C63029">
            <w:pPr>
              <w:rPr>
                <w:lang w:val="pt-BR"/>
              </w:rPr>
            </w:pPr>
            <w:r w:rsidRPr="00C63029">
              <w:rPr>
                <w:lang w:val="pt-BR"/>
              </w:rPr>
              <w:t xml:space="preserve">NIST - CSRC: </w:t>
            </w:r>
            <w:r w:rsidRPr="00C63029">
              <w:rPr>
                <w:lang w:val="pt-BR"/>
              </w:rPr>
              <w:t>Centro de Recursos de Segurança de Computadores</w:t>
            </w:r>
          </w:p>
        </w:tc>
        <w:tc>
          <w:tcPr>
            <w:tcW w:w="4320" w:type="dxa"/>
          </w:tcPr>
          <w:p w:rsidR="003C4689" w:rsidRPr="00C63029" w:rsidRDefault="00C63029">
            <w:pPr>
              <w:rPr>
                <w:lang w:val="pt-BR"/>
              </w:rPr>
            </w:pPr>
            <w:r w:rsidRPr="00C63029">
              <w:rPr>
                <w:lang w:val="pt-BR"/>
              </w:rPr>
              <w:t>http://csrc.nist.gov/groups/STM/cmvp/index.html</w:t>
            </w:r>
          </w:p>
        </w:tc>
      </w:tr>
    </w:tbl>
    <w:p w:rsidR="003C4689" w:rsidRPr="00C63029" w:rsidRDefault="00C63029">
      <w:pPr>
        <w:pStyle w:val="Ttulo2"/>
        <w:rPr>
          <w:lang w:val="pt-BR"/>
        </w:rPr>
      </w:pPr>
      <w:bookmarkStart w:id="84" w:name="_Toc17904415"/>
      <w:r w:rsidRPr="00C63029">
        <w:rPr>
          <w:lang w:val="pt-BR"/>
        </w:rPr>
        <w:t>IA-8: Identificação e Autenticação (Usuários Não Organizacionais) (P1)</w:t>
      </w:r>
      <w:bookmarkEnd w:id="84"/>
    </w:p>
    <w:p w:rsidR="003C4689" w:rsidRPr="00C63029" w:rsidRDefault="00C63029">
      <w:pPr>
        <w:rPr>
          <w:lang w:val="pt-BR"/>
        </w:rPr>
      </w:pPr>
      <w:r w:rsidRPr="00C63029">
        <w:rPr>
          <w:b/>
          <w:lang w:val="pt-BR"/>
        </w:rPr>
        <w:t>Descrição do Controle:</w:t>
      </w:r>
      <w:r w:rsidRPr="00C63029">
        <w:rPr>
          <w:b/>
          <w:lang w:val="pt-BR"/>
        </w:rPr>
        <w:br/>
      </w:r>
      <w:r w:rsidRPr="00C63029">
        <w:rPr>
          <w:lang w:val="pt-BR"/>
        </w:rPr>
        <w:t>O sistema de informações identifica e autentica exclusivamente us</w:t>
      </w:r>
      <w:r w:rsidRPr="00C63029">
        <w:rPr>
          <w:lang w:val="pt-BR"/>
        </w:rPr>
        <w:t>uários não organizacionais (ou processos agindo em nome de usuários não organizacionais).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Usuários não organizacionais incluem usuários do sistema de informações que não sejam usuários organizacionais explicitamente cobertos pelo IA-2. Ess</w:t>
      </w:r>
      <w:r w:rsidRPr="00C63029">
        <w:rPr>
          <w:lang w:val="pt-BR"/>
        </w:rPr>
        <w:t>es indivíduos são identificados e autenticados exclusivamente para acessos diferentes daqueles explicitamente identificados e documentados no AC-14. De acordo com a iniciativa de governo eletrônico de autenticação eletrônica, a autenticação de usuários não</w:t>
      </w:r>
      <w:r w:rsidRPr="00C63029">
        <w:rPr>
          <w:lang w:val="pt-BR"/>
        </w:rPr>
        <w:t xml:space="preserve"> organizacionais que acessam sistemas de informações federais pode ser necessária para proteger informações federais, proprietárias ou relacionadas à privacidade (com exceções observadas para sistemas de segurança nacional). As organizações usam avaliações</w:t>
      </w:r>
      <w:r w:rsidRPr="00C63029">
        <w:rPr>
          <w:lang w:val="pt-BR"/>
        </w:rPr>
        <w:t xml:space="preserve"> de risco para determinar as necessidades de autenticação e consideram escalabilidade, praticidade e segurança ao equilibrar a necessidade de garantir facilidade de uso para acesso a informações e sistemas de informações federais com a necessidade de prote</w:t>
      </w:r>
      <w:r w:rsidRPr="00C63029">
        <w:rPr>
          <w:lang w:val="pt-BR"/>
        </w:rPr>
        <w:t>ger e mitigar adequadamente os riscos. O IA-2 trata dos requisitos de identificação e autenticação para acesso aos sistemas de informação pelos usuários da organização.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IA-8(1): Identificação e Autenticação (Usuários Não Organizaci</w:t>
      </w:r>
      <w:r w:rsidRPr="00C63029">
        <w:rPr>
          <w:lang w:val="pt-BR"/>
        </w:rPr>
        <w:t>onais) | Aceitação de Credenciais PIV de Outras Agências</w:t>
      </w:r>
    </w:p>
    <w:p w:rsidR="003C4689" w:rsidRPr="00C63029" w:rsidRDefault="00C63029">
      <w:pPr>
        <w:rPr>
          <w:lang w:val="pt-BR"/>
        </w:rPr>
      </w:pPr>
      <w:r w:rsidRPr="00C63029">
        <w:rPr>
          <w:lang w:val="pt-BR"/>
        </w:rPr>
        <w:t>O sistema de informações aceita e verifica eletronicamente as credenciais de verificação de identidade pessoal (PIV) de outras agências federais.</w:t>
      </w:r>
      <w:r w:rsidRPr="00C63029">
        <w:rPr>
          <w:lang w:val="pt-BR"/>
        </w:rPr>
        <w:br/>
        <w:t>Guia Adicional: Esse aprimoramento de controle se apl</w:t>
      </w:r>
      <w:r w:rsidRPr="00C63029">
        <w:rPr>
          <w:lang w:val="pt-BR"/>
        </w:rPr>
        <w:t>ica a sistemas de controle de acesso lógico (LACS) e sistemas de controle de acesso físico (PACS). As credenciais de verificação de identidade pessoal (PIV) são aquelas emitidas por agências federais que estão em conformidade com a publicação FIPS 201 e co</w:t>
      </w:r>
      <w:r w:rsidRPr="00C63029">
        <w:rPr>
          <w:lang w:val="pt-BR"/>
        </w:rPr>
        <w:t>m os documentos de orientação. O Memorando OMB 11-11 exige que as agências federais continuem implementando os requisitos especificados no HSPD-12 para permitir o uso de credenciais de PIV em toda a agência.</w:t>
      </w:r>
      <w:r w:rsidRPr="00C63029">
        <w:rPr>
          <w:lang w:val="pt-BR"/>
        </w:rPr>
        <w:br/>
      </w:r>
    </w:p>
    <w:p w:rsidR="003C4689" w:rsidRPr="00C63029" w:rsidRDefault="00C63029">
      <w:pPr>
        <w:pStyle w:val="Ttulo3"/>
        <w:rPr>
          <w:lang w:val="pt-BR"/>
        </w:rPr>
      </w:pPr>
      <w:r w:rsidRPr="00C63029">
        <w:rPr>
          <w:lang w:val="pt-BR"/>
        </w:rPr>
        <w:lastRenderedPageBreak/>
        <w:t>IA-8(2): Identificação e Autenticação (Usuários</w:t>
      </w:r>
      <w:r w:rsidRPr="00C63029">
        <w:rPr>
          <w:lang w:val="pt-BR"/>
        </w:rPr>
        <w:t xml:space="preserve"> Não Organizacionais) | Aceitação de Credenciais de Terceiros</w:t>
      </w:r>
    </w:p>
    <w:p w:rsidR="003C4689" w:rsidRPr="00C63029" w:rsidRDefault="00C63029">
      <w:pPr>
        <w:rPr>
          <w:lang w:val="pt-BR"/>
        </w:rPr>
      </w:pPr>
      <w:r w:rsidRPr="00C63029">
        <w:rPr>
          <w:lang w:val="pt-BR"/>
        </w:rPr>
        <w:t>O sistema de informações aceita apenas credenciais de terceiros aprovadas pela FICAM.</w:t>
      </w:r>
      <w:r w:rsidRPr="00C63029">
        <w:rPr>
          <w:lang w:val="pt-BR"/>
        </w:rPr>
        <w:br/>
        <w:t>Guia Adicional: Esse aprimoramento de controle geralmente se aplica a sistemas de informações organizacionai</w:t>
      </w:r>
      <w:r w:rsidRPr="00C63029">
        <w:rPr>
          <w:lang w:val="pt-BR"/>
        </w:rPr>
        <w:t>s acessíveis ao público em geral, por exemplo, sites voltados para o público. Credenciais de terceiros são aquelas emitidas por entidades governamentais não federais aprovadas pela iniciativa Trust Framework Solutions da Federal Identity, Credential and Ac</w:t>
      </w:r>
      <w:r w:rsidRPr="00C63029">
        <w:rPr>
          <w:lang w:val="pt-BR"/>
        </w:rPr>
        <w:t>cess Management (FICAM). As credenciais de terceiros aprovadas atendem ou excedem o conjunto de requisitos mínimos técnicos, de segurança, privacidade e maturidade organizacional em todo o governo federal. Isso permite que as partes confiáveis do governo f</w:t>
      </w:r>
      <w:r w:rsidRPr="00C63029">
        <w:rPr>
          <w:lang w:val="pt-BR"/>
        </w:rPr>
        <w:t>ederal confiem nessas credenciais nos níveis de garantia aprovados.</w:t>
      </w:r>
      <w:r w:rsidRPr="00C63029">
        <w:rPr>
          <w:lang w:val="pt-BR"/>
        </w:rPr>
        <w:br/>
      </w:r>
    </w:p>
    <w:p w:rsidR="003C4689" w:rsidRPr="00C63029" w:rsidRDefault="00C63029">
      <w:pPr>
        <w:pStyle w:val="Ttulo3"/>
        <w:rPr>
          <w:lang w:val="pt-BR"/>
        </w:rPr>
      </w:pPr>
      <w:r w:rsidRPr="00C63029">
        <w:rPr>
          <w:lang w:val="pt-BR"/>
        </w:rPr>
        <w:t>IA-8(3): Identificação e Autenticação (Usuários Não Organizacionais) | Utilização de Produtos Aprovados pela FICAM</w:t>
      </w:r>
    </w:p>
    <w:p w:rsidR="003C4689" w:rsidRPr="00C63029" w:rsidRDefault="00C63029">
      <w:pPr>
        <w:rPr>
          <w:lang w:val="pt-BR"/>
        </w:rPr>
      </w:pPr>
      <w:r w:rsidRPr="00C63029">
        <w:rPr>
          <w:lang w:val="pt-BR"/>
        </w:rPr>
        <w:t>O sistema de informação está em conformidade com os produtos aprovados p</w:t>
      </w:r>
      <w:r w:rsidRPr="00C63029">
        <w:rPr>
          <w:lang w:val="pt-BR"/>
        </w:rPr>
        <w:t>ela FICAM.</w:t>
      </w:r>
      <w:r w:rsidRPr="00C63029">
        <w:rPr>
          <w:lang w:val="pt-BR"/>
        </w:rPr>
        <w:br/>
        <w:t>Guia Adicional: Esse aprimoramento de controle aborda os padrões abertos de gerenciamento de identidades. Para garantir que esses padrões sejam viáveis, robustos, confiáveis, sustentáveis (por exemplo, disponíveis em produtos comerciais de tecno</w:t>
      </w:r>
      <w:r w:rsidRPr="00C63029">
        <w:rPr>
          <w:lang w:val="pt-BR"/>
        </w:rPr>
        <w:t>logia da informação) e interoperáveis conforme documentado, o governo dos Estados Unidos avalia e escopo os padrões de gerenciamento de identidades e implementações de tecnologia em relação à legislação federal, diretrizes, políticas aplicáveis e requisito</w:t>
      </w:r>
      <w:r w:rsidRPr="00C63029">
        <w:rPr>
          <w:lang w:val="pt-BR"/>
        </w:rPr>
        <w:t>s. O resultado são perfis de implementação emitidos pela FICAM de protocolos aprovados (por exemplo, protocolos de autenticação da FICAM, como SAML 2.0 e OpenID 2.0, além de outros protocolos, como o FICAM Backend Attribute Exchange).</w:t>
      </w:r>
      <w:r w:rsidRPr="00C63029">
        <w:rPr>
          <w:lang w:val="pt-BR"/>
        </w:rPr>
        <w:br/>
      </w:r>
    </w:p>
    <w:p w:rsidR="003C4689" w:rsidRPr="00C63029" w:rsidRDefault="00C63029">
      <w:pPr>
        <w:pStyle w:val="Ttulo3"/>
        <w:rPr>
          <w:lang w:val="pt-BR"/>
        </w:rPr>
      </w:pPr>
      <w:r w:rsidRPr="00C63029">
        <w:rPr>
          <w:lang w:val="pt-BR"/>
        </w:rPr>
        <w:t>IA-8(4): Identificaç</w:t>
      </w:r>
      <w:r w:rsidRPr="00C63029">
        <w:rPr>
          <w:lang w:val="pt-BR"/>
        </w:rPr>
        <w:t>ão e Autenticação (Usuários Não Organizacionais) | Utilização de Perfis Aprovados pela FICAM</w:t>
      </w:r>
    </w:p>
    <w:p w:rsidR="003C4689" w:rsidRPr="00C63029" w:rsidRDefault="00C63029">
      <w:pPr>
        <w:rPr>
          <w:lang w:val="pt-BR"/>
        </w:rPr>
      </w:pPr>
      <w:r w:rsidRPr="00C63029">
        <w:rPr>
          <w:lang w:val="pt-BR"/>
        </w:rPr>
        <w:t>O sistema de informação está em conformidade com os perfis aprovados pela FICAM.</w:t>
      </w:r>
      <w:r w:rsidRPr="00C63029">
        <w:rPr>
          <w:lang w:val="pt-BR"/>
        </w:rPr>
        <w:br/>
        <w:t>Guia Adicional: Esse aprimoramento de controle aborda os padrões abertos de gerenc</w:t>
      </w:r>
      <w:r w:rsidRPr="00C63029">
        <w:rPr>
          <w:lang w:val="pt-BR"/>
        </w:rPr>
        <w:t>iamento de identidades. Para garantir que esses padrões sejam viáveis, robustos, confiáveis, sustentáveis (por exemplo, disponíveis em produtos comerciais de tecnologia da informação) e interoperáveis conforme documentado, o governo dos Estados Unidos aval</w:t>
      </w:r>
      <w:r w:rsidRPr="00C63029">
        <w:rPr>
          <w:lang w:val="pt-BR"/>
        </w:rPr>
        <w:t>ia e escopo os padrões de gerenciamento de identidades e implementações de tecnologia em relação à legislação federal, diretrizes, políticas aplicáveis e requisitos. O resultado são perfis de implementação emitidos pela FICAM de protocolos aprovados (por e</w:t>
      </w:r>
      <w:r w:rsidRPr="00C63029">
        <w:rPr>
          <w:lang w:val="pt-BR"/>
        </w:rPr>
        <w:t>xemplo, protocolos de autenticação da FICAM, como SAML 2.0 e OpenID 2.0, além de outros protocolos, como o FICAM Backend Attribute Exchange).</w:t>
      </w:r>
      <w:r w:rsidRPr="00C63029">
        <w:rPr>
          <w:lang w:val="pt-BR"/>
        </w:rPr>
        <w:br/>
      </w:r>
    </w:p>
    <w:p w:rsidR="003C4689" w:rsidRPr="00C63029" w:rsidRDefault="00C63029">
      <w:pPr>
        <w:pStyle w:val="Ttulo3"/>
        <w:rPr>
          <w:lang w:val="pt-BR"/>
        </w:rPr>
      </w:pPr>
      <w:r w:rsidRPr="00C63029">
        <w:rPr>
          <w:lang w:val="pt-BR"/>
        </w:rPr>
        <w:t>IA-8(5): Identificação e Autenticação (Usuários Não Organizacionais) | Aceitação de Credenciais PIV-I</w:t>
      </w:r>
    </w:p>
    <w:p w:rsidR="003C4689" w:rsidRPr="00C63029" w:rsidRDefault="00C63029">
      <w:pPr>
        <w:rPr>
          <w:lang w:val="pt-BR"/>
        </w:rPr>
      </w:pPr>
      <w:r w:rsidRPr="00C63029">
        <w:rPr>
          <w:lang w:val="pt-BR"/>
        </w:rPr>
        <w:t>O sistema d</w:t>
      </w:r>
      <w:r w:rsidRPr="00C63029">
        <w:rPr>
          <w:lang w:val="pt-BR"/>
        </w:rPr>
        <w:t>e informações aceita e verifica eletronicamente as credenciais de Personal Identity Verification-I (PIV-I).</w:t>
      </w:r>
      <w:r w:rsidRPr="00C63029">
        <w:rPr>
          <w:lang w:val="pt-BR"/>
        </w:rPr>
        <w:br/>
        <w:t>Guia Adicional: Este aprimoramento de controle: (i) aplica-se a sistemas de controle de acesso lógico e físico; e (ii) aborda Emissores Não Federais</w:t>
      </w:r>
      <w:r w:rsidRPr="00C63029">
        <w:rPr>
          <w:lang w:val="pt-BR"/>
        </w:rPr>
        <w:t xml:space="preserve"> (NFIs) de carteiras de identidade que desejam interoperar com os sistemas de informações de Verificação de Identidade Pessoal (PIV) do governo dos Estados Unidos e que podem ser confiáveis por terceiros dependentes do governo federal. A política de certif</w:t>
      </w:r>
      <w:r w:rsidRPr="00C63029">
        <w:rPr>
          <w:lang w:val="pt-BR"/>
        </w:rPr>
        <w:t>icado X.509 para a Federal Bridge Certification Authority (FBCA) atende aos requisitos de PIV-I. O cartão PIV-I é adequado para o Nível de Garantia 4, conforme definido no Memorando OMB 04-04 e na Publicação Especial NIST 800-63, e na autenticação multifat</w:t>
      </w:r>
      <w:r w:rsidRPr="00C63029">
        <w:rPr>
          <w:lang w:val="pt-BR"/>
        </w:rPr>
        <w:t>or conforme definido na Publicação Especial NIST 800-116. As credenciais PIV-I são aquelas emitidas por um provedor PIV-I cuja política de certificado PIV-I é mapeada para a Política de Certificação Federal Bridge PIV-I. Um provedor PIV-I é certificado cru</w:t>
      </w:r>
      <w:r w:rsidRPr="00C63029">
        <w:rPr>
          <w:lang w:val="pt-BR"/>
        </w:rPr>
        <w:t>zadamente (diretamente ou através de outra ponte PKI) com o FBCA com políticas que foram mapeadas e aprovadas como atendendo aos requisitos das políticas de PIV-I definidas na política de certificado do FBCA.</w:t>
      </w:r>
      <w:r w:rsidRPr="00C63029">
        <w:rPr>
          <w:lang w:val="pt-BR"/>
        </w:rP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04-04</w:t>
            </w:r>
          </w:p>
        </w:tc>
        <w:tc>
          <w:tcPr>
            <w:tcW w:w="4320" w:type="dxa"/>
          </w:tcPr>
          <w:p w:rsidR="003C4689" w:rsidRDefault="00C63029">
            <w:r>
              <w:t>https://geor</w:t>
            </w:r>
            <w:r>
              <w:t>gewbush-whitehouse.archives.gov/omb/memoranda/fy04/m04-04.pdf</w:t>
            </w:r>
          </w:p>
        </w:tc>
      </w:tr>
      <w:tr w:rsidR="003C4689">
        <w:tc>
          <w:tcPr>
            <w:tcW w:w="4320" w:type="dxa"/>
          </w:tcPr>
          <w:p w:rsidR="003C4689" w:rsidRDefault="00C63029">
            <w:r>
              <w:t>OMB Memorando 11-11</w:t>
            </w:r>
          </w:p>
        </w:tc>
        <w:tc>
          <w:tcPr>
            <w:tcW w:w="4320" w:type="dxa"/>
          </w:tcPr>
          <w:p w:rsidR="003C4689" w:rsidRDefault="00C63029">
            <w:r>
              <w:t>https://www.whitehouse.gov/sites/whitehouse.gov/files/omb/memoranda/2011/m11-11.pdf</w:t>
            </w:r>
          </w:p>
        </w:tc>
      </w:tr>
      <w:tr w:rsidR="003C4689" w:rsidRPr="00C63029">
        <w:tc>
          <w:tcPr>
            <w:tcW w:w="4320" w:type="dxa"/>
          </w:tcPr>
          <w:p w:rsidR="003C4689" w:rsidRPr="00C63029" w:rsidRDefault="00C63029">
            <w:pPr>
              <w:rPr>
                <w:lang w:val="pt-BR"/>
              </w:rPr>
            </w:pPr>
            <w:r w:rsidRPr="00C63029">
              <w:rPr>
                <w:lang w:val="pt-BR"/>
              </w:rPr>
              <w:t>FICAM - Roteiro e Orientação para Implementação</w:t>
            </w:r>
          </w:p>
        </w:tc>
        <w:tc>
          <w:tcPr>
            <w:tcW w:w="4320" w:type="dxa"/>
          </w:tcPr>
          <w:p w:rsidR="003C4689" w:rsidRPr="00C63029" w:rsidRDefault="00C63029">
            <w:pPr>
              <w:rPr>
                <w:lang w:val="pt-BR"/>
              </w:rPr>
            </w:pPr>
            <w:r w:rsidRPr="00C63029">
              <w:rPr>
                <w:lang w:val="pt-BR"/>
              </w:rPr>
              <w:t>http://www.idmanagement.gov/documents/ficam-roadmap-and-implementation-guidance</w:t>
            </w:r>
          </w:p>
        </w:tc>
      </w:tr>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http://csrc.nist.gov/publications/PubsFIPS.html#201</w:t>
            </w:r>
          </w:p>
        </w:tc>
      </w:tr>
      <w:tr w:rsidR="003C4689">
        <w:tc>
          <w:tcPr>
            <w:tcW w:w="4320" w:type="dxa"/>
          </w:tcPr>
          <w:p w:rsidR="003C4689" w:rsidRDefault="00C63029">
            <w:r>
              <w:t>Publicação Especial NIST 800-63</w:t>
            </w:r>
          </w:p>
        </w:tc>
        <w:tc>
          <w:tcPr>
            <w:tcW w:w="4320" w:type="dxa"/>
          </w:tcPr>
          <w:p w:rsidR="003C4689" w:rsidRDefault="00C63029">
            <w:r>
              <w:t>https://csrc.nist.gov</w:t>
            </w:r>
            <w:r>
              <w:t>/publications/search?keywords-lg=800-63</w:t>
            </w:r>
          </w:p>
        </w:tc>
      </w:tr>
      <w:tr w:rsidR="003C4689">
        <w:tc>
          <w:tcPr>
            <w:tcW w:w="4320" w:type="dxa"/>
          </w:tcPr>
          <w:p w:rsidR="003C4689" w:rsidRDefault="00C63029">
            <w:r>
              <w:t>Publicação Especial NIST 800-116</w:t>
            </w:r>
          </w:p>
        </w:tc>
        <w:tc>
          <w:tcPr>
            <w:tcW w:w="4320" w:type="dxa"/>
          </w:tcPr>
          <w:p w:rsidR="003C4689" w:rsidRDefault="00C63029">
            <w:r>
              <w:t>https://csrc.nist.gov/publications/search?keywords-lg=800-116</w:t>
            </w:r>
          </w:p>
        </w:tc>
      </w:tr>
      <w:tr w:rsidR="003C4689" w:rsidRPr="00C63029">
        <w:tc>
          <w:tcPr>
            <w:tcW w:w="4320" w:type="dxa"/>
          </w:tcPr>
          <w:p w:rsidR="003C4689" w:rsidRPr="00C63029" w:rsidRDefault="00C63029">
            <w:pPr>
              <w:rPr>
                <w:lang w:val="pt-BR"/>
              </w:rPr>
            </w:pPr>
            <w:r w:rsidRPr="00C63029">
              <w:rPr>
                <w:lang w:val="pt-BR"/>
              </w:rPr>
              <w:t>NIST - NSTIC: Estratégia Nacional para Identidades Confiáveis no Ciberespaço</w:t>
            </w:r>
          </w:p>
        </w:tc>
        <w:tc>
          <w:tcPr>
            <w:tcW w:w="4320" w:type="dxa"/>
          </w:tcPr>
          <w:p w:rsidR="003C4689" w:rsidRPr="00C63029" w:rsidRDefault="00C63029">
            <w:pPr>
              <w:rPr>
                <w:lang w:val="pt-BR"/>
              </w:rPr>
            </w:pPr>
            <w:r w:rsidRPr="00C63029">
              <w:rPr>
                <w:lang w:val="pt-BR"/>
              </w:rPr>
              <w:t>http://www.nist.gov/nstic</w:t>
            </w:r>
          </w:p>
        </w:tc>
      </w:tr>
      <w:tr w:rsidR="003C4689">
        <w:tc>
          <w:tcPr>
            <w:tcW w:w="4320" w:type="dxa"/>
          </w:tcPr>
          <w:p w:rsidR="003C4689" w:rsidRPr="00C63029" w:rsidRDefault="00C63029">
            <w:pPr>
              <w:rPr>
                <w:lang w:val="pt-BR"/>
              </w:rPr>
            </w:pPr>
            <w:r w:rsidRPr="00C63029">
              <w:rPr>
                <w:lang w:val="pt-BR"/>
              </w:rPr>
              <w:t>FICAM: Identida</w:t>
            </w:r>
            <w:r w:rsidRPr="00C63029">
              <w:rPr>
                <w:lang w:val="pt-BR"/>
              </w:rPr>
              <w:t>de Federal, Credencial e Gerenciamento de Acesso</w:t>
            </w:r>
          </w:p>
        </w:tc>
        <w:tc>
          <w:tcPr>
            <w:tcW w:w="4320" w:type="dxa"/>
          </w:tcPr>
          <w:p w:rsidR="003C4689" w:rsidRDefault="00C63029">
            <w:r>
              <w:t>http://idmanagement.gov</w:t>
            </w:r>
          </w:p>
        </w:tc>
      </w:tr>
    </w:tbl>
    <w:p w:rsidR="003C4689" w:rsidRPr="00C63029" w:rsidRDefault="00C63029">
      <w:pPr>
        <w:pStyle w:val="Ttulo2"/>
        <w:rPr>
          <w:lang w:val="pt-BR"/>
        </w:rPr>
      </w:pPr>
      <w:bookmarkStart w:id="85" w:name="_Toc17904416"/>
      <w:r w:rsidRPr="00C63029">
        <w:rPr>
          <w:lang w:val="pt-BR"/>
        </w:rPr>
        <w:t>IA-9: Identificação e Autenticação de Serviços (P0)</w:t>
      </w:r>
      <w:bookmarkEnd w:id="8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identifica e autentica [Atribuição: serviços do sistema de informações definidos pela organiz</w:t>
      </w:r>
      <w:r w:rsidRPr="00C63029">
        <w:rPr>
          <w:lang w:val="pt-BR"/>
        </w:rPr>
        <w:t>ação] usando [Atribuição: salvaguardas de segurança definidas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suporta arquiteturas orientadas a serviços e outras abordagens arquitetônicas distribuídas que exigem a identificação e autenticação de serviços</w:t>
      </w:r>
      <w:r w:rsidRPr="00C63029">
        <w:rPr>
          <w:lang w:val="pt-BR"/>
        </w:rPr>
        <w:t xml:space="preserve"> do sistema de informações. Nessas arquiteturas, os serviços externos geralmente aparecem dinamicamente. Portanto, os sistemas de informação devem poder determinar de maneira dinâmica se provedores externos e serviços associados são autênticos. As salvagua</w:t>
      </w:r>
      <w:r w:rsidRPr="00C63029">
        <w:rPr>
          <w:lang w:val="pt-BR"/>
        </w:rPr>
        <w:t xml:space="preserve">rdas implementadas pelos sistemas de informações organizacionais para validar a autenticidade do provedor e do serviço incluem, por exemplo, assinatura de informações ou códigos, gráficos de proveniência e/ou assinaturas eletrônicas indicando ou incluindo </w:t>
      </w:r>
      <w:r w:rsidRPr="00C63029">
        <w:rPr>
          <w:lang w:val="pt-BR"/>
        </w:rPr>
        <w:t>as fontes de serviços.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lastRenderedPageBreak/>
        <w:t>IA-9(1): Identificação e Autenticação de Serviços | Intercâmbio de Informações</w:t>
      </w:r>
    </w:p>
    <w:p w:rsidR="003C4689" w:rsidRPr="00C63029" w:rsidRDefault="00C63029">
      <w:pPr>
        <w:rPr>
          <w:lang w:val="pt-BR"/>
        </w:rPr>
      </w:pPr>
      <w:r w:rsidRPr="00C63029">
        <w:rPr>
          <w:lang w:val="pt-BR"/>
        </w:rPr>
        <w:t>A organização garante que os provedores de serviços recebam, validem e transmitam informações de identificação e autenticação.</w:t>
      </w:r>
      <w:r w:rsidRPr="00C63029">
        <w:rPr>
          <w:lang w:val="pt-BR"/>
        </w:rPr>
        <w:br/>
      </w:r>
    </w:p>
    <w:p w:rsidR="003C4689" w:rsidRPr="00C63029" w:rsidRDefault="00C63029">
      <w:pPr>
        <w:pStyle w:val="Ttulo3"/>
        <w:rPr>
          <w:lang w:val="pt-BR"/>
        </w:rPr>
      </w:pPr>
      <w:r w:rsidRPr="00C63029">
        <w:rPr>
          <w:lang w:val="pt-BR"/>
        </w:rPr>
        <w:t>I</w:t>
      </w:r>
      <w:r w:rsidRPr="00C63029">
        <w:rPr>
          <w:lang w:val="pt-BR"/>
        </w:rPr>
        <w:t>A-9(2): Identificação e Autenticação de Serviços | Transmissão de Decisões</w:t>
      </w:r>
    </w:p>
    <w:p w:rsidR="003C4689" w:rsidRPr="00C63029" w:rsidRDefault="00C63029">
      <w:pPr>
        <w:rPr>
          <w:lang w:val="pt-BR"/>
        </w:rPr>
      </w:pPr>
      <w:r w:rsidRPr="00C63029">
        <w:rPr>
          <w:lang w:val="pt-BR"/>
        </w:rPr>
        <w:t>A organização garante que as decisões de identificação e autenticação sejam transmitidas entre [Atribuição: serviços definidos pela organização] de acordo com as políticas da organi</w:t>
      </w:r>
      <w:r w:rsidRPr="00C63029">
        <w:rPr>
          <w:lang w:val="pt-BR"/>
        </w:rPr>
        <w:t>zação.</w:t>
      </w:r>
      <w:r w:rsidRPr="00C63029">
        <w:rPr>
          <w:lang w:val="pt-BR"/>
        </w:rPr>
        <w:br/>
        <w:t>Guia Adicional: Para arquiteturas distribuídas (por exemplo, arquiteturas orientadas a serviços), as decisões relacionadas à validação de declarações de identificação e autenticação podem ser tomadas por serviços separados dos serviços que atuam nes</w:t>
      </w:r>
      <w:r w:rsidRPr="00C63029">
        <w:rPr>
          <w:lang w:val="pt-BR"/>
        </w:rPr>
        <w:t>sas decisões. Em tais situações, é necessário fornecer as decisões de identificação e autenticação (em oposição aos identificadores e autenticadores reais) aos serviços que precisam agir sobre essas decisões.</w:t>
      </w:r>
      <w:r w:rsidRPr="00C63029">
        <w:rPr>
          <w:lang w:val="pt-BR"/>
        </w:rPr>
        <w:br/>
      </w:r>
    </w:p>
    <w:p w:rsidR="003C4689" w:rsidRPr="00C63029" w:rsidRDefault="00C63029">
      <w:pPr>
        <w:pStyle w:val="Ttulo2"/>
        <w:rPr>
          <w:lang w:val="pt-BR"/>
        </w:rPr>
      </w:pPr>
      <w:bookmarkStart w:id="86" w:name="_Toc17904417"/>
      <w:r w:rsidRPr="00C63029">
        <w:rPr>
          <w:lang w:val="pt-BR"/>
        </w:rPr>
        <w:t>IA-10: Identificação Adaptativa e Autenticação</w:t>
      </w:r>
      <w:r w:rsidRPr="00C63029">
        <w:rPr>
          <w:lang w:val="pt-BR"/>
        </w:rPr>
        <w:t xml:space="preserve"> (P0)</w:t>
      </w:r>
      <w:bookmarkEnd w:id="86"/>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organização exige que os indivíduos que acessam o sistema de informações empreguem [Atribuição: técnicas ou mecanismos de autenticação suplementar definidos pela organização] sob [Atribuição: circunstâncias ou situações </w:t>
      </w:r>
      <w:r w:rsidRPr="00C63029">
        <w:rPr>
          <w:lang w:val="pt-BR"/>
        </w:rPr>
        <w:t>definidas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adversários podem comprometer mecanismos de autenticação individuais e, posteriormente, tentar se passar por usuários legítimos. Essa situação pode ocorrer potencialmente com qualquer mecanismo de autenticaç</w:t>
      </w:r>
      <w:r w:rsidRPr="00C63029">
        <w:rPr>
          <w:lang w:val="pt-BR"/>
        </w:rPr>
        <w:t xml:space="preserve">ão empregado pelas organizações. Para lidar com essa ameaça, as organizações podem empregar técnicas / mecanismos específicos e estabelecer protocolos para avaliar comportamentos suspeitos (por exemplo, indivíduos acessando informações que normalmente não </w:t>
      </w:r>
      <w:r w:rsidRPr="00C63029">
        <w:rPr>
          <w:lang w:val="pt-BR"/>
        </w:rPr>
        <w:t>acessam como parte de suas tarefas, funções ou responsabilidades normais, acessando quantidades maiores de informações do que as os indivíduos acessariam rotineiramente ou tentariam acessar informações de endereços de rede suspeitos). Nessas situações, qua</w:t>
      </w:r>
      <w:r w:rsidRPr="00C63029">
        <w:rPr>
          <w:lang w:val="pt-BR"/>
        </w:rPr>
        <w:t>ndo certas condições ou gatilhos pré-estabelecidos ocorrem, as organizações podem exigir que indivíduos selecionados forneçam informações adicionais de autenticação. Outro uso potencial para identificação e autenticação adaptativa é aumentar a força do mec</w:t>
      </w:r>
      <w:r w:rsidRPr="00C63029">
        <w:rPr>
          <w:lang w:val="pt-BR"/>
        </w:rPr>
        <w:t>anismo com base no número e/ou tipos de registros acessados.</w:t>
      </w:r>
      <w:r w:rsidRPr="00C63029">
        <w:rPr>
          <w:lang w:val="pt-BR"/>
        </w:rPr>
        <w:br/>
      </w:r>
      <w:r w:rsidRPr="00C63029">
        <w:rPr>
          <w:lang w:val="pt-BR"/>
        </w:rPr>
        <w:br/>
      </w:r>
    </w:p>
    <w:p w:rsidR="003C4689" w:rsidRPr="00C63029" w:rsidRDefault="00C63029">
      <w:pPr>
        <w:pStyle w:val="Ttulo2"/>
        <w:rPr>
          <w:lang w:val="pt-BR"/>
        </w:rPr>
      </w:pPr>
      <w:bookmarkStart w:id="87" w:name="_Toc17904418"/>
      <w:r w:rsidRPr="00C63029">
        <w:rPr>
          <w:lang w:val="pt-BR"/>
        </w:rPr>
        <w:t>IA-11: Re-Autenticação (P0)</w:t>
      </w:r>
      <w:bookmarkEnd w:id="87"/>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organização exige que os usuários e os dispositivos sejam autenticados novamente quando [Atribuição: circunstâncias ou situações definidas </w:t>
      </w:r>
      <w:r w:rsidRPr="00C63029">
        <w:rPr>
          <w:lang w:val="pt-BR"/>
        </w:rPr>
        <w:t>pela organização que exijam nova autenticação].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Além dos requisitos de re-autenticação associados aos bloqueios de sessão, as organizações podem exigir a re-autenticação de indivíduos e/ou dispositivos em outras situações, incluindo, por e</w:t>
      </w:r>
      <w:r w:rsidRPr="00C63029">
        <w:rPr>
          <w:lang w:val="pt-BR"/>
        </w:rPr>
        <w:t>xemplo: (i) quando os autenticadores são alterados; (ii) quando os papéis mudam; (iii) quando as categorias de segurança dos sistemas de informação mudam; (iv) quando ocorre a execução de funções privilegiadas; (v) após um período fixo de tempo; ou (vi) pe</w:t>
      </w:r>
      <w:r w:rsidRPr="00C63029">
        <w:rPr>
          <w:lang w:val="pt-BR"/>
        </w:rPr>
        <w:t>riodicamente.</w:t>
      </w:r>
      <w:r w:rsidRPr="00C63029">
        <w:rPr>
          <w:lang w:val="pt-BR"/>
        </w:rPr>
        <w:br/>
      </w:r>
      <w:r w:rsidRPr="00C63029">
        <w:rPr>
          <w:lang w:val="pt-BR"/>
        </w:rPr>
        <w:lastRenderedPageBreak/>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88" w:name="_Toc17904419"/>
      <w:r w:rsidRPr="00C63029">
        <w:rPr>
          <w:lang w:val="pt-BR"/>
        </w:rPr>
        <w:lastRenderedPageBreak/>
        <w:t>IR - Resposta a Incidentes</w:t>
      </w:r>
      <w:bookmarkEnd w:id="88"/>
      <w:r w:rsidRPr="00C63029">
        <w:rPr>
          <w:lang w:val="pt-BR"/>
        </w:rPr>
        <w:br/>
      </w:r>
    </w:p>
    <w:p w:rsidR="003C4689" w:rsidRPr="00C63029" w:rsidRDefault="00C63029">
      <w:pPr>
        <w:pStyle w:val="Ttulo2"/>
        <w:rPr>
          <w:lang w:val="pt-BR"/>
        </w:rPr>
      </w:pPr>
      <w:bookmarkStart w:id="89" w:name="_Toc17904420"/>
      <w:r w:rsidRPr="00C63029">
        <w:rPr>
          <w:lang w:val="pt-BR"/>
        </w:rPr>
        <w:t>IR-1: Política e Procedimentos de Resposta a Incidentes (P1)</w:t>
      </w:r>
      <w:bookmarkEnd w:id="89"/>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divulga para [Atribuição: pessoal ou funções definidas pela organização]:</w:t>
      </w:r>
      <w:r w:rsidRPr="00C63029">
        <w:rPr>
          <w:lang w:val="pt-BR"/>
        </w:rPr>
        <w:br/>
      </w:r>
      <w:r w:rsidRPr="00C63029">
        <w:rPr>
          <w:lang w:val="pt-BR"/>
        </w:rPr>
        <w:br/>
        <w:t>1. Uma p</w:t>
      </w:r>
      <w:r w:rsidRPr="00C63029">
        <w:rPr>
          <w:lang w:val="pt-BR"/>
        </w:rPr>
        <w:t>olítica de resposta a incidentes que aborda finalidade, escopo, funções, responsabilidades, comprometimento gerencial, coordenação entre entidades organizacionais e conformidade; e</w:t>
      </w:r>
      <w:r w:rsidRPr="00C63029">
        <w:rPr>
          <w:lang w:val="pt-BR"/>
        </w:rPr>
        <w:br/>
      </w:r>
      <w:r w:rsidRPr="00C63029">
        <w:rPr>
          <w:lang w:val="pt-BR"/>
        </w:rPr>
        <w:br/>
        <w:t xml:space="preserve">2. Procedimentos para facilitar a implementação da política de resposta a </w:t>
      </w:r>
      <w:r w:rsidRPr="00C63029">
        <w:rPr>
          <w:lang w:val="pt-BR"/>
        </w:rPr>
        <w:t>incidentes e dos controles de resposta a incidentes associados; e</w:t>
      </w:r>
      <w:r w:rsidRPr="00C63029">
        <w:rPr>
          <w:lang w:val="pt-BR"/>
        </w:rPr>
        <w:br/>
      </w:r>
      <w:r w:rsidRPr="00C63029">
        <w:rPr>
          <w:lang w:val="pt-BR"/>
        </w:rPr>
        <w:br/>
        <w:t>b. Revisa e atualiza a atual:</w:t>
      </w:r>
      <w:r w:rsidRPr="00C63029">
        <w:rPr>
          <w:lang w:val="pt-BR"/>
        </w:rPr>
        <w:br/>
      </w:r>
      <w:r w:rsidRPr="00C63029">
        <w:rPr>
          <w:lang w:val="pt-BR"/>
        </w:rPr>
        <w:br/>
        <w:t>1. Política de resposta a incidentes [Atribuição: frequência definida pela organização]; e</w:t>
      </w:r>
      <w:r w:rsidRPr="00C63029">
        <w:rPr>
          <w:lang w:val="pt-BR"/>
        </w:rPr>
        <w:br/>
      </w:r>
      <w:r w:rsidRPr="00C63029">
        <w:rPr>
          <w:lang w:val="pt-BR"/>
        </w:rPr>
        <w:br/>
        <w:t>2. Procedimentos de resposta a incidentes [Tarefa: frequência defi</w:t>
      </w:r>
      <w:r w:rsidRPr="00C63029">
        <w:rPr>
          <w:lang w:val="pt-BR"/>
        </w:rPr>
        <w:t>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trata do estabelecimento de políticas e procedimentos para a implementação efetiva de controles de segurança selecionados e aprimoramentos de controle na família de RI. As políticas e procedimentos ref</w:t>
      </w:r>
      <w:r w:rsidRPr="00C63029">
        <w:rPr>
          <w:lang w:val="pt-BR"/>
        </w:rPr>
        <w:t xml:space="preserve">letem as leis federais aplicáveis, ordens executivas, diretivas, regulamentos, políticas, normas e diretrizes. Políticas e procedimentos do programa de segurança no nível da organização podem tornar desnecessária a necessidade de políticas e procedimentos </w:t>
      </w:r>
      <w:r w:rsidRPr="00C63029">
        <w:rPr>
          <w:lang w:val="pt-BR"/>
        </w:rPr>
        <w:t>específicos do sistema. A política pode ser incluída como parte da política geral de segurança da informação para organizações ou, inversamente, pode ser representada por múltiplas políticas refletindo a natureza complexa de certas organizações. Os procedi</w:t>
      </w:r>
      <w:r w:rsidRPr="00C63029">
        <w:rPr>
          <w:lang w:val="pt-BR"/>
        </w:rPr>
        <w:t>mentos podem ser estabelecidos para o programa de segurança em geral e para sistemas de informação específicos, se necessário. A estratégia de gerenciamento de risco organizacional é um fator chave no estabelecimento de políticas e procedimentos.</w:t>
      </w:r>
      <w:r w:rsidRPr="00C63029">
        <w:rPr>
          <w:lang w:val="pt-BR"/>
        </w:rPr>
        <w:br/>
      </w:r>
      <w:r w:rsidRPr="00C63029">
        <w:rPr>
          <w:lang w:val="pt-BR"/>
        </w:rPr>
        <w:br/>
      </w:r>
    </w:p>
    <w:p w:rsidR="003C4689" w:rsidRDefault="00C63029">
      <w:r>
        <w:rPr>
          <w:b/>
        </w:rPr>
        <w:t>Referên</w:t>
      </w:r>
      <w:r>
        <w:rPr>
          <w:b/>
        </w:rPr>
        <w:t>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800-61</w:t>
            </w:r>
          </w:p>
        </w:tc>
        <w:tc>
          <w:tcPr>
            <w:tcW w:w="4320" w:type="dxa"/>
          </w:tcPr>
          <w:p w:rsidR="003C4689" w:rsidRDefault="00C63029">
            <w:r>
              <w:t>https://csrc.nist.gov/publications/search?keywords-lg=800-61</w:t>
            </w:r>
          </w:p>
        </w:tc>
      </w:tr>
      <w:tr w:rsidR="003C4689">
        <w:tc>
          <w:tcPr>
            <w:tcW w:w="4320" w:type="dxa"/>
          </w:tcPr>
          <w:p w:rsidR="003C4689" w:rsidRDefault="00C63029">
            <w:r>
              <w:t>Publicação Especial NIST 800-83</w:t>
            </w:r>
          </w:p>
        </w:tc>
        <w:tc>
          <w:tcPr>
            <w:tcW w:w="4320" w:type="dxa"/>
          </w:tcPr>
          <w:p w:rsidR="003C4689" w:rsidRDefault="00C63029">
            <w:r>
              <w:t>https://csrc.nist.gov/publica</w:t>
            </w:r>
            <w:r>
              <w:t>tions/search?keywords-lg=800-83</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Pr="00C63029" w:rsidRDefault="00C63029">
      <w:pPr>
        <w:pStyle w:val="Ttulo2"/>
        <w:rPr>
          <w:lang w:val="pt-BR"/>
        </w:rPr>
      </w:pPr>
      <w:bookmarkStart w:id="90" w:name="_Toc17904421"/>
      <w:r w:rsidRPr="00C63029">
        <w:rPr>
          <w:lang w:val="pt-BR"/>
        </w:rPr>
        <w:lastRenderedPageBreak/>
        <w:t>IR-2: Treinamento de Resposta a Incidentes (P2)</w:t>
      </w:r>
      <w:bookmarkEnd w:id="90"/>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fornece treinamento em resposta a incident</w:t>
      </w:r>
      <w:r w:rsidRPr="00C63029">
        <w:rPr>
          <w:lang w:val="pt-BR"/>
        </w:rPr>
        <w:t>es para usuários do sistema de informações consistente com as funções e responsabilidades atribuídas:</w:t>
      </w:r>
      <w:r w:rsidRPr="00C63029">
        <w:rPr>
          <w:lang w:val="pt-BR"/>
        </w:rPr>
        <w:br/>
      </w:r>
      <w:r w:rsidRPr="00C63029">
        <w:rPr>
          <w:lang w:val="pt-BR"/>
        </w:rPr>
        <w:br/>
        <w:t>a. Dentro de [Atribuição: período definido pela organização] de assumir uma função ou responsabilidade de resposta a incidentes;</w:t>
      </w:r>
      <w:r w:rsidRPr="00C63029">
        <w:rPr>
          <w:lang w:val="pt-BR"/>
        </w:rPr>
        <w:br/>
      </w:r>
      <w:r w:rsidRPr="00C63029">
        <w:rPr>
          <w:lang w:val="pt-BR"/>
        </w:rPr>
        <w:br/>
        <w:t>b. Quando exigido pelas</w:t>
      </w:r>
      <w:r w:rsidRPr="00C63029">
        <w:rPr>
          <w:lang w:val="pt-BR"/>
        </w:rPr>
        <w:t xml:space="preserve"> alterações do sistema de informação; e</w:t>
      </w:r>
      <w:r w:rsidRPr="00C63029">
        <w:rPr>
          <w:lang w:val="pt-BR"/>
        </w:rPr>
        <w:br/>
      </w:r>
      <w:r w:rsidRPr="00C63029">
        <w:rPr>
          <w:lang w:val="pt-BR"/>
        </w:rPr>
        <w:br/>
        <w:t>c. [Atribuição: frequência definida-organização] depois.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treinamento em resposta a incidentes fornecido pelas organizações está vinculado às funções e responsabilidades atribuídas do pessoal da or</w:t>
      </w:r>
      <w:r w:rsidRPr="00C63029">
        <w:rPr>
          <w:lang w:val="pt-BR"/>
        </w:rPr>
        <w:t>ganização para garantir que o conteúdo e o nível de detalhes apropriados sejam incluídos nesse treinamento. Por exemplo, usuários regulares podem precisar apenas saber para quem ligar ou como reconhecer um incidente no sistema de informações; os administra</w:t>
      </w:r>
      <w:r w:rsidRPr="00C63029">
        <w:rPr>
          <w:lang w:val="pt-BR"/>
        </w:rPr>
        <w:t xml:space="preserve">dores de sistema podem exigir treinamento adicional sobre como lidar / corrigir incidentes; os responsáveis pela resposta a incidentes podem receber treinamento mais específico sobre forense, relatórios, recuperação e restauração do sistema. O treinamento </w:t>
      </w:r>
      <w:r w:rsidRPr="00C63029">
        <w:rPr>
          <w:lang w:val="pt-BR"/>
        </w:rPr>
        <w:t>de resposta a incidentes inclui o treinamento do usuário na identificação e relato de atividades suspeitas, tanto de fontes externas quanto internas.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IR-2(1): Treinamento de Resposta a Incidentes | Eventos Simulados</w:t>
      </w:r>
    </w:p>
    <w:p w:rsidR="003C4689" w:rsidRPr="00C63029" w:rsidRDefault="00C63029">
      <w:pPr>
        <w:rPr>
          <w:lang w:val="pt-BR"/>
        </w:rPr>
      </w:pPr>
      <w:r w:rsidRPr="00C63029">
        <w:rPr>
          <w:lang w:val="pt-BR"/>
        </w:rPr>
        <w:t xml:space="preserve">A organização </w:t>
      </w:r>
      <w:r w:rsidRPr="00C63029">
        <w:rPr>
          <w:lang w:val="pt-BR"/>
        </w:rPr>
        <w:t>incorpora eventos simulados no treinamento de resposta a incidentes para facilitar a resposta eficaz do pessoal em situações de crise.</w:t>
      </w:r>
      <w:r w:rsidRPr="00C63029">
        <w:rPr>
          <w:lang w:val="pt-BR"/>
        </w:rPr>
        <w:br/>
      </w:r>
    </w:p>
    <w:p w:rsidR="003C4689" w:rsidRPr="00C63029" w:rsidRDefault="00C63029">
      <w:pPr>
        <w:pStyle w:val="Ttulo3"/>
        <w:rPr>
          <w:lang w:val="pt-BR"/>
        </w:rPr>
      </w:pPr>
      <w:r w:rsidRPr="00C63029">
        <w:rPr>
          <w:lang w:val="pt-BR"/>
        </w:rPr>
        <w:t>IR-2(2): Treinamento de Resposta a Incidentes | Ambientes Automatizados de Formação</w:t>
      </w:r>
    </w:p>
    <w:p w:rsidR="003C4689" w:rsidRPr="00C63029" w:rsidRDefault="00C63029">
      <w:pPr>
        <w:rPr>
          <w:lang w:val="pt-BR"/>
        </w:rPr>
      </w:pPr>
      <w:r w:rsidRPr="00C63029">
        <w:rPr>
          <w:lang w:val="pt-BR"/>
        </w:rPr>
        <w:t>A organização emprega mecanismos aut</w:t>
      </w:r>
      <w:r w:rsidRPr="00C63029">
        <w:rPr>
          <w:lang w:val="pt-BR"/>
        </w:rPr>
        <w:t>omatizados para fornecer um ambiente de treinamento de resposta a incidentes mais completo e realista.</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800-16</w:t>
            </w:r>
          </w:p>
        </w:tc>
        <w:tc>
          <w:tcPr>
            <w:tcW w:w="4320" w:type="dxa"/>
          </w:tcPr>
          <w:p w:rsidR="003C4689" w:rsidRDefault="00C63029">
            <w:r>
              <w:t>https://csrc.nist.gov/publications/search?keywords-lg=800-16</w:t>
            </w:r>
          </w:p>
        </w:tc>
      </w:tr>
      <w:tr w:rsidR="003C4689">
        <w:tc>
          <w:tcPr>
            <w:tcW w:w="4320" w:type="dxa"/>
          </w:tcPr>
          <w:p w:rsidR="003C4689" w:rsidRDefault="00C63029">
            <w:r>
              <w:t>Publicação Especial NIST 800-50</w:t>
            </w:r>
          </w:p>
        </w:tc>
        <w:tc>
          <w:tcPr>
            <w:tcW w:w="4320" w:type="dxa"/>
          </w:tcPr>
          <w:p w:rsidR="003C4689" w:rsidRDefault="00C63029">
            <w:r>
              <w:t>https://csrc</w:t>
            </w:r>
            <w:r>
              <w:t>.nist.gov/publications/search?keywords-lg=800-50</w:t>
            </w:r>
          </w:p>
        </w:tc>
      </w:tr>
    </w:tbl>
    <w:p w:rsidR="003C4689" w:rsidRPr="00C63029" w:rsidRDefault="00C63029">
      <w:pPr>
        <w:pStyle w:val="Ttulo2"/>
        <w:rPr>
          <w:lang w:val="pt-BR"/>
        </w:rPr>
      </w:pPr>
      <w:bookmarkStart w:id="91" w:name="_Toc17904422"/>
      <w:r w:rsidRPr="00C63029">
        <w:rPr>
          <w:lang w:val="pt-BR"/>
        </w:rPr>
        <w:t>IR-3: Teste de Resposta a Incidentes (P2)</w:t>
      </w:r>
      <w:bookmarkEnd w:id="9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testa a capacidade de resposta a incidentes do sistema de informações [Atribuição: frequência definida pela organização] usando</w:t>
      </w:r>
      <w:r w:rsidRPr="00C63029">
        <w:rPr>
          <w:lang w:val="pt-BR"/>
        </w:rPr>
        <w:t xml:space="preserve"> [Atribuição: testes definidos pela organização] para determinar a eficácia da </w:t>
      </w:r>
      <w:r w:rsidRPr="00C63029">
        <w:rPr>
          <w:lang w:val="pt-BR"/>
        </w:rPr>
        <w:lastRenderedPageBreak/>
        <w:t>resposta a incidentes e documenta os resultados.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testam os recursos de resposta a incidentes para determinar a eficácia geral dos recursos e ide</w:t>
      </w:r>
      <w:r w:rsidRPr="00C63029">
        <w:rPr>
          <w:lang w:val="pt-BR"/>
        </w:rPr>
        <w:t>ntificar possíveis pontos fracos ou deficiências. O teste de resposta a incidentes inclui, por exemplo, o uso de listas de verificação, exercícios de orientação ou de mesa, simulações (paralela / interrupção total) e exercícios abrangentes. O teste de resp</w:t>
      </w:r>
      <w:r w:rsidRPr="00C63029">
        <w:rPr>
          <w:lang w:val="pt-BR"/>
        </w:rPr>
        <w:t>osta a incidentes também pode incluir uma determinação dos efeitos nas operações organizacionais (por exemplo, redução dos recursos da missão), ativos organizacionais e indivíduos devido à resposta a incidentes.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IR-3(1): Teste de R</w:t>
      </w:r>
      <w:r w:rsidRPr="00C63029">
        <w:rPr>
          <w:lang w:val="pt-BR"/>
        </w:rPr>
        <w:t>esposta a Incidentes | Testes Automatizados</w:t>
      </w:r>
    </w:p>
    <w:p w:rsidR="003C4689" w:rsidRPr="00C63029" w:rsidRDefault="00C63029">
      <w:pPr>
        <w:rPr>
          <w:lang w:val="pt-BR"/>
        </w:rPr>
      </w:pPr>
      <w:r w:rsidRPr="00C63029">
        <w:rPr>
          <w:lang w:val="pt-BR"/>
        </w:rPr>
        <w:t>A organização emprega mecanismos automatizados para testar de maneira mais completa e eficaz a capacidade de resposta a incidentes.</w:t>
      </w:r>
      <w:r w:rsidRPr="00C63029">
        <w:rPr>
          <w:lang w:val="pt-BR"/>
        </w:rPr>
        <w:br/>
        <w:t>Guia Adicional: As organizações usam mecanismos automatizados para testar de man</w:t>
      </w:r>
      <w:r w:rsidRPr="00C63029">
        <w:rPr>
          <w:lang w:val="pt-BR"/>
        </w:rPr>
        <w:t>eira mais completa e eficaz os recursos de resposta a incidentes, por exemplo: (i) fornecendo uma cobertura mais completa dos problemas de resposta a incidentes; (ii) selecionando cenários e ambientes de teste mais realistas; e (iii) enfatizando a capacida</w:t>
      </w:r>
      <w:r w:rsidRPr="00C63029">
        <w:rPr>
          <w:lang w:val="pt-BR"/>
        </w:rPr>
        <w:t>de de resposta.</w:t>
      </w:r>
      <w:r w:rsidRPr="00C63029">
        <w:rPr>
          <w:lang w:val="pt-BR"/>
        </w:rPr>
        <w:br/>
      </w:r>
    </w:p>
    <w:p w:rsidR="003C4689" w:rsidRPr="00C63029" w:rsidRDefault="00C63029">
      <w:pPr>
        <w:pStyle w:val="Ttulo3"/>
        <w:rPr>
          <w:lang w:val="pt-BR"/>
        </w:rPr>
      </w:pPr>
      <w:r w:rsidRPr="00C63029">
        <w:rPr>
          <w:lang w:val="pt-BR"/>
        </w:rPr>
        <w:t>IR-3(2): Teste de Resposta a Incidentes | Coordenação com Planos Relacionados</w:t>
      </w:r>
    </w:p>
    <w:p w:rsidR="003C4689" w:rsidRPr="00C63029" w:rsidRDefault="00C63029">
      <w:pPr>
        <w:rPr>
          <w:lang w:val="pt-BR"/>
        </w:rPr>
      </w:pPr>
      <w:r w:rsidRPr="00C63029">
        <w:rPr>
          <w:lang w:val="pt-BR"/>
        </w:rPr>
        <w:t>A organização coordena o teste de resposta a incidentes com os elementos organizacionais responsáveis pelos planos relacionados.</w:t>
      </w:r>
      <w:r w:rsidRPr="00C63029">
        <w:rPr>
          <w:lang w:val="pt-BR"/>
        </w:rPr>
        <w:br/>
        <w:t>Guia Adicional: Os planos organi</w:t>
      </w:r>
      <w:r w:rsidRPr="00C63029">
        <w:rPr>
          <w:lang w:val="pt-BR"/>
        </w:rPr>
        <w:t>zacionais relacionados ao teste de resposta a incidentes incluem, por exemplo, Planos de Continuidade de Negócios, Planos de Contingência, Planos de Recuperação de Desastres, Planos de Continuidade de Operações, Planos de Comunicação de Crise, Planos de In</w:t>
      </w:r>
      <w:r w:rsidRPr="00C63029">
        <w:rPr>
          <w:lang w:val="pt-BR"/>
        </w:rPr>
        <w:t>fraestrutura Crítica e Planos de Emergência de Ocupantes.</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800-84</w:t>
            </w:r>
          </w:p>
        </w:tc>
        <w:tc>
          <w:tcPr>
            <w:tcW w:w="4320" w:type="dxa"/>
          </w:tcPr>
          <w:p w:rsidR="003C4689" w:rsidRDefault="00C63029">
            <w:r>
              <w:t>https://csrc.nist.gov/publications/search?keywords-lg=800-84</w:t>
            </w:r>
          </w:p>
        </w:tc>
      </w:tr>
      <w:tr w:rsidR="003C4689">
        <w:tc>
          <w:tcPr>
            <w:tcW w:w="4320" w:type="dxa"/>
          </w:tcPr>
          <w:p w:rsidR="003C4689" w:rsidRDefault="00C63029">
            <w:r>
              <w:t>Publicação Especial NIST 800-115</w:t>
            </w:r>
          </w:p>
        </w:tc>
        <w:tc>
          <w:tcPr>
            <w:tcW w:w="4320" w:type="dxa"/>
          </w:tcPr>
          <w:p w:rsidR="003C4689" w:rsidRDefault="00C63029">
            <w:r>
              <w:t>https://csrc.nist.gov/publications/search?keywords-lg=80</w:t>
            </w:r>
            <w:r>
              <w:t>0-115</w:t>
            </w:r>
          </w:p>
        </w:tc>
      </w:tr>
    </w:tbl>
    <w:p w:rsidR="003C4689" w:rsidRPr="00C63029" w:rsidRDefault="00C63029">
      <w:pPr>
        <w:pStyle w:val="Ttulo2"/>
        <w:rPr>
          <w:lang w:val="pt-BR"/>
        </w:rPr>
      </w:pPr>
      <w:bookmarkStart w:id="92" w:name="_Toc17904423"/>
      <w:r w:rsidRPr="00C63029">
        <w:rPr>
          <w:lang w:val="pt-BR"/>
        </w:rPr>
        <w:t>IR-4: Manuseio de Incidentes (P1)</w:t>
      </w:r>
      <w:bookmarkEnd w:id="92"/>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Implementa um recurso de tratamento de incidentes para incidentes de segurança que inclui preparação, detecção e análise, contenção, erradicação e recuperação;</w:t>
      </w:r>
      <w:r w:rsidRPr="00C63029">
        <w:rPr>
          <w:lang w:val="pt-BR"/>
        </w:rPr>
        <w:br/>
      </w:r>
      <w:r w:rsidRPr="00C63029">
        <w:rPr>
          <w:lang w:val="pt-BR"/>
        </w:rPr>
        <w:br/>
        <w:t xml:space="preserve">b. Coordena </w:t>
      </w:r>
      <w:r w:rsidRPr="00C63029">
        <w:rPr>
          <w:lang w:val="pt-BR"/>
        </w:rPr>
        <w:t>atividades de manipulação de incidentes com atividades de planejamento de contingência; e</w:t>
      </w:r>
      <w:r w:rsidRPr="00C63029">
        <w:rPr>
          <w:lang w:val="pt-BR"/>
        </w:rPr>
        <w:br/>
      </w:r>
      <w:r w:rsidRPr="00C63029">
        <w:rPr>
          <w:lang w:val="pt-BR"/>
        </w:rPr>
        <w:br/>
      </w:r>
      <w:r w:rsidRPr="00C63029">
        <w:rPr>
          <w:lang w:val="pt-BR"/>
        </w:rPr>
        <w:lastRenderedPageBreak/>
        <w:t>c. Incorpora lições aprendidas de atividades de tratamento de incidentes em andamento em procedimentos de resposta a incidentes, treinamento e testes, e implementa a</w:t>
      </w:r>
      <w:r w:rsidRPr="00C63029">
        <w:rPr>
          <w:lang w:val="pt-BR"/>
        </w:rPr>
        <w:t>s mudanças resultantes de acordo.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reconhecem que a capacidade de resposta a incidentes depende da capacidade dos sistemas de informações organizacionais e dos processos de missão / negócios suportados por esses sistemas. Po</w:t>
      </w:r>
      <w:r w:rsidRPr="00C63029">
        <w:rPr>
          <w:lang w:val="pt-BR"/>
        </w:rPr>
        <w:t>rtanto, as organizações consideram a resposta a incidentes como parte da definição, design e desenvolvimento de processos de missão / negócios e sistemas de informação. Informações relacionadas a incidentes podem ser obtidas de uma variedade de fontes, inc</w:t>
      </w:r>
      <w:r w:rsidRPr="00C63029">
        <w:rPr>
          <w:lang w:val="pt-BR"/>
        </w:rPr>
        <w:t>luindo, por exemplo, monitoramento de auditoria, monitoramento de rede, monitoramento de acesso físico, relatórios de usuário / administrador e eventos de cadeia de suprimentos relatados. A capacidade efetiva de tratamento de incidentes inclui a coordenaçã</w:t>
      </w:r>
      <w:r w:rsidRPr="00C63029">
        <w:rPr>
          <w:lang w:val="pt-BR"/>
        </w:rPr>
        <w:t>o entre muitas entidades organizacionais, incluindo, por exemplo, proprietários de missão / empresa, proprietários de sistemas de informação, autoridades autorizadoras, escritórios de recursos humanos, escritórios de segurança física e de pessoal, departam</w:t>
      </w:r>
      <w:r w:rsidRPr="00C63029">
        <w:rPr>
          <w:lang w:val="pt-BR"/>
        </w:rPr>
        <w:t>entos jurídicos, pessoal de operações, escritórios de compras e o executivo de risco (função).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IR-4(1): Manuseio de Incidentes | Processos Automatizados de Manuseio de Incidentes</w:t>
      </w:r>
    </w:p>
    <w:p w:rsidR="003C4689" w:rsidRPr="00C63029" w:rsidRDefault="00C63029">
      <w:pPr>
        <w:rPr>
          <w:lang w:val="pt-BR"/>
        </w:rPr>
      </w:pPr>
      <w:r w:rsidRPr="00C63029">
        <w:rPr>
          <w:lang w:val="pt-BR"/>
        </w:rPr>
        <w:t xml:space="preserve">A organização emprega mecanismos automatizados para </w:t>
      </w:r>
      <w:r w:rsidRPr="00C63029">
        <w:rPr>
          <w:lang w:val="pt-BR"/>
        </w:rPr>
        <w:t>apoiar o processo de tratamento de incidentes.</w:t>
      </w:r>
      <w:r w:rsidRPr="00C63029">
        <w:rPr>
          <w:lang w:val="pt-BR"/>
        </w:rPr>
        <w:br/>
        <w:t>Guia Adicional: Os mecanismos automatizados que suportam os processos de tratamento de incidentes incluem, por exemplo, sistemas de gerenciamento de incidentes online.</w:t>
      </w:r>
      <w:r w:rsidRPr="00C63029">
        <w:rPr>
          <w:lang w:val="pt-BR"/>
        </w:rPr>
        <w:br/>
      </w:r>
    </w:p>
    <w:p w:rsidR="003C4689" w:rsidRPr="00C63029" w:rsidRDefault="00C63029">
      <w:pPr>
        <w:pStyle w:val="Ttulo3"/>
        <w:rPr>
          <w:lang w:val="pt-BR"/>
        </w:rPr>
      </w:pPr>
      <w:r w:rsidRPr="00C63029">
        <w:rPr>
          <w:lang w:val="pt-BR"/>
        </w:rPr>
        <w:t>IR-4(2): Manuseio de Incidentes | Reconf</w:t>
      </w:r>
      <w:r w:rsidRPr="00C63029">
        <w:rPr>
          <w:lang w:val="pt-BR"/>
        </w:rPr>
        <w:t>iguração Dinâmica</w:t>
      </w:r>
    </w:p>
    <w:p w:rsidR="003C4689" w:rsidRPr="00C63029" w:rsidRDefault="00C63029">
      <w:pPr>
        <w:rPr>
          <w:lang w:val="pt-BR"/>
        </w:rPr>
      </w:pPr>
      <w:r w:rsidRPr="00C63029">
        <w:rPr>
          <w:lang w:val="pt-BR"/>
        </w:rPr>
        <w:t>A organização inclui reconfiguração dinâmica de [Atribuição: componentes do sistema de informações definidos pela organização] como parte do recurso de resposta a incidentes.</w:t>
      </w:r>
      <w:r w:rsidRPr="00C63029">
        <w:rPr>
          <w:lang w:val="pt-BR"/>
        </w:rPr>
        <w:br/>
        <w:t xml:space="preserve">Guia Adicional: A reconfiguração dinâmica inclui, por exemplo, </w:t>
      </w:r>
      <w:r w:rsidRPr="00C63029">
        <w:rPr>
          <w:lang w:val="pt-BR"/>
        </w:rPr>
        <w:t>alterações nas regras do roteador, listas de controle de acesso, parâmetros do sistema de detecção / prevenção de intrusões e regras de filtro para firewalls e gateways. As organizações realizam reconfiguração dinâmica dos sistemas de informação, por exemp</w:t>
      </w:r>
      <w:r w:rsidRPr="00C63029">
        <w:rPr>
          <w:lang w:val="pt-BR"/>
        </w:rPr>
        <w:t>lo, para interromper ataques, direcionar mal os atacantes e isolar componentes dos sistemas, limitando assim a extensão dos danos causados por violações ou comprometimentos. As organizações incluem prazos para alcançar a reconfiguração dos sistemas de info</w:t>
      </w:r>
      <w:r w:rsidRPr="00C63029">
        <w:rPr>
          <w:lang w:val="pt-BR"/>
        </w:rPr>
        <w:t>rmação na definição do recurso de reconfiguração, considerando a necessidade potencial de resposta rápida para lidar efetivamente com ameaças cibernéticas sofisticadas.</w:t>
      </w:r>
      <w:r w:rsidRPr="00C63029">
        <w:rPr>
          <w:lang w:val="pt-BR"/>
        </w:rPr>
        <w:br/>
      </w:r>
    </w:p>
    <w:p w:rsidR="003C4689" w:rsidRPr="00C63029" w:rsidRDefault="00C63029">
      <w:pPr>
        <w:pStyle w:val="Ttulo3"/>
        <w:rPr>
          <w:lang w:val="pt-BR"/>
        </w:rPr>
      </w:pPr>
      <w:r w:rsidRPr="00C63029">
        <w:rPr>
          <w:lang w:val="pt-BR"/>
        </w:rPr>
        <w:t>IR-4(3): Manuseio de Incidentes | Continuidade de Operações</w:t>
      </w:r>
    </w:p>
    <w:p w:rsidR="003C4689" w:rsidRPr="00C63029" w:rsidRDefault="00C63029">
      <w:pPr>
        <w:rPr>
          <w:lang w:val="pt-BR"/>
        </w:rPr>
      </w:pPr>
      <w:r w:rsidRPr="00C63029">
        <w:rPr>
          <w:lang w:val="pt-BR"/>
        </w:rPr>
        <w:t>A organização identifica [</w:t>
      </w:r>
      <w:r w:rsidRPr="00C63029">
        <w:rPr>
          <w:lang w:val="pt-BR"/>
        </w:rPr>
        <w:t>Atribuição: classes de incidentes definidas pela organização] e [Atribuição: ações definidas pela organização a serem executadas em resposta a classes de incidentes] para garantir a continuação das missões organizacionais e funções de negócios.</w:t>
      </w:r>
      <w:r w:rsidRPr="00C63029">
        <w:rPr>
          <w:lang w:val="pt-BR"/>
        </w:rPr>
        <w:br/>
        <w:t>Guia Adicio</w:t>
      </w:r>
      <w:r w:rsidRPr="00C63029">
        <w:rPr>
          <w:lang w:val="pt-BR"/>
        </w:rPr>
        <w:t>nal: Classes de incidentes incluem, por exemplo, mau funcionamento devido a erros e omissões de design / implementação, ataques maliciosos direcionados e ataques maliciosos não direcionados. As ações de resposta a incidentes apropriadas incluem, por exempl</w:t>
      </w:r>
      <w:r w:rsidRPr="00C63029">
        <w:rPr>
          <w:lang w:val="pt-BR"/>
        </w:rPr>
        <w:t>o, degradação normal, desligamento do sistema de informações, retorno ao modo manual / tecnologia alternativa, na qual o sistema opera de maneira diferente, empregando medidas enganosas, fluxos de informações alternativos ou operando em um modo reservado e</w:t>
      </w:r>
      <w:r w:rsidRPr="00C63029">
        <w:rPr>
          <w:lang w:val="pt-BR"/>
        </w:rPr>
        <w:t>xclusivamente para quando os sistemas estão sob ataque.</w:t>
      </w:r>
      <w:r w:rsidRPr="00C63029">
        <w:rPr>
          <w:lang w:val="pt-BR"/>
        </w:rPr>
        <w:br/>
      </w:r>
    </w:p>
    <w:p w:rsidR="003C4689" w:rsidRPr="00C63029" w:rsidRDefault="00C63029">
      <w:pPr>
        <w:pStyle w:val="Ttulo3"/>
        <w:rPr>
          <w:lang w:val="pt-BR"/>
        </w:rPr>
      </w:pPr>
      <w:r w:rsidRPr="00C63029">
        <w:rPr>
          <w:lang w:val="pt-BR"/>
        </w:rPr>
        <w:lastRenderedPageBreak/>
        <w:t>IR-4(4): Manuseio de Incidentes | Correlação de Informação</w:t>
      </w:r>
    </w:p>
    <w:p w:rsidR="003C4689" w:rsidRPr="00C63029" w:rsidRDefault="00C63029">
      <w:pPr>
        <w:rPr>
          <w:lang w:val="pt-BR"/>
        </w:rPr>
      </w:pPr>
      <w:r w:rsidRPr="00C63029">
        <w:rPr>
          <w:lang w:val="pt-BR"/>
        </w:rPr>
        <w:t>A organização correlaciona informações de incidentes e respostas individuais a incidentes para obter uma perspectiva de toda a organização s</w:t>
      </w:r>
      <w:r w:rsidRPr="00C63029">
        <w:rPr>
          <w:lang w:val="pt-BR"/>
        </w:rPr>
        <w:t>obre a conscientização e resposta a incidentes.</w:t>
      </w:r>
      <w:r w:rsidRPr="00C63029">
        <w:rPr>
          <w:lang w:val="pt-BR"/>
        </w:rPr>
        <w:br/>
        <w:t>Guia Adicional: Às vezes, a natureza de um evento de ameaça, por exemplo, um ataque cibernético hostil, é tal que só pode ser observada reunindo informações de diferentes fontes, incluindo vários relatórios e</w:t>
      </w:r>
      <w:r w:rsidRPr="00C63029">
        <w:rPr>
          <w:lang w:val="pt-BR"/>
        </w:rPr>
        <w:t xml:space="preserve"> procedimentos de relatório estabelecidos pelas organizações.</w:t>
      </w:r>
      <w:r w:rsidRPr="00C63029">
        <w:rPr>
          <w:lang w:val="pt-BR"/>
        </w:rPr>
        <w:br/>
      </w:r>
    </w:p>
    <w:p w:rsidR="003C4689" w:rsidRPr="00C63029" w:rsidRDefault="00C63029">
      <w:pPr>
        <w:pStyle w:val="Ttulo3"/>
        <w:rPr>
          <w:lang w:val="pt-BR"/>
        </w:rPr>
      </w:pPr>
      <w:r w:rsidRPr="00C63029">
        <w:rPr>
          <w:lang w:val="pt-BR"/>
        </w:rPr>
        <w:t>IR-4(5): Manuseio de Incidentes | Desativação Automática do Sistema de Informação</w:t>
      </w:r>
    </w:p>
    <w:p w:rsidR="003C4689" w:rsidRPr="00C63029" w:rsidRDefault="00C63029">
      <w:pPr>
        <w:rPr>
          <w:lang w:val="pt-BR"/>
        </w:rPr>
      </w:pPr>
      <w:r w:rsidRPr="00C63029">
        <w:rPr>
          <w:lang w:val="pt-BR"/>
        </w:rPr>
        <w:t>A organização implementa um recurso configurável para desativar automaticamente o sistema de informações se [At</w:t>
      </w:r>
      <w:r w:rsidRPr="00C63029">
        <w:rPr>
          <w:lang w:val="pt-BR"/>
        </w:rPr>
        <w:t>ribuição: violações de segurança definidas pela organização] forem detectadas.</w:t>
      </w:r>
      <w:r w:rsidRPr="00C63029">
        <w:rPr>
          <w:lang w:val="pt-BR"/>
        </w:rPr>
        <w:br/>
      </w:r>
    </w:p>
    <w:p w:rsidR="003C4689" w:rsidRPr="00C63029" w:rsidRDefault="00C63029">
      <w:pPr>
        <w:pStyle w:val="Ttulo3"/>
        <w:rPr>
          <w:lang w:val="pt-BR"/>
        </w:rPr>
      </w:pPr>
      <w:r w:rsidRPr="00C63029">
        <w:rPr>
          <w:lang w:val="pt-BR"/>
        </w:rPr>
        <w:t>IR-4(6): Manuseio de Incidentes | Ameaças Internacionais - Capacidades Específicas</w:t>
      </w:r>
    </w:p>
    <w:p w:rsidR="003C4689" w:rsidRPr="00C63029" w:rsidRDefault="00C63029">
      <w:pPr>
        <w:rPr>
          <w:lang w:val="pt-BR"/>
        </w:rPr>
      </w:pPr>
      <w:r w:rsidRPr="00C63029">
        <w:rPr>
          <w:lang w:val="pt-BR"/>
        </w:rPr>
        <w:t>A organização implementa a capacidade de tratamento de incidentes para ameaças internas.</w:t>
      </w:r>
      <w:r w:rsidRPr="00C63029">
        <w:rPr>
          <w:lang w:val="pt-BR"/>
        </w:rPr>
        <w:br/>
        <w:t>Guia</w:t>
      </w:r>
      <w:r w:rsidRPr="00C63029">
        <w:rPr>
          <w:lang w:val="pt-BR"/>
        </w:rPr>
        <w:t xml:space="preserve"> Adicional: Embora muitas organizações tratem incidentes de ameaças internas como parte inerente de sua capacidade de resposta a incidentes organizacionais, esse aprimoramento de controle fornece ênfase adicional nesse tipo de ameaça e na necessidade de re</w:t>
      </w:r>
      <w:r w:rsidRPr="00C63029">
        <w:rPr>
          <w:lang w:val="pt-BR"/>
        </w:rPr>
        <w:t>cursos específicos de tratamento de incidentes (conforme definido nas organizações) para fornecer respostas apropriadas e oportunas.</w:t>
      </w:r>
      <w:r w:rsidRPr="00C63029">
        <w:rPr>
          <w:lang w:val="pt-BR"/>
        </w:rPr>
        <w:br/>
      </w:r>
    </w:p>
    <w:p w:rsidR="003C4689" w:rsidRPr="00C63029" w:rsidRDefault="00C63029">
      <w:pPr>
        <w:pStyle w:val="Ttulo3"/>
        <w:rPr>
          <w:lang w:val="pt-BR"/>
        </w:rPr>
      </w:pPr>
      <w:r w:rsidRPr="00C63029">
        <w:rPr>
          <w:lang w:val="pt-BR"/>
        </w:rPr>
        <w:t>IR-4(7): Manuseio de Incidentes | Ameaças Internacionais - Coordenação Entre Organizações</w:t>
      </w:r>
    </w:p>
    <w:p w:rsidR="003C4689" w:rsidRPr="00C63029" w:rsidRDefault="00C63029">
      <w:pPr>
        <w:rPr>
          <w:lang w:val="pt-BR"/>
        </w:rPr>
      </w:pPr>
      <w:r w:rsidRPr="00C63029">
        <w:rPr>
          <w:lang w:val="pt-BR"/>
        </w:rPr>
        <w:t>A organização coordena a capacid</w:t>
      </w:r>
      <w:r w:rsidRPr="00C63029">
        <w:rPr>
          <w:lang w:val="pt-BR"/>
        </w:rPr>
        <w:t>ade de tratamento de incidentes para ameaças internas em [Atribuição: componentes ou elementos definidos pela organização].</w:t>
      </w:r>
      <w:r w:rsidRPr="00C63029">
        <w:rPr>
          <w:lang w:val="pt-BR"/>
        </w:rPr>
        <w:br/>
        <w:t>Guia Adicional: O tratamento de incidentes para ameaças internas (incluindo preparação, detecção e análise, contenção, erradicação e</w:t>
      </w:r>
      <w:r w:rsidRPr="00C63029">
        <w:rPr>
          <w:lang w:val="pt-BR"/>
        </w:rPr>
        <w:t xml:space="preserve"> recuperação) requer uma coordenação estreita entre uma variedade de componentes ou elementos organizacionais para ser eficaz. Esses componentes ou elementos incluem, por exemplo, proprietários de missão / empresa, proprietários de sistemas de informação, </w:t>
      </w:r>
      <w:r w:rsidRPr="00C63029">
        <w:rPr>
          <w:lang w:val="pt-BR"/>
        </w:rPr>
        <w:t>escritórios de recursos humanos, escritórios de compras, escritórios de pessoal / segurança física, pessoal de operações e executivo de risco (função). Além disso, as organizações podem exigir apoio externo de órgãos federais, estaduais e locais de aplicaç</w:t>
      </w:r>
      <w:r w:rsidRPr="00C63029">
        <w:rPr>
          <w:lang w:val="pt-BR"/>
        </w:rPr>
        <w:t>ão da lei.</w:t>
      </w:r>
      <w:r w:rsidRPr="00C63029">
        <w:rPr>
          <w:lang w:val="pt-BR"/>
        </w:rPr>
        <w:br/>
      </w:r>
    </w:p>
    <w:p w:rsidR="003C4689" w:rsidRPr="00C63029" w:rsidRDefault="00C63029">
      <w:pPr>
        <w:pStyle w:val="Ttulo3"/>
        <w:rPr>
          <w:lang w:val="pt-BR"/>
        </w:rPr>
      </w:pPr>
      <w:r w:rsidRPr="00C63029">
        <w:rPr>
          <w:lang w:val="pt-BR"/>
        </w:rPr>
        <w:t>IR-4(8): Manuseio de Incidentes | Correlação com Organizações Externas</w:t>
      </w:r>
    </w:p>
    <w:p w:rsidR="003C4689" w:rsidRPr="00C63029" w:rsidRDefault="00C63029">
      <w:pPr>
        <w:rPr>
          <w:lang w:val="pt-BR"/>
        </w:rPr>
      </w:pPr>
      <w:r w:rsidRPr="00C63029">
        <w:rPr>
          <w:lang w:val="pt-BR"/>
        </w:rPr>
        <w:t>A organização coordena com [Atribuição: organizações externas definidas pela organização] para correlacionar e compartilhar [Atribuição: informações sobre incidentes definid</w:t>
      </w:r>
      <w:r w:rsidRPr="00C63029">
        <w:rPr>
          <w:lang w:val="pt-BR"/>
        </w:rPr>
        <w:t>as pela organização] para obter uma perspectiva entre organizações sobre o reconhecimento de incidentes e respostas mais eficazes a incidentes.</w:t>
      </w:r>
      <w:r w:rsidRPr="00C63029">
        <w:rPr>
          <w:lang w:val="pt-BR"/>
        </w:rPr>
        <w:br/>
        <w:t>Guia Adicional: A coordenação das informações sobre incidentes com organizações externas, incluindo, por exemplo</w:t>
      </w:r>
      <w:r w:rsidRPr="00C63029">
        <w:rPr>
          <w:lang w:val="pt-BR"/>
        </w:rPr>
        <w:t>, parceiros de missão / negócios, parceiros militares / coalizão, clientes e desenvolvedores de várias camadas, pode fornecer benefícios significativos. A coordenação entre organizações com relação ao tratamento de incidentes pode servir como um importante</w:t>
      </w:r>
      <w:r w:rsidRPr="00C63029">
        <w:rPr>
          <w:lang w:val="pt-BR"/>
        </w:rPr>
        <w:t xml:space="preserve"> recurso de gerenciamento de riscos. Esse recurso permite que as organizações aproveitem informações críticas de várias fontes para responder efetivamente a incidentes relacionados à segurança das informações que afetam potencialmente as operações, ativos </w:t>
      </w:r>
      <w:r w:rsidRPr="00C63029">
        <w:rPr>
          <w:lang w:val="pt-BR"/>
        </w:rPr>
        <w:t>e indivíduos da organização.</w:t>
      </w:r>
      <w:r w:rsidRPr="00C63029">
        <w:rPr>
          <w:lang w:val="pt-BR"/>
        </w:rPr>
        <w:br/>
      </w:r>
    </w:p>
    <w:p w:rsidR="003C4689" w:rsidRPr="00C63029" w:rsidRDefault="00C63029">
      <w:pPr>
        <w:pStyle w:val="Ttulo3"/>
        <w:rPr>
          <w:lang w:val="pt-BR"/>
        </w:rPr>
      </w:pPr>
      <w:r w:rsidRPr="00C63029">
        <w:rPr>
          <w:lang w:val="pt-BR"/>
        </w:rPr>
        <w:t>IR-4(9): Manuseio de Incidentes | Capacidade de Resposta Dinâmica</w:t>
      </w:r>
    </w:p>
    <w:p w:rsidR="003C4689" w:rsidRPr="00C63029" w:rsidRDefault="00C63029">
      <w:pPr>
        <w:rPr>
          <w:lang w:val="pt-BR"/>
        </w:rPr>
      </w:pPr>
      <w:r w:rsidRPr="00C63029">
        <w:rPr>
          <w:lang w:val="pt-BR"/>
        </w:rPr>
        <w:t>A organização emprega [Atribuição: recursos de resposta dinâmica definida pela organização] para responder efetivamente a incidentes de segurança.</w:t>
      </w:r>
      <w:r w:rsidRPr="00C63029">
        <w:rPr>
          <w:lang w:val="pt-BR"/>
        </w:rPr>
        <w:br/>
      </w:r>
      <w:r w:rsidRPr="00C63029">
        <w:rPr>
          <w:lang w:val="pt-BR"/>
        </w:rPr>
        <w:lastRenderedPageBreak/>
        <w:t>Guia Adiciona</w:t>
      </w:r>
      <w:r w:rsidRPr="00C63029">
        <w:rPr>
          <w:lang w:val="pt-BR"/>
        </w:rPr>
        <w:t xml:space="preserve">l: Esse aprimoramento de controle aborda a implantação de novos recursos de substituição ou em tempo hábil em resposta a incidentes de segurança (por exemplo, ações adversas durante ataques cibernéticos hostis). Isso inclui recursos implementados no nível </w:t>
      </w:r>
      <w:r w:rsidRPr="00C63029">
        <w:rPr>
          <w:lang w:val="pt-BR"/>
        </w:rPr>
        <w:t>da missão / processos de negócios (por exemplo, ativando processos alternativos de missão / negócios) e no nível do sistema de informação.</w:t>
      </w:r>
      <w:r w:rsidRPr="00C63029">
        <w:rPr>
          <w:lang w:val="pt-BR"/>
        </w:rPr>
        <w:br/>
      </w:r>
    </w:p>
    <w:p w:rsidR="003C4689" w:rsidRPr="00C63029" w:rsidRDefault="00C63029">
      <w:pPr>
        <w:pStyle w:val="Ttulo3"/>
        <w:rPr>
          <w:lang w:val="pt-BR"/>
        </w:rPr>
      </w:pPr>
      <w:r w:rsidRPr="00C63029">
        <w:rPr>
          <w:lang w:val="pt-BR"/>
        </w:rPr>
        <w:t>IR-4(10): Manuseio de Incidentes | Coordenação da Cadeia de Fornecimento</w:t>
      </w:r>
    </w:p>
    <w:p w:rsidR="003C4689" w:rsidRPr="00C63029" w:rsidRDefault="00C63029">
      <w:pPr>
        <w:rPr>
          <w:lang w:val="pt-BR"/>
        </w:rPr>
      </w:pPr>
      <w:r w:rsidRPr="00C63029">
        <w:rPr>
          <w:lang w:val="pt-BR"/>
        </w:rPr>
        <w:t>A organização coordena as atividades de tra</w:t>
      </w:r>
      <w:r w:rsidRPr="00C63029">
        <w:rPr>
          <w:lang w:val="pt-BR"/>
        </w:rPr>
        <w:t>tamento de incidentes que envolvem eventos da cadeia de suprimentos com outras organizações envolvidas na cadeia de suprimentos.</w:t>
      </w:r>
      <w:r w:rsidRPr="00C63029">
        <w:rPr>
          <w:lang w:val="pt-BR"/>
        </w:rPr>
        <w:br/>
        <w:t>Guia Adicional: As organizações envolvidas nas atividades da cadeia de suprimentos incluem, por exemplo, desenvolvedores de sis</w:t>
      </w:r>
      <w:r w:rsidRPr="00C63029">
        <w:rPr>
          <w:lang w:val="pt-BR"/>
        </w:rPr>
        <w:t>temas / produtos, integradores, fabricantes, empacotadores, montadores, distribuidores, fornecedores e revendedores. Os incidentes da cadeia de suprimentos incluem, por exemplo, comprometimentos / violações envolvendo componentes de sistemas de informação,</w:t>
      </w:r>
      <w:r w:rsidRPr="00C63029">
        <w:rPr>
          <w:lang w:val="pt-BR"/>
        </w:rPr>
        <w:t xml:space="preserve"> produtos de tecnologia da informação, processos ou pessoal de desenvolvimento e processos de distribuição ou instalações de armazenamento.</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rsidRPr="00C63029">
        <w:tc>
          <w:tcPr>
            <w:tcW w:w="4320" w:type="dxa"/>
          </w:tcPr>
          <w:p w:rsidR="003C4689" w:rsidRPr="00C63029" w:rsidRDefault="00C63029">
            <w:pPr>
              <w:rPr>
                <w:lang w:val="pt-BR"/>
              </w:rPr>
            </w:pPr>
            <w:r w:rsidRPr="00C63029">
              <w:rPr>
                <w:lang w:val="pt-BR"/>
              </w:rPr>
              <w:t>Ordem Executiva da Casa Branca Nº13587</w:t>
            </w:r>
          </w:p>
        </w:tc>
        <w:tc>
          <w:tcPr>
            <w:tcW w:w="4320" w:type="dxa"/>
          </w:tcPr>
          <w:p w:rsidR="003C4689" w:rsidRPr="00C63029" w:rsidRDefault="00C63029">
            <w:pPr>
              <w:rPr>
                <w:lang w:val="pt-BR"/>
              </w:rPr>
            </w:pPr>
            <w:r w:rsidRPr="00C63029">
              <w:rPr>
                <w:lang w:val="pt-BR"/>
              </w:rPr>
              <w:t>http://www.whitehouse.gov/the-press-office/2011/10/07/executiv</w:t>
            </w:r>
            <w:r w:rsidRPr="00C63029">
              <w:rPr>
                <w:lang w:val="pt-BR"/>
              </w:rPr>
              <w:t>e-order-13587-structural-reforms-improve-security-classified-net</w:t>
            </w:r>
          </w:p>
        </w:tc>
      </w:tr>
      <w:tr w:rsidR="003C4689">
        <w:tc>
          <w:tcPr>
            <w:tcW w:w="4320" w:type="dxa"/>
          </w:tcPr>
          <w:p w:rsidR="003C4689" w:rsidRDefault="00C63029">
            <w:r>
              <w:t>Publicação Especial NIST 800-61</w:t>
            </w:r>
          </w:p>
        </w:tc>
        <w:tc>
          <w:tcPr>
            <w:tcW w:w="4320" w:type="dxa"/>
          </w:tcPr>
          <w:p w:rsidR="003C4689" w:rsidRDefault="00C63029">
            <w:r>
              <w:t>https://csrc.nist.gov/publications/search?keywords-lg=800-61</w:t>
            </w:r>
          </w:p>
        </w:tc>
      </w:tr>
    </w:tbl>
    <w:p w:rsidR="003C4689" w:rsidRPr="00C63029" w:rsidRDefault="00C63029">
      <w:pPr>
        <w:pStyle w:val="Ttulo2"/>
        <w:rPr>
          <w:lang w:val="pt-BR"/>
        </w:rPr>
      </w:pPr>
      <w:bookmarkStart w:id="93" w:name="_Toc17904424"/>
      <w:r w:rsidRPr="00C63029">
        <w:rPr>
          <w:lang w:val="pt-BR"/>
        </w:rPr>
        <w:t>IR-5: Monitoramento de Incidentes (P1)</w:t>
      </w:r>
      <w:bookmarkEnd w:id="9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rastreia e documenta</w:t>
      </w:r>
      <w:r w:rsidRPr="00C63029">
        <w:rPr>
          <w:lang w:val="pt-BR"/>
        </w:rPr>
        <w:t xml:space="preserve"> incidentes de segurança do sistema de informações.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documentação de incidentes de segurança do sistema de informações inclui, por exemplo, a manutenção de registros sobre cada incidente, o status do incidente e outras informações pertine</w:t>
      </w:r>
      <w:r w:rsidRPr="00C63029">
        <w:rPr>
          <w:lang w:val="pt-BR"/>
        </w:rPr>
        <w:t xml:space="preserve">ntes necessárias para forense, avaliando detalhes, tendências e manuseio do incidente. As informações sobre incidentes podem ser obtidas de várias fontes, incluindo, por exemplo, relatórios de incidentes, equipes de resposta a incidentes, monitoramento de </w:t>
      </w:r>
      <w:r w:rsidRPr="00C63029">
        <w:rPr>
          <w:lang w:val="pt-BR"/>
        </w:rPr>
        <w:t>auditoria, monitoramento de rede, monitoramento de acesso físico e relatórios de usuário / administrador.</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IR-5(1): Monitoramento de Incidentes | Rastreamento Automático / Coleta de Dados / Análise</w:t>
      </w:r>
    </w:p>
    <w:p w:rsidR="003C4689" w:rsidRPr="00C63029" w:rsidRDefault="00C63029">
      <w:pPr>
        <w:rPr>
          <w:lang w:val="pt-BR"/>
        </w:rPr>
      </w:pPr>
      <w:r w:rsidRPr="00C63029">
        <w:rPr>
          <w:lang w:val="pt-BR"/>
        </w:rPr>
        <w:t>A organização emprega mecanismos a</w:t>
      </w:r>
      <w:r w:rsidRPr="00C63029">
        <w:rPr>
          <w:lang w:val="pt-BR"/>
        </w:rPr>
        <w:t>utomatizados para auxiliar no rastreamento de incidentes de segurança e na coleta e análise de informações de incidentes.</w:t>
      </w:r>
      <w:r w:rsidRPr="00C63029">
        <w:rPr>
          <w:lang w:val="pt-BR"/>
        </w:rPr>
        <w:br/>
        <w:t>Guia Adicional: Mecanismos automatizados para rastrear incidentes de segurança e coletar / analisar informações de incidentes incluem,</w:t>
      </w:r>
      <w:r w:rsidRPr="00C63029">
        <w:rPr>
          <w:lang w:val="pt-BR"/>
        </w:rPr>
        <w:t xml:space="preserve"> por exemplo, o dispositivo de monitoramento de rede Einstein e o monitoramento online de Centros de Resposta a Incidentes de Computador (CIRCs) ou outros bancos de dados eletrônicos de incidentes.</w:t>
      </w:r>
      <w:r w:rsidRPr="00C63029">
        <w:rPr>
          <w:lang w:val="pt-BR"/>
        </w:rP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800-61</w:t>
            </w:r>
          </w:p>
        </w:tc>
        <w:tc>
          <w:tcPr>
            <w:tcW w:w="4320" w:type="dxa"/>
          </w:tcPr>
          <w:p w:rsidR="003C4689" w:rsidRDefault="00C63029">
            <w:r>
              <w:t>https://csr</w:t>
            </w:r>
            <w:r>
              <w:t>c.nist.gov/publications/search?keywords-lg=800-61</w:t>
            </w:r>
          </w:p>
        </w:tc>
      </w:tr>
    </w:tbl>
    <w:p w:rsidR="003C4689" w:rsidRPr="00C63029" w:rsidRDefault="00C63029">
      <w:pPr>
        <w:pStyle w:val="Ttulo2"/>
        <w:rPr>
          <w:lang w:val="pt-BR"/>
        </w:rPr>
      </w:pPr>
      <w:bookmarkStart w:id="94" w:name="_Toc17904425"/>
      <w:r w:rsidRPr="00C63029">
        <w:rPr>
          <w:lang w:val="pt-BR"/>
        </w:rPr>
        <w:t>IR-6: Relatórios de Incidentes (P1)</w:t>
      </w:r>
      <w:bookmarkEnd w:id="94"/>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Requer que a equipe relate denúncias de incidentes de segurança suspeitos ao recurso de resposta a incidentes organizacionais d</w:t>
      </w:r>
      <w:r w:rsidRPr="00C63029">
        <w:rPr>
          <w:lang w:val="pt-BR"/>
        </w:rPr>
        <w:t>entro de [Atribuição: período definido pela organização]; e</w:t>
      </w:r>
      <w:r w:rsidRPr="00C63029">
        <w:rPr>
          <w:lang w:val="pt-BR"/>
        </w:rPr>
        <w:br/>
      </w:r>
      <w:r w:rsidRPr="00C63029">
        <w:rPr>
          <w:lang w:val="pt-BR"/>
        </w:rPr>
        <w:br/>
        <w:t>b. Relata informações de incidentes de segurança para [Atribuição: autoridades definidas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 intenção desse controle é atender tanto aos requisitos específicos d</w:t>
      </w:r>
      <w:r w:rsidRPr="00C63029">
        <w:rPr>
          <w:lang w:val="pt-BR"/>
        </w:rPr>
        <w:t xml:space="preserve">e relatório de incidentes dentro de uma organização quanto aos requisitos formais de relatório de incidentes para agências federais e suas organizações subordinadas. Incidentes de segurança suspeitos incluem, por exemplo, o recebimento de comunicações por </w:t>
      </w:r>
      <w:r w:rsidRPr="00C63029">
        <w:rPr>
          <w:lang w:val="pt-BR"/>
        </w:rPr>
        <w:t>e-mail suspeitas que podem potencialmente conter código malicioso. Os tipos de incidentes de segurança relatados, o conteúdo e a pontualidade dos relatórios e as autoridades de relatório designadas refletem as leis federais aplicáveis, ordens executivas, d</w:t>
      </w:r>
      <w:r w:rsidRPr="00C63029">
        <w:rPr>
          <w:lang w:val="pt-BR"/>
        </w:rPr>
        <w:t>iretrizes, regulamentos, políticas, normas e orientações. A política federal atual exige que todas as agências federais (a menos que especificamente isentas de tais requisitos) relatem incidentes de segurança à Equipe de Prontidão de Emergência em Computad</w:t>
      </w:r>
      <w:r w:rsidRPr="00C63029">
        <w:rPr>
          <w:lang w:val="pt-BR"/>
        </w:rPr>
        <w:t>or dos Estados Unidos (US-CERT) dentro dos prazos especificados no Conceito de Operações dos EUA-CERT para o Incidente Federal de Segurança Cibernética Manipulação.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IR-6(1): Relatórios de Incidentes | Relatórios Automatizados</w:t>
      </w:r>
    </w:p>
    <w:p w:rsidR="003C4689" w:rsidRPr="00C63029" w:rsidRDefault="00C63029">
      <w:pPr>
        <w:rPr>
          <w:lang w:val="pt-BR"/>
        </w:rPr>
      </w:pPr>
      <w:r w:rsidRPr="00C63029">
        <w:rPr>
          <w:lang w:val="pt-BR"/>
        </w:rPr>
        <w:t>A org</w:t>
      </w:r>
      <w:r w:rsidRPr="00C63029">
        <w:rPr>
          <w:lang w:val="pt-BR"/>
        </w:rPr>
        <w:t>anização emprega mecanismos automatizados para auxiliar no relato de incidentes de segurança.</w:t>
      </w:r>
      <w:r w:rsidRPr="00C63029">
        <w:rPr>
          <w:lang w:val="pt-BR"/>
        </w:rPr>
        <w:br/>
      </w:r>
    </w:p>
    <w:p w:rsidR="003C4689" w:rsidRPr="00C63029" w:rsidRDefault="00C63029">
      <w:pPr>
        <w:pStyle w:val="Ttulo3"/>
        <w:rPr>
          <w:lang w:val="pt-BR"/>
        </w:rPr>
      </w:pPr>
      <w:r w:rsidRPr="00C63029">
        <w:rPr>
          <w:lang w:val="pt-BR"/>
        </w:rPr>
        <w:t>IR-6(2): Relatórios de Incidentes | Vulnerabilidades Relativas aos Incidentes</w:t>
      </w:r>
    </w:p>
    <w:p w:rsidR="003C4689" w:rsidRPr="00C63029" w:rsidRDefault="00C63029">
      <w:pPr>
        <w:rPr>
          <w:lang w:val="pt-BR"/>
        </w:rPr>
      </w:pPr>
      <w:r w:rsidRPr="00C63029">
        <w:rPr>
          <w:lang w:val="pt-BR"/>
        </w:rPr>
        <w:t>A organização relata vulnerabilidades do sistema de informações associadas a incide</w:t>
      </w:r>
      <w:r w:rsidRPr="00C63029">
        <w:rPr>
          <w:lang w:val="pt-BR"/>
        </w:rPr>
        <w:t>ntes de segurança relatados para [Atribuição: pessoal ou funções definidas pela organização].</w:t>
      </w:r>
      <w:r w:rsidRPr="00C63029">
        <w:rPr>
          <w:lang w:val="pt-BR"/>
        </w:rPr>
        <w:br/>
      </w:r>
    </w:p>
    <w:p w:rsidR="003C4689" w:rsidRPr="00C63029" w:rsidRDefault="00C63029">
      <w:pPr>
        <w:pStyle w:val="Ttulo3"/>
        <w:rPr>
          <w:lang w:val="pt-BR"/>
        </w:rPr>
      </w:pPr>
      <w:r w:rsidRPr="00C63029">
        <w:rPr>
          <w:lang w:val="pt-BR"/>
        </w:rPr>
        <w:t>IR-6(3): Relatórios de Incidentes | Coordenação com Cadeia de Fornecimento</w:t>
      </w:r>
    </w:p>
    <w:p w:rsidR="003C4689" w:rsidRPr="00C63029" w:rsidRDefault="00C63029">
      <w:pPr>
        <w:rPr>
          <w:lang w:val="pt-BR"/>
        </w:rPr>
      </w:pPr>
      <w:r w:rsidRPr="00C63029">
        <w:rPr>
          <w:lang w:val="pt-BR"/>
        </w:rPr>
        <w:t xml:space="preserve">A organização fornece informações sobre incidentes de segurança a outras organizações </w:t>
      </w:r>
      <w:r w:rsidRPr="00C63029">
        <w:rPr>
          <w:lang w:val="pt-BR"/>
        </w:rPr>
        <w:t>envolvidas na cadeia de suprimentos para sistemas de informações ou componentes de sistemas de informações relacionados ao incidente.</w:t>
      </w:r>
      <w:r w:rsidRPr="00C63029">
        <w:rPr>
          <w:lang w:val="pt-BR"/>
        </w:rPr>
        <w:br/>
        <w:t>Guia Adicional: As organizações envolvidas nas atividades da cadeia de suprimentos incluem, por exemplo, desenvolvedores d</w:t>
      </w:r>
      <w:r w:rsidRPr="00C63029">
        <w:rPr>
          <w:lang w:val="pt-BR"/>
        </w:rPr>
        <w:t>e sistemas / produtos, integradores, fabricantes, empacotadores, montadores, distribuidores, fornecedores e revendedores. Os incidentes da cadeia de suprimentos incluem, por exemplo, comprometimentos / violações envolvendo componentes de sistemas de inform</w:t>
      </w:r>
      <w:r w:rsidRPr="00C63029">
        <w:rPr>
          <w:lang w:val="pt-BR"/>
        </w:rPr>
        <w:t xml:space="preserve">ação, produtos de tecnologia da informação, processos ou pessoal de desenvolvimento e processos de distribuição ou instalações de armazenamento. As organizações determinam as informações apropriadas para compartilhar, considerando o valor obtido com o </w:t>
      </w:r>
      <w:r w:rsidRPr="00C63029">
        <w:rPr>
          <w:lang w:val="pt-BR"/>
        </w:rPr>
        <w:lastRenderedPageBreak/>
        <w:t>apoi</w:t>
      </w:r>
      <w:r w:rsidRPr="00C63029">
        <w:rPr>
          <w:lang w:val="pt-BR"/>
        </w:rPr>
        <w:t>o de organizações externas com o potencial de causar danos, devido à divulgação de informações confidenciais a organizações externas, que talvez tenham uma confiabilidade questionável.</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800-61</w:t>
            </w:r>
          </w:p>
        </w:tc>
        <w:tc>
          <w:tcPr>
            <w:tcW w:w="4320" w:type="dxa"/>
          </w:tcPr>
          <w:p w:rsidR="003C4689" w:rsidRDefault="00C63029">
            <w:r>
              <w:t>https://csrc.nist.gov/pu</w:t>
            </w:r>
            <w:r>
              <w:t>blications/search?keywords-lg=800-61</w:t>
            </w:r>
          </w:p>
        </w:tc>
      </w:tr>
      <w:tr w:rsidR="003C4689" w:rsidRPr="00C63029">
        <w:tc>
          <w:tcPr>
            <w:tcW w:w="4320" w:type="dxa"/>
          </w:tcPr>
          <w:p w:rsidR="003C4689" w:rsidRPr="00C63029" w:rsidRDefault="00C63029">
            <w:pPr>
              <w:rPr>
                <w:lang w:val="pt-BR"/>
              </w:rPr>
            </w:pPr>
            <w:r w:rsidRPr="00C63029">
              <w:rPr>
                <w:lang w:val="pt-BR"/>
              </w:rPr>
              <w:t>US-CERT: Equipe de Prontidão de Emergência do Computador dos Estados Unidos</w:t>
            </w:r>
          </w:p>
        </w:tc>
        <w:tc>
          <w:tcPr>
            <w:tcW w:w="4320" w:type="dxa"/>
          </w:tcPr>
          <w:p w:rsidR="003C4689" w:rsidRPr="00C63029" w:rsidRDefault="00C63029">
            <w:pPr>
              <w:rPr>
                <w:lang w:val="pt-BR"/>
              </w:rPr>
            </w:pPr>
            <w:r w:rsidRPr="00C63029">
              <w:rPr>
                <w:lang w:val="pt-BR"/>
              </w:rPr>
              <w:t>http://www.us-cert.gov</w:t>
            </w:r>
          </w:p>
        </w:tc>
      </w:tr>
    </w:tbl>
    <w:p w:rsidR="003C4689" w:rsidRPr="00C63029" w:rsidRDefault="00C63029">
      <w:pPr>
        <w:pStyle w:val="Ttulo2"/>
        <w:rPr>
          <w:lang w:val="pt-BR"/>
        </w:rPr>
      </w:pPr>
      <w:bookmarkStart w:id="95" w:name="_Toc17904426"/>
      <w:r w:rsidRPr="00C63029">
        <w:rPr>
          <w:lang w:val="pt-BR"/>
        </w:rPr>
        <w:t>IR-7: Assistência à Resposta a Incidentes (P2)</w:t>
      </w:r>
      <w:bookmarkEnd w:id="95"/>
    </w:p>
    <w:p w:rsidR="003C4689" w:rsidRPr="00C63029" w:rsidRDefault="00C63029">
      <w:pPr>
        <w:rPr>
          <w:lang w:val="pt-BR"/>
        </w:rPr>
      </w:pPr>
      <w:r w:rsidRPr="00C63029">
        <w:rPr>
          <w:b/>
          <w:lang w:val="pt-BR"/>
        </w:rPr>
        <w:t>Descrição do Controle:</w:t>
      </w:r>
      <w:r w:rsidRPr="00C63029">
        <w:rPr>
          <w:b/>
          <w:lang w:val="pt-BR"/>
        </w:rPr>
        <w:br/>
      </w:r>
      <w:r w:rsidRPr="00C63029">
        <w:rPr>
          <w:lang w:val="pt-BR"/>
        </w:rPr>
        <w:t xml:space="preserve">A organização fornece um recurso de suporte à </w:t>
      </w:r>
      <w:r w:rsidRPr="00C63029">
        <w:rPr>
          <w:lang w:val="pt-BR"/>
        </w:rPr>
        <w:t>resposta a incidentes, parte integrante do recurso de resposta a incidentes organizacionais, que oferece consultoria e assistência aos usuários do sistema de informações para o manuseio e a comunicação de incidentes de segurança.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Os recurs</w:t>
      </w:r>
      <w:r w:rsidRPr="00C63029">
        <w:rPr>
          <w:lang w:val="pt-BR"/>
        </w:rPr>
        <w:t>os de suporte à resposta a incidentes fornecidos pelas organizações incluem, por exemplo, serviços de assistência, grupos de assistência e acesso a serviços forenses, quando necessário.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 xml:space="preserve">IR-7(1): Assistência à Resposta a Incidentes </w:t>
      </w:r>
      <w:r w:rsidRPr="00C63029">
        <w:rPr>
          <w:lang w:val="pt-BR"/>
        </w:rPr>
        <w:t>| Suporte de Automação para Disponibilidade de Informação / Suporte</w:t>
      </w:r>
    </w:p>
    <w:p w:rsidR="003C4689" w:rsidRPr="00C63029" w:rsidRDefault="00C63029">
      <w:pPr>
        <w:rPr>
          <w:lang w:val="pt-BR"/>
        </w:rPr>
      </w:pPr>
      <w:r w:rsidRPr="00C63029">
        <w:rPr>
          <w:lang w:val="pt-BR"/>
        </w:rPr>
        <w:t>A organização emprega mecanismos automatizados para aumentar a disponibilidade de informações e suporte relacionados a respostas a incidentes.</w:t>
      </w:r>
      <w:r w:rsidRPr="00C63029">
        <w:rPr>
          <w:lang w:val="pt-BR"/>
        </w:rPr>
        <w:br/>
        <w:t>Guia Adicional: Mecanismos automatizados pode</w:t>
      </w:r>
      <w:r w:rsidRPr="00C63029">
        <w:rPr>
          <w:lang w:val="pt-BR"/>
        </w:rPr>
        <w:t>m fornecer um recurso de envio e/ou recebimento para os usuários obterem assistência em resposta a incidentes. Por exemplo, os indivíduos podem ter acesso a um site para consultar o recurso de assistência ou, inversamente, o recurso de assistência pode env</w:t>
      </w:r>
      <w:r w:rsidRPr="00C63029">
        <w:rPr>
          <w:lang w:val="pt-BR"/>
        </w:rPr>
        <w:t>iar pro ativamente informações aos usuários (distribuição geral ou direcionadas) como parte da crescente compreensão dos recursos e suporte de resposta atuais.</w:t>
      </w:r>
      <w:r w:rsidRPr="00C63029">
        <w:rPr>
          <w:lang w:val="pt-BR"/>
        </w:rPr>
        <w:br/>
      </w:r>
    </w:p>
    <w:p w:rsidR="003C4689" w:rsidRPr="00C63029" w:rsidRDefault="00C63029">
      <w:pPr>
        <w:pStyle w:val="Ttulo3"/>
        <w:rPr>
          <w:lang w:val="pt-BR"/>
        </w:rPr>
      </w:pPr>
      <w:r w:rsidRPr="00C63029">
        <w:rPr>
          <w:lang w:val="pt-BR"/>
        </w:rPr>
        <w:t>IR-7(2): Assistência à Resposta a Incidentes | Coordenação com Fornecedores Externos</w:t>
      </w:r>
    </w:p>
    <w:p w:rsidR="003C4689" w:rsidRPr="00C63029" w:rsidRDefault="00C63029">
      <w:pPr>
        <w:rPr>
          <w:lang w:val="pt-BR"/>
        </w:rPr>
      </w:pPr>
      <w:r w:rsidRPr="00C63029">
        <w:rPr>
          <w:lang w:val="pt-BR"/>
        </w:rPr>
        <w:t>A organiza</w:t>
      </w:r>
      <w:r w:rsidRPr="00C63029">
        <w:rPr>
          <w:lang w:val="pt-BR"/>
        </w:rPr>
        <w:t>ção:</w:t>
      </w:r>
      <w:r w:rsidRPr="00C63029">
        <w:rPr>
          <w:lang w:val="pt-BR"/>
        </w:rPr>
        <w:br/>
      </w:r>
      <w:r w:rsidRPr="00C63029">
        <w:rPr>
          <w:lang w:val="pt-BR"/>
        </w:rPr>
        <w:br/>
        <w:t>a. Estabelece um relacionamento direto e cooperativo entre sua capacidade de resposta a incidentes e fornecedores externos de capacidade de proteção de sistemas de informação; e</w:t>
      </w:r>
      <w:r w:rsidRPr="00C63029">
        <w:rPr>
          <w:lang w:val="pt-BR"/>
        </w:rPr>
        <w:br/>
      </w:r>
      <w:r w:rsidRPr="00C63029">
        <w:rPr>
          <w:lang w:val="pt-BR"/>
        </w:rPr>
        <w:br/>
        <w:t>b. Identifica os membros da equipe de resposta a incidentes organizacio</w:t>
      </w:r>
      <w:r w:rsidRPr="00C63029">
        <w:rPr>
          <w:lang w:val="pt-BR"/>
        </w:rPr>
        <w:t>nais para os fornecedores externos.</w:t>
      </w:r>
      <w:r w:rsidRPr="00C63029">
        <w:rPr>
          <w:lang w:val="pt-BR"/>
        </w:rPr>
        <w:br/>
        <w:t>Guia Adicional: Os provedores externos de capacidade de proteção do sistema de informação incluem, por exemplo, o programa Computer Network Defense dentro do Departamento de Defesa dos EUA. Fornecedores externos ajudam a</w:t>
      </w:r>
      <w:r w:rsidRPr="00C63029">
        <w:rPr>
          <w:lang w:val="pt-BR"/>
        </w:rPr>
        <w:t xml:space="preserve"> proteger, monitorar, analisar, detectar e responder a atividades não autorizadas nos sistemas e redes de informações organizacionais.</w:t>
      </w:r>
      <w:r w:rsidRPr="00C63029">
        <w:rPr>
          <w:lang w:val="pt-BR"/>
        </w:rPr>
        <w:br/>
      </w:r>
    </w:p>
    <w:p w:rsidR="003C4689" w:rsidRPr="00C63029" w:rsidRDefault="00C63029">
      <w:pPr>
        <w:pStyle w:val="Ttulo2"/>
        <w:rPr>
          <w:lang w:val="pt-BR"/>
        </w:rPr>
      </w:pPr>
      <w:bookmarkStart w:id="96" w:name="_Toc17904427"/>
      <w:r w:rsidRPr="00C63029">
        <w:rPr>
          <w:lang w:val="pt-BR"/>
        </w:rPr>
        <w:lastRenderedPageBreak/>
        <w:t>IR-8: Plano de Resposta a Incidentes (P1)</w:t>
      </w:r>
      <w:bookmarkEnd w:id="96"/>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um plano de resposta a in</w:t>
      </w:r>
      <w:r w:rsidRPr="00C63029">
        <w:rPr>
          <w:lang w:val="pt-BR"/>
        </w:rPr>
        <w:t>cidentes que:</w:t>
      </w:r>
      <w:r w:rsidRPr="00C63029">
        <w:rPr>
          <w:lang w:val="pt-BR"/>
        </w:rPr>
        <w:br/>
      </w:r>
      <w:r w:rsidRPr="00C63029">
        <w:rPr>
          <w:lang w:val="pt-BR"/>
        </w:rPr>
        <w:br/>
        <w:t>1. Fornece à organização um roteiro para implementar sua capacidade de resposta a incidentes;</w:t>
      </w:r>
      <w:r w:rsidRPr="00C63029">
        <w:rPr>
          <w:lang w:val="pt-BR"/>
        </w:rPr>
        <w:br/>
      </w:r>
      <w:r w:rsidRPr="00C63029">
        <w:rPr>
          <w:lang w:val="pt-BR"/>
        </w:rPr>
        <w:br/>
        <w:t>2. Descreve a estrutura e organização da capacidade de resposta a incidentes;</w:t>
      </w:r>
      <w:r w:rsidRPr="00C63029">
        <w:rPr>
          <w:lang w:val="pt-BR"/>
        </w:rPr>
        <w:br/>
      </w:r>
      <w:r w:rsidRPr="00C63029">
        <w:rPr>
          <w:lang w:val="pt-BR"/>
        </w:rPr>
        <w:br/>
        <w:t>3. Fornece uma abordagem de alto nível sobre como a capacidade de r</w:t>
      </w:r>
      <w:r w:rsidRPr="00C63029">
        <w:rPr>
          <w:lang w:val="pt-BR"/>
        </w:rPr>
        <w:t>esposta a incidentes se encaixa na organização geral;</w:t>
      </w:r>
      <w:r w:rsidRPr="00C63029">
        <w:rPr>
          <w:lang w:val="pt-BR"/>
        </w:rPr>
        <w:br/>
      </w:r>
      <w:r w:rsidRPr="00C63029">
        <w:rPr>
          <w:lang w:val="pt-BR"/>
        </w:rPr>
        <w:br/>
        <w:t>4. Atende aos requisitos exclusivos da organização, relacionados à missão, tamanho, estrutura e funções;</w:t>
      </w:r>
      <w:r w:rsidRPr="00C63029">
        <w:rPr>
          <w:lang w:val="pt-BR"/>
        </w:rPr>
        <w:br/>
      </w:r>
      <w:r w:rsidRPr="00C63029">
        <w:rPr>
          <w:lang w:val="pt-BR"/>
        </w:rPr>
        <w:br/>
        <w:t>5. Define incidentes reportáveis;</w:t>
      </w:r>
      <w:r w:rsidRPr="00C63029">
        <w:rPr>
          <w:lang w:val="pt-BR"/>
        </w:rPr>
        <w:br/>
      </w:r>
      <w:r w:rsidRPr="00C63029">
        <w:rPr>
          <w:lang w:val="pt-BR"/>
        </w:rPr>
        <w:br/>
        <w:t>6. Fornece métricas para medir a capacidade de resposta a in</w:t>
      </w:r>
      <w:r w:rsidRPr="00C63029">
        <w:rPr>
          <w:lang w:val="pt-BR"/>
        </w:rPr>
        <w:t>cidentes dentro da organização;</w:t>
      </w:r>
      <w:r w:rsidRPr="00C63029">
        <w:rPr>
          <w:lang w:val="pt-BR"/>
        </w:rPr>
        <w:br/>
      </w:r>
      <w:r w:rsidRPr="00C63029">
        <w:rPr>
          <w:lang w:val="pt-BR"/>
        </w:rPr>
        <w:br/>
        <w:t>7. Define os recursos e o suporte de gerenciamento necessários para efetivamente manter e amadurecer uma capacidade de resposta a incidentes; e</w:t>
      </w:r>
      <w:r w:rsidRPr="00C63029">
        <w:rPr>
          <w:lang w:val="pt-BR"/>
        </w:rPr>
        <w:br/>
      </w:r>
      <w:r w:rsidRPr="00C63029">
        <w:rPr>
          <w:lang w:val="pt-BR"/>
        </w:rPr>
        <w:br/>
        <w:t>8. É revisado e aprovado por [Designação: pessoal ou funções definidas pela or</w:t>
      </w:r>
      <w:r w:rsidRPr="00C63029">
        <w:rPr>
          <w:lang w:val="pt-BR"/>
        </w:rPr>
        <w:t>ganização];</w:t>
      </w:r>
      <w:r w:rsidRPr="00C63029">
        <w:rPr>
          <w:lang w:val="pt-BR"/>
        </w:rPr>
        <w:br/>
      </w:r>
      <w:r w:rsidRPr="00C63029">
        <w:rPr>
          <w:lang w:val="pt-BR"/>
        </w:rPr>
        <w:br/>
        <w:t>b. Distribui cópias do plano de resposta a incidentes para [Atribuição: pessoal de resposta a incidentes definido pela organização (identificado por nome e/ou função) e elementos organizacionais];</w:t>
      </w:r>
      <w:r w:rsidRPr="00C63029">
        <w:rPr>
          <w:lang w:val="pt-BR"/>
        </w:rPr>
        <w:br/>
      </w:r>
      <w:r w:rsidRPr="00C63029">
        <w:rPr>
          <w:lang w:val="pt-BR"/>
        </w:rPr>
        <w:br/>
        <w:t>c. Revisa o plano de resposta a incidentes [T</w:t>
      </w:r>
      <w:r w:rsidRPr="00C63029">
        <w:rPr>
          <w:lang w:val="pt-BR"/>
        </w:rPr>
        <w:t>arefa: frequência definida pela organização];</w:t>
      </w:r>
      <w:r w:rsidRPr="00C63029">
        <w:rPr>
          <w:lang w:val="pt-BR"/>
        </w:rPr>
        <w:br/>
      </w:r>
      <w:r w:rsidRPr="00C63029">
        <w:rPr>
          <w:lang w:val="pt-BR"/>
        </w:rPr>
        <w:br/>
        <w:t>d. Atualiza o plano de resposta a incidentes para solucionar alterações ou problemas do sistema / organização encontrados durante a implementação, execução ou teste do plano;</w:t>
      </w:r>
      <w:r w:rsidRPr="00C63029">
        <w:rPr>
          <w:lang w:val="pt-BR"/>
        </w:rPr>
        <w:br/>
      </w:r>
      <w:r w:rsidRPr="00C63029">
        <w:rPr>
          <w:lang w:val="pt-BR"/>
        </w:rPr>
        <w:br/>
        <w:t>e. Comunica alterações no plano d</w:t>
      </w:r>
      <w:r w:rsidRPr="00C63029">
        <w:rPr>
          <w:lang w:val="pt-BR"/>
        </w:rPr>
        <w:t>e resposta a incidentes em [Atribuição: pessoal de resposta a incidentes definido pela organização (identificado por nome e/ou função) e elementos organizacionais]; e</w:t>
      </w:r>
      <w:r w:rsidRPr="00C63029">
        <w:rPr>
          <w:lang w:val="pt-BR"/>
        </w:rPr>
        <w:br/>
      </w:r>
      <w:r w:rsidRPr="00C63029">
        <w:rPr>
          <w:lang w:val="pt-BR"/>
        </w:rPr>
        <w:br/>
        <w:t>f. Protege o plano de resposta a incidentes de divulgação e modificação não autorizadas.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É importante que as organizações desenvolvam e implementem uma abordagem coordenada da resposta a incidentes. Missões organizacionais, funções comerciais, estratégias, metas e objetivos para resposta a incidentes ajudam a determinar a est</w:t>
      </w:r>
      <w:r w:rsidRPr="00C63029">
        <w:rPr>
          <w:lang w:val="pt-BR"/>
        </w:rPr>
        <w:t>rutura dos recursos de resposta a incidentes. Como parte de uma capacidade abrangente de resposta a incidentes, as organizações consideram a coordenação e o compartilhamento de informações com organizações externas, incluindo, por exemplo, provedores de se</w:t>
      </w:r>
      <w:r w:rsidRPr="00C63029">
        <w:rPr>
          <w:lang w:val="pt-BR"/>
        </w:rPr>
        <w:t>rviços externos e organizações envolvidas na cadeia de suprimentos para sistemas de informações organizacionais.</w:t>
      </w:r>
      <w:r w:rsidRPr="00C63029">
        <w:rPr>
          <w:lang w:val="pt-BR"/>
        </w:rPr>
        <w:br/>
      </w:r>
      <w:r w:rsidRPr="00C63029">
        <w:rPr>
          <w:lang w:val="pt-BR"/>
        </w:rP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800-61</w:t>
            </w:r>
          </w:p>
        </w:tc>
        <w:tc>
          <w:tcPr>
            <w:tcW w:w="4320" w:type="dxa"/>
          </w:tcPr>
          <w:p w:rsidR="003C4689" w:rsidRDefault="00C63029">
            <w:r>
              <w:t>https://csrc.nist.gov/publications/search?keywords-lg=800-61</w:t>
            </w:r>
          </w:p>
        </w:tc>
      </w:tr>
    </w:tbl>
    <w:p w:rsidR="003C4689" w:rsidRPr="00C63029" w:rsidRDefault="00C63029">
      <w:pPr>
        <w:pStyle w:val="Ttulo2"/>
        <w:rPr>
          <w:lang w:val="pt-BR"/>
        </w:rPr>
      </w:pPr>
      <w:bookmarkStart w:id="97" w:name="_Toc17904428"/>
      <w:r w:rsidRPr="00C63029">
        <w:rPr>
          <w:lang w:val="pt-BR"/>
        </w:rPr>
        <w:t>IR-9: Resposta ao Vazamento de In</w:t>
      </w:r>
      <w:r w:rsidRPr="00C63029">
        <w:rPr>
          <w:lang w:val="pt-BR"/>
        </w:rPr>
        <w:t>formação (P0)</w:t>
      </w:r>
      <w:bookmarkEnd w:id="9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responde a derramamentos de informações:</w:t>
      </w:r>
      <w:r w:rsidRPr="00C63029">
        <w:rPr>
          <w:lang w:val="pt-BR"/>
        </w:rPr>
        <w:br/>
      </w:r>
      <w:r w:rsidRPr="00C63029">
        <w:rPr>
          <w:lang w:val="pt-BR"/>
        </w:rPr>
        <w:br/>
        <w:t>a. Identificar as informações específicas envolvidas na contaminação do sistema de informação;</w:t>
      </w:r>
      <w:r w:rsidRPr="00C63029">
        <w:rPr>
          <w:lang w:val="pt-BR"/>
        </w:rPr>
        <w:br/>
      </w:r>
      <w:r w:rsidRPr="00C63029">
        <w:rPr>
          <w:lang w:val="pt-BR"/>
        </w:rPr>
        <w:br/>
        <w:t>b. Alerta [Designação: pessoal ou funções definidas pela organizaçã</w:t>
      </w:r>
      <w:r w:rsidRPr="00C63029">
        <w:rPr>
          <w:lang w:val="pt-BR"/>
        </w:rPr>
        <w:t>o] do vazamento de informações usando um método de comunicação não associado ao vazamento;</w:t>
      </w:r>
      <w:r w:rsidRPr="00C63029">
        <w:rPr>
          <w:lang w:val="pt-BR"/>
        </w:rPr>
        <w:br/>
      </w:r>
      <w:r w:rsidRPr="00C63029">
        <w:rPr>
          <w:lang w:val="pt-BR"/>
        </w:rPr>
        <w:br/>
        <w:t>c. Isolar o sistema de informações ou componente de sistema contaminado;</w:t>
      </w:r>
      <w:r w:rsidRPr="00C63029">
        <w:rPr>
          <w:lang w:val="pt-BR"/>
        </w:rPr>
        <w:br/>
      </w:r>
      <w:r w:rsidRPr="00C63029">
        <w:rPr>
          <w:lang w:val="pt-BR"/>
        </w:rPr>
        <w:br/>
        <w:t>d. Erradicar as informações do sistema ou componente de informações contaminadas;</w:t>
      </w:r>
      <w:r w:rsidRPr="00C63029">
        <w:rPr>
          <w:lang w:val="pt-BR"/>
        </w:rPr>
        <w:br/>
      </w:r>
      <w:r w:rsidRPr="00C63029">
        <w:rPr>
          <w:lang w:val="pt-BR"/>
        </w:rPr>
        <w:br/>
        <w:t>e. Iden</w:t>
      </w:r>
      <w:r w:rsidRPr="00C63029">
        <w:rPr>
          <w:lang w:val="pt-BR"/>
        </w:rPr>
        <w:t>tificar outros sistemas de informação ou componentes do sistema que possam ter sido subsequentemente contaminados; e</w:t>
      </w:r>
      <w:r w:rsidRPr="00C63029">
        <w:rPr>
          <w:lang w:val="pt-BR"/>
        </w:rPr>
        <w:br/>
      </w:r>
      <w:r w:rsidRPr="00C63029">
        <w:rPr>
          <w:lang w:val="pt-BR"/>
        </w:rPr>
        <w:br/>
        <w:t>f. Executando outras [Tarefas: ações definidas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O vazamento de informações refere-se a casos em que inf</w:t>
      </w:r>
      <w:r w:rsidRPr="00C63029">
        <w:rPr>
          <w:lang w:val="pt-BR"/>
        </w:rPr>
        <w:t>ormações classificadas ou confidenciais são inadvertidamente colocadas em sistemas de informações que não estão autorizados a processar tais informações. Esses vazamentos de informações geralmente ocorrem quando informações inicialmente consideradas de men</w:t>
      </w:r>
      <w:r w:rsidRPr="00C63029">
        <w:rPr>
          <w:lang w:val="pt-BR"/>
        </w:rPr>
        <w:t xml:space="preserve">or sensibilidade são transmitidas para um sistema de informações e, em seguida, são determinadas como de maior sensibilidade. Nesse ponto, é necessária uma ação corretiva. A natureza da resposta organizacional geralmente é baseada no grau de sensibilidade </w:t>
      </w:r>
      <w:r w:rsidRPr="00C63029">
        <w:rPr>
          <w:lang w:val="pt-BR"/>
        </w:rPr>
        <w:t>das informações derramadas (por exemplo, categoria de segurança ou nível de classificação), os recursos de segurança do sistema de informações, a natureza específica da mídia de armazenamento contaminada e as autorizações de acesso (por exemplo, autorizaçõ</w:t>
      </w:r>
      <w:r w:rsidRPr="00C63029">
        <w:rPr>
          <w:lang w:val="pt-BR"/>
        </w:rPr>
        <w:t>es de segurança) de indivíduos com acesso autorizado ao sistema contaminado. Os métodos usados para comunicar informações sobre o derramamento após o fato não envolvem métodos diretamente associados ao derramamento real para minimizar o risco de espalhar a</w:t>
      </w:r>
      <w:r w:rsidRPr="00C63029">
        <w:rPr>
          <w:lang w:val="pt-BR"/>
        </w:rPr>
        <w:t>inda mais a contaminação antes que essa contaminação seja isolada e erradicada.</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IR-9(1): Resposta ao Vazamento de Informação | Pessoal Responsável</w:t>
      </w:r>
    </w:p>
    <w:p w:rsidR="003C4689" w:rsidRPr="00C63029" w:rsidRDefault="00C63029">
      <w:pPr>
        <w:rPr>
          <w:lang w:val="pt-BR"/>
        </w:rPr>
      </w:pPr>
      <w:r w:rsidRPr="00C63029">
        <w:rPr>
          <w:lang w:val="pt-BR"/>
        </w:rPr>
        <w:t>A organização atribui [Atribuição: pessoal ou funções definidas pela organização] co</w:t>
      </w:r>
      <w:r w:rsidRPr="00C63029">
        <w:rPr>
          <w:lang w:val="pt-BR"/>
        </w:rPr>
        <w:t>m a responsabilidade de responder a derramamentos de informações.</w:t>
      </w:r>
      <w:r w:rsidRPr="00C63029">
        <w:rPr>
          <w:lang w:val="pt-BR"/>
        </w:rPr>
        <w:br/>
      </w:r>
    </w:p>
    <w:p w:rsidR="003C4689" w:rsidRPr="00C63029" w:rsidRDefault="00C63029">
      <w:pPr>
        <w:pStyle w:val="Ttulo3"/>
        <w:rPr>
          <w:lang w:val="pt-BR"/>
        </w:rPr>
      </w:pPr>
      <w:r w:rsidRPr="00C63029">
        <w:rPr>
          <w:lang w:val="pt-BR"/>
        </w:rPr>
        <w:lastRenderedPageBreak/>
        <w:t>IR-9(2): Resposta ao Vazamento de Informação | Treinamento</w:t>
      </w:r>
    </w:p>
    <w:p w:rsidR="003C4689" w:rsidRPr="00C63029" w:rsidRDefault="00C63029">
      <w:pPr>
        <w:rPr>
          <w:lang w:val="pt-BR"/>
        </w:rPr>
      </w:pPr>
      <w:r w:rsidRPr="00C63029">
        <w:rPr>
          <w:lang w:val="pt-BR"/>
        </w:rPr>
        <w:t>A organização fornece treinamento em resposta a derramamento de informação [Tarefa: frequência definida pela organização].</w:t>
      </w:r>
      <w:r w:rsidRPr="00C63029">
        <w:rPr>
          <w:lang w:val="pt-BR"/>
        </w:rPr>
        <w:br/>
      </w:r>
    </w:p>
    <w:p w:rsidR="003C4689" w:rsidRPr="00C63029" w:rsidRDefault="00C63029">
      <w:pPr>
        <w:pStyle w:val="Ttulo3"/>
        <w:rPr>
          <w:lang w:val="pt-BR"/>
        </w:rPr>
      </w:pPr>
      <w:r w:rsidRPr="00C63029">
        <w:rPr>
          <w:lang w:val="pt-BR"/>
        </w:rPr>
        <w:t>IR-9(3</w:t>
      </w:r>
      <w:r w:rsidRPr="00C63029">
        <w:rPr>
          <w:lang w:val="pt-BR"/>
        </w:rPr>
        <w:t>): Resposta ao Vazamento de Informação | Operações Pós-Derramamento</w:t>
      </w:r>
    </w:p>
    <w:p w:rsidR="003C4689" w:rsidRPr="00C63029" w:rsidRDefault="00C63029">
      <w:pPr>
        <w:rPr>
          <w:lang w:val="pt-BR"/>
        </w:rPr>
      </w:pPr>
      <w:r w:rsidRPr="00C63029">
        <w:rPr>
          <w:lang w:val="pt-BR"/>
        </w:rPr>
        <w:t>A organização implementa [Atribuição: procedimentos definidos pela organização] para garantir que o pessoal da organização impactado por vazamentos de informações possa continuar a executa</w:t>
      </w:r>
      <w:r w:rsidRPr="00C63029">
        <w:rPr>
          <w:lang w:val="pt-BR"/>
        </w:rPr>
        <w:t>r tarefas atribuídas enquanto os sistemas contaminados estão realizando ações corretivas.</w:t>
      </w:r>
      <w:r w:rsidRPr="00C63029">
        <w:rPr>
          <w:lang w:val="pt-BR"/>
        </w:rPr>
        <w:br/>
        <w:t>Guia Adicional: Ações de correção para sistemas de informação contaminados devido a derramamentos de informações podem consumir muito tempo. Durante esses períodos, o</w:t>
      </w:r>
      <w:r w:rsidRPr="00C63029">
        <w:rPr>
          <w:lang w:val="pt-BR"/>
        </w:rPr>
        <w:t xml:space="preserve"> pessoal pode não ter acesso aos sistemas contaminados, o que pode afetar sua capacidade de conduzir os negócios da organização.</w:t>
      </w:r>
      <w:r w:rsidRPr="00C63029">
        <w:rPr>
          <w:lang w:val="pt-BR"/>
        </w:rPr>
        <w:br/>
      </w:r>
    </w:p>
    <w:p w:rsidR="003C4689" w:rsidRPr="00C63029" w:rsidRDefault="00C63029">
      <w:pPr>
        <w:pStyle w:val="Ttulo3"/>
        <w:rPr>
          <w:lang w:val="pt-BR"/>
        </w:rPr>
      </w:pPr>
      <w:r w:rsidRPr="00C63029">
        <w:rPr>
          <w:lang w:val="pt-BR"/>
        </w:rPr>
        <w:t>IR-9(4): Resposta ao Vazamento de Informação | Exposição a Pessoal Não Autorizado</w:t>
      </w:r>
    </w:p>
    <w:p w:rsidR="003C4689" w:rsidRPr="00C63029" w:rsidRDefault="00C63029">
      <w:pPr>
        <w:rPr>
          <w:lang w:val="pt-BR"/>
        </w:rPr>
      </w:pPr>
      <w:r w:rsidRPr="00C63029">
        <w:rPr>
          <w:lang w:val="pt-BR"/>
        </w:rPr>
        <w:t xml:space="preserve">A organização emprega [Atribuição: </w:t>
      </w:r>
      <w:r w:rsidRPr="00C63029">
        <w:rPr>
          <w:lang w:val="pt-BR"/>
        </w:rPr>
        <w:t>salvaguardas de segurança definidas pela organização] para o pessoal exposto a informações fora das autorizações de acesso atribuídas.</w:t>
      </w:r>
      <w:r w:rsidRPr="00C63029">
        <w:rPr>
          <w:lang w:val="pt-BR"/>
        </w:rPr>
        <w:br/>
        <w:t>Guia Adicional: As salvaguardas de segurança incluem, por exemplo, conscientizar o pessoal exposto a informações derramad</w:t>
      </w:r>
      <w:r w:rsidRPr="00C63029">
        <w:rPr>
          <w:lang w:val="pt-BR"/>
        </w:rPr>
        <w:t>as sobre as leis, diretrizes, políticas e/ou regulamentos federais sobre as informações e as restrições impostas com base na exposição a essas informações.</w:t>
      </w:r>
      <w:r w:rsidRPr="00C63029">
        <w:rPr>
          <w:lang w:val="pt-BR"/>
        </w:rPr>
        <w:br/>
      </w:r>
    </w:p>
    <w:p w:rsidR="003C4689" w:rsidRPr="00C63029" w:rsidRDefault="00C63029">
      <w:pPr>
        <w:pStyle w:val="Ttulo2"/>
        <w:rPr>
          <w:lang w:val="pt-BR"/>
        </w:rPr>
      </w:pPr>
      <w:bookmarkStart w:id="98" w:name="_Toc17904429"/>
      <w:r w:rsidRPr="00C63029">
        <w:rPr>
          <w:lang w:val="pt-BR"/>
        </w:rPr>
        <w:t>IR-10: Equipe Integrada de Análise da Segurança da Informação (P0)</w:t>
      </w:r>
      <w:bookmarkEnd w:id="98"/>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w:t>
      </w:r>
      <w:r w:rsidRPr="00C63029">
        <w:rPr>
          <w:lang w:val="pt-BR"/>
        </w:rPr>
        <w:t>ação estabelece uma equipe integrada de analistas de códigos forenses / maliciosos, desenvolvedores de ferramentas e equipe de operações em tempo real.</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Ter uma equipe integrada para resposta a incidentes facilita o compartilhamento de info</w:t>
      </w:r>
      <w:r w:rsidRPr="00C63029">
        <w:rPr>
          <w:lang w:val="pt-BR"/>
        </w:rPr>
        <w:t>rmações. Essa capacidade permite que o pessoal da organização, incluindo desenvolvedores, implementadores e operadores, aproveite o conhecimento da equipe sobre a ameaça, a fim de implementar medidas defensivas que permitirão às organizações deter mais efi</w:t>
      </w:r>
      <w:r w:rsidRPr="00C63029">
        <w:rPr>
          <w:lang w:val="pt-BR"/>
        </w:rPr>
        <w:t>cazmente as invasões. Além disso, promove a rápida detecção de intrusões, o desenvolvimento de mitigações apropriadas e a implantação de medidas defensivas eficazes. Por exemplo, quando uma invasão é detectada, a equipe de análise de segurança integrada po</w:t>
      </w:r>
      <w:r w:rsidRPr="00C63029">
        <w:rPr>
          <w:lang w:val="pt-BR"/>
        </w:rPr>
        <w:t>de desenvolver rapidamente uma resposta apropriada para os operadores implementarem, correlacionar o novo incidente com informações sobre invasões passadas e aumentar o desenvolvimento contínuo da inteligência. Isso permite que a equipe identifique TTPs ad</w:t>
      </w:r>
      <w:r w:rsidRPr="00C63029">
        <w:rPr>
          <w:lang w:val="pt-BR"/>
        </w:rPr>
        <w:t>versários que estejam vinculados ao andamento das operações ou a missões / funções de negócios específicas e defina ações responsivas de uma maneira que não perturbe as operações da missão / negócios. Idealmente, as equipes de análise de segurança da infor</w:t>
      </w:r>
      <w:r w:rsidRPr="00C63029">
        <w:rPr>
          <w:lang w:val="pt-BR"/>
        </w:rPr>
        <w:t>mação são distribuídas nas organizações para tornar a capacidade mais resiliente.</w:t>
      </w:r>
      <w:r w:rsidRPr="00C63029">
        <w:rPr>
          <w:lang w:val="pt-BR"/>
        </w:rPr>
        <w:br/>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99" w:name="_Toc17904430"/>
      <w:r w:rsidRPr="00C63029">
        <w:rPr>
          <w:lang w:val="pt-BR"/>
        </w:rPr>
        <w:lastRenderedPageBreak/>
        <w:t>MA - Manutenção</w:t>
      </w:r>
      <w:bookmarkEnd w:id="99"/>
      <w:r w:rsidRPr="00C63029">
        <w:rPr>
          <w:lang w:val="pt-BR"/>
        </w:rPr>
        <w:br/>
      </w:r>
    </w:p>
    <w:p w:rsidR="003C4689" w:rsidRPr="00C63029" w:rsidRDefault="00C63029">
      <w:pPr>
        <w:pStyle w:val="Ttulo2"/>
        <w:rPr>
          <w:lang w:val="pt-BR"/>
        </w:rPr>
      </w:pPr>
      <w:bookmarkStart w:id="100" w:name="_Toc17904431"/>
      <w:r w:rsidRPr="00C63029">
        <w:rPr>
          <w:lang w:val="pt-BR"/>
        </w:rPr>
        <w:t>MA-1: Política e Procedimentos da Manutenção de Sistemas (P1)</w:t>
      </w:r>
      <w:bookmarkEnd w:id="100"/>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Desenvolve, documenta e divulga para [Atribuição:</w:t>
      </w:r>
      <w:r w:rsidRPr="00C63029">
        <w:rPr>
          <w:lang w:val="pt-BR"/>
        </w:rPr>
        <w:t xml:space="preserve"> pessoal ou funções definidas pela organização]:</w:t>
      </w:r>
      <w:r w:rsidRPr="00C63029">
        <w:rPr>
          <w:lang w:val="pt-BR"/>
        </w:rPr>
        <w:br/>
      </w:r>
      <w:r w:rsidRPr="00C63029">
        <w:rPr>
          <w:lang w:val="pt-BR"/>
        </w:rPr>
        <w:br/>
        <w:t>1. Uma política de manutenção do sistema que atenda a finalidade, escopo, funções, responsabilidades, compromisso de gerenciamento, coordenação entre entidades organizacionais e conformidade; e</w:t>
      </w:r>
      <w:r w:rsidRPr="00C63029">
        <w:rPr>
          <w:lang w:val="pt-BR"/>
        </w:rPr>
        <w:br/>
      </w:r>
      <w:r w:rsidRPr="00C63029">
        <w:rPr>
          <w:lang w:val="pt-BR"/>
        </w:rPr>
        <w:br/>
        <w:t>2. Procedim</w:t>
      </w:r>
      <w:r w:rsidRPr="00C63029">
        <w:rPr>
          <w:lang w:val="pt-BR"/>
        </w:rPr>
        <w:t>entos para facilitar a implementação da política de manutenção do sistema e dos controles de manutenção do sistema associados; e</w:t>
      </w:r>
      <w:r w:rsidRPr="00C63029">
        <w:rPr>
          <w:lang w:val="pt-BR"/>
        </w:rPr>
        <w:br/>
      </w:r>
      <w:r w:rsidRPr="00C63029">
        <w:rPr>
          <w:lang w:val="pt-BR"/>
        </w:rPr>
        <w:br/>
        <w:t>b. Revisa e atualiza a atual:</w:t>
      </w:r>
      <w:r w:rsidRPr="00C63029">
        <w:rPr>
          <w:lang w:val="pt-BR"/>
        </w:rPr>
        <w:br/>
      </w:r>
      <w:r w:rsidRPr="00C63029">
        <w:rPr>
          <w:lang w:val="pt-BR"/>
        </w:rPr>
        <w:br/>
        <w:t>1. Política de manutenção do sistema [Atribuição: frequência definida pela organização]; e</w:t>
      </w:r>
      <w:r w:rsidRPr="00C63029">
        <w:rPr>
          <w:lang w:val="pt-BR"/>
        </w:rPr>
        <w:br/>
      </w:r>
      <w:r w:rsidRPr="00C63029">
        <w:rPr>
          <w:lang w:val="pt-BR"/>
        </w:rPr>
        <w:br/>
        <w:t xml:space="preserve">2. </w:t>
      </w:r>
      <w:r w:rsidRPr="00C63029">
        <w:rPr>
          <w:lang w:val="pt-BR"/>
        </w:rPr>
        <w:t>Procedimentos de manutenção do sistema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 estabelecimento de políticas e procedimentos para a implementação efetiva de controles de segurança selecionados e aprimorame</w:t>
      </w:r>
      <w:r w:rsidRPr="00C63029">
        <w:rPr>
          <w:lang w:val="pt-BR"/>
        </w:rPr>
        <w:t xml:space="preserve">ntos de controle na família MA. As políticas e procedimentos refletem as leis federais aplicáveis, ordens executivas, diretivas, regulamentos, políticas, normas e diretrizes. Políticas e procedimentos do programa de segurança no nível da organização podem </w:t>
      </w:r>
      <w:r w:rsidRPr="00C63029">
        <w:rPr>
          <w:lang w:val="pt-BR"/>
        </w:rPr>
        <w:t>tornar desnecessária a necessidade de políticas e procedimentos específicos do sistema. A política pode ser incluída como parte da política geral de segurança da informação para organizações ou, inversamente, pode ser representada por múltiplas políticas r</w:t>
      </w:r>
      <w:r w:rsidRPr="00C63029">
        <w:rPr>
          <w:lang w:val="pt-BR"/>
        </w:rPr>
        <w:t xml:space="preserve">efletindo a natureza complexa de certas organizações. Os procedimentos podem ser estabelecidos para o programa de segurança em geral e para sistemas de informação específicos, se necessário. A estratégia de gerenciamento de risco organizacional é um fator </w:t>
      </w:r>
      <w:r w:rsidRPr="00C63029">
        <w:rPr>
          <w:lang w:val="pt-BR"/>
        </w:rPr>
        <w:t>chave no estabelecimento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w:t>
            </w:r>
            <w:r>
              <w:t>100</w:t>
            </w:r>
          </w:p>
        </w:tc>
      </w:tr>
    </w:tbl>
    <w:p w:rsidR="003C4689" w:rsidRPr="00C63029" w:rsidRDefault="00C63029">
      <w:pPr>
        <w:pStyle w:val="Ttulo2"/>
        <w:rPr>
          <w:lang w:val="pt-BR"/>
        </w:rPr>
      </w:pPr>
      <w:bookmarkStart w:id="101" w:name="_Toc17904432"/>
      <w:r w:rsidRPr="00C63029">
        <w:rPr>
          <w:lang w:val="pt-BR"/>
        </w:rPr>
        <w:t>MA-2: Manutenção Controlada (P2)</w:t>
      </w:r>
      <w:bookmarkEnd w:id="101"/>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r>
      <w:r w:rsidRPr="00C63029">
        <w:rPr>
          <w:lang w:val="pt-BR"/>
        </w:rPr>
        <w:lastRenderedPageBreak/>
        <w:t>a. Programa, executa, documenta e revisa registros de manutenção e reparos nos componentes do sistema de informações, de acordo com as especificações do fabricante ou fornecedor e</w:t>
      </w:r>
      <w:r w:rsidRPr="00C63029">
        <w:rPr>
          <w:lang w:val="pt-BR"/>
        </w:rPr>
        <w:t>/ou requisitos organizacionais;</w:t>
      </w:r>
      <w:r w:rsidRPr="00C63029">
        <w:rPr>
          <w:lang w:val="pt-BR"/>
        </w:rPr>
        <w:br/>
      </w:r>
      <w:r w:rsidRPr="00C63029">
        <w:rPr>
          <w:lang w:val="pt-BR"/>
        </w:rPr>
        <w:br/>
        <w:t>b. Aprova e monitora todas as atividades de manutenção, sejam realizadas no local ou remotamente, e se o equipamento é reparado no local ou removido para outro local;</w:t>
      </w:r>
      <w:r w:rsidRPr="00C63029">
        <w:rPr>
          <w:lang w:val="pt-BR"/>
        </w:rPr>
        <w:br/>
      </w:r>
      <w:r w:rsidRPr="00C63029">
        <w:rPr>
          <w:lang w:val="pt-BR"/>
        </w:rPr>
        <w:br/>
        <w:t>c. Requer que [Atribuição: pessoal ou funções definidas</w:t>
      </w:r>
      <w:r w:rsidRPr="00C63029">
        <w:rPr>
          <w:lang w:val="pt-BR"/>
        </w:rPr>
        <w:t xml:space="preserve"> pela organização] aprove explicitamente a remoção do sistema de informação ou dos componentes do sistema das instalações da organização para manutenção ou reparos externos;</w:t>
      </w:r>
      <w:r w:rsidRPr="00C63029">
        <w:rPr>
          <w:lang w:val="pt-BR"/>
        </w:rPr>
        <w:br/>
      </w:r>
      <w:r w:rsidRPr="00C63029">
        <w:rPr>
          <w:lang w:val="pt-BR"/>
        </w:rPr>
        <w:br/>
        <w:t>d. Higieniza o equipamento para remover todas as informações da mídia associada a</w:t>
      </w:r>
      <w:r w:rsidRPr="00C63029">
        <w:rPr>
          <w:lang w:val="pt-BR"/>
        </w:rPr>
        <w:t>ntes da remoção das instalações da organização para manutenção ou reparos externos;</w:t>
      </w:r>
      <w:r w:rsidRPr="00C63029">
        <w:rPr>
          <w:lang w:val="pt-BR"/>
        </w:rPr>
        <w:br/>
      </w:r>
      <w:r w:rsidRPr="00C63029">
        <w:rPr>
          <w:lang w:val="pt-BR"/>
        </w:rPr>
        <w:br/>
        <w:t>e. Verifica todos os controles de segurança potencialmente afetados para verificar se os controles ainda estão funcionando corretamente após ações de manutenção ou reparo;</w:t>
      </w:r>
      <w:r w:rsidRPr="00C63029">
        <w:rPr>
          <w:lang w:val="pt-BR"/>
        </w:rPr>
        <w:t xml:space="preserve"> e</w:t>
      </w:r>
      <w:r w:rsidRPr="00C63029">
        <w:rPr>
          <w:lang w:val="pt-BR"/>
        </w:rPr>
        <w:br/>
      </w:r>
      <w:r w:rsidRPr="00C63029">
        <w:rPr>
          <w:lang w:val="pt-BR"/>
        </w:rPr>
        <w:br/>
        <w:t>f. Inclui [Atribuição: informações relacionadas à manutenção definida pela organização] nos registros de manutenção organizacional.</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aborda os aspectos de segurança das informações do programa de manutenção do sistema de i</w:t>
      </w:r>
      <w:r w:rsidRPr="00C63029">
        <w:rPr>
          <w:lang w:val="pt-BR"/>
        </w:rPr>
        <w:t xml:space="preserve">nformações e se aplica a todos os tipos de manutenção de qualquer componente do sistema (incluindo aplicativos) realizado por qualquer entidade local ou não local (por exemplo, contrato, garantia, internamente, manutenção de software acordo). A manutenção </w:t>
      </w:r>
      <w:r w:rsidRPr="00C63029">
        <w:rPr>
          <w:lang w:val="pt-BR"/>
        </w:rPr>
        <w:t xml:space="preserve">do sistema também inclui os componentes não diretamente associados ao processamento de informações e/ou retenção de dados / informações, como scanners, copiadoras e impressoras. As informações necessárias para a criação de registros de manutenção eficazes </w:t>
      </w:r>
      <w:r w:rsidRPr="00C63029">
        <w:rPr>
          <w:lang w:val="pt-BR"/>
        </w:rPr>
        <w:t>incluem, por exemplo: (i) data e hora da manutenção; (ii) nome dos indivíduos ou grupo que realiza a manutenção; (iii) nome da escolta, se necessário; (iv) uma descrição da manutenção realizada; e (v) componentes / equipamentos do sistema de informação rem</w:t>
      </w:r>
      <w:r w:rsidRPr="00C63029">
        <w:rPr>
          <w:lang w:val="pt-BR"/>
        </w:rPr>
        <w:t>ovidos ou substituídos (incluindo números de identificação, se aplicável). O nível de detalhe incluído nos registros de manutenção pode ser informado pelas categorias de segurança dos sistemas de informações organizacionais. As organizações consideram os p</w:t>
      </w:r>
      <w:r w:rsidRPr="00C63029">
        <w:rPr>
          <w:lang w:val="pt-BR"/>
        </w:rPr>
        <w:t>roblemas da cadeia de suprimentos associados aos componentes de substituição para sistemas de informação.</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MA-2(1): Manutenção Controlada | Conteúdo do Registro</w:t>
      </w:r>
    </w:p>
    <w:p w:rsidR="003C4689" w:rsidRPr="00C63029" w:rsidRDefault="00C63029">
      <w:pPr>
        <w:rPr>
          <w:lang w:val="pt-BR"/>
        </w:rPr>
      </w:pPr>
      <w:r w:rsidRPr="00C63029">
        <w:rPr>
          <w:lang w:val="pt-BR"/>
        </w:rPr>
        <w:t>[Retirado: Incorporado no MA-2].</w:t>
      </w:r>
      <w:r w:rsidRPr="00C63029">
        <w:rPr>
          <w:lang w:val="pt-BR"/>
        </w:rPr>
        <w:br/>
      </w:r>
    </w:p>
    <w:p w:rsidR="003C4689" w:rsidRPr="00C63029" w:rsidRDefault="00C63029">
      <w:pPr>
        <w:pStyle w:val="Ttulo3"/>
        <w:rPr>
          <w:lang w:val="pt-BR"/>
        </w:rPr>
      </w:pPr>
      <w:r w:rsidRPr="00C63029">
        <w:rPr>
          <w:lang w:val="pt-BR"/>
        </w:rPr>
        <w:t>MA-2(2): Manutenção Controlada | Ativ</w:t>
      </w:r>
      <w:r w:rsidRPr="00C63029">
        <w:rPr>
          <w:lang w:val="pt-BR"/>
        </w:rPr>
        <w:t>idades de Manutenção Automatizadas</w:t>
      </w:r>
    </w:p>
    <w:p w:rsidR="003C4689" w:rsidRPr="00C63029" w:rsidRDefault="00C63029">
      <w:pPr>
        <w:rPr>
          <w:lang w:val="pt-BR"/>
        </w:rPr>
      </w:pPr>
      <w:r w:rsidRPr="00C63029">
        <w:rPr>
          <w:lang w:val="pt-BR"/>
        </w:rPr>
        <w:t>A organização:</w:t>
      </w:r>
      <w:r w:rsidRPr="00C63029">
        <w:rPr>
          <w:lang w:val="pt-BR"/>
        </w:rPr>
        <w:br/>
      </w:r>
      <w:r w:rsidRPr="00C63029">
        <w:rPr>
          <w:lang w:val="pt-BR"/>
        </w:rPr>
        <w:br/>
        <w:t>a. Emprega mecanismos automatizados para agendar, conduzir e documentar a manutenção e reparos; e</w:t>
      </w:r>
      <w:r w:rsidRPr="00C63029">
        <w:rPr>
          <w:lang w:val="pt-BR"/>
        </w:rPr>
        <w:br/>
      </w:r>
      <w:r w:rsidRPr="00C63029">
        <w:rPr>
          <w:lang w:val="pt-BR"/>
        </w:rPr>
        <w:br/>
        <w:t>b. Produz registros atualizados, precisos e completos de todas as ações de manutenção e reparo solicitadas</w:t>
      </w:r>
      <w:r w:rsidRPr="00C63029">
        <w:rPr>
          <w:lang w:val="pt-BR"/>
        </w:rPr>
        <w:t>, agendadas, em processo e concluídas.</w:t>
      </w:r>
      <w:r w:rsidRPr="00C63029">
        <w:rPr>
          <w:lang w:val="pt-BR"/>
        </w:rPr>
        <w:br/>
      </w:r>
    </w:p>
    <w:p w:rsidR="003C4689" w:rsidRPr="00C63029" w:rsidRDefault="00C63029">
      <w:pPr>
        <w:pStyle w:val="Ttulo2"/>
        <w:rPr>
          <w:lang w:val="pt-BR"/>
        </w:rPr>
      </w:pPr>
      <w:bookmarkStart w:id="102" w:name="_Toc17904433"/>
      <w:r w:rsidRPr="00C63029">
        <w:rPr>
          <w:lang w:val="pt-BR"/>
        </w:rPr>
        <w:lastRenderedPageBreak/>
        <w:t>MA-3: Ferramentas de Manutenção (P3)</w:t>
      </w:r>
      <w:bookmarkEnd w:id="102"/>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aprova, controla e monitora as ferramentas de manutenção do sistema de informações.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soluciona problemas relacio</w:t>
      </w:r>
      <w:r w:rsidRPr="00C63029">
        <w:rPr>
          <w:lang w:val="pt-BR"/>
        </w:rPr>
        <w:t>nados à segurança associados a ferramentas de manutenção usadas especificamente para ações de diagnóstico e reparo em sistemas de informações organizacionais. As ferramentas de manutenção podem incluir itens de hardware, software e firmware. As ferramentas</w:t>
      </w:r>
      <w:r w:rsidRPr="00C63029">
        <w:rPr>
          <w:lang w:val="pt-BR"/>
        </w:rPr>
        <w:t xml:space="preserve"> de manutenção são veículos em potencial para o transporte de código malicioso, intencional ou involuntariamente, para uma instalação e posteriormente para os sistemas de informações organizacionais. As ferramentas de manutenção podem incluir, por exemplo,</w:t>
      </w:r>
      <w:r w:rsidRPr="00C63029">
        <w:rPr>
          <w:lang w:val="pt-BR"/>
        </w:rPr>
        <w:t xml:space="preserve"> equipamento de teste de diagnóstico de hardware / software e farejadores de pacotes de hardware / software. Esse controle não cobre componentes de hardware / software que podem oferecer suporte à manutenção do sistema de informações, mas faz parte do sist</w:t>
      </w:r>
      <w:r w:rsidRPr="00C63029">
        <w:rPr>
          <w:lang w:val="pt-BR"/>
        </w:rPr>
        <w:t>ema, por exemplo, o software que implementa "ping", "ls", "ipconfig" ou o hardware e software que implementa o monitoramento porta de um comutador Ethernet.</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MA-3(1): Ferramentas de Manutenção | Ferramentas de Inspeção</w:t>
      </w:r>
    </w:p>
    <w:p w:rsidR="003C4689" w:rsidRPr="00C63029" w:rsidRDefault="00C63029">
      <w:pPr>
        <w:rPr>
          <w:lang w:val="pt-BR"/>
        </w:rPr>
      </w:pPr>
      <w:r w:rsidRPr="00C63029">
        <w:rPr>
          <w:lang w:val="pt-BR"/>
        </w:rPr>
        <w:t>A organização</w:t>
      </w:r>
      <w:r w:rsidRPr="00C63029">
        <w:rPr>
          <w:lang w:val="pt-BR"/>
        </w:rPr>
        <w:t xml:space="preserve"> inspeciona as ferramentas de manutenção transportadas pelas instalações pelo pessoal de manutenção quanto a modificações impróprias ou não autorizadas.</w:t>
      </w:r>
      <w:r w:rsidRPr="00C63029">
        <w:rPr>
          <w:lang w:val="pt-BR"/>
        </w:rPr>
        <w:br/>
        <w:t xml:space="preserve">Guia Adicional: Se, após a inspeção das ferramentas de manutenção, as organizações determinarem que as </w:t>
      </w:r>
      <w:r w:rsidRPr="00C63029">
        <w:rPr>
          <w:lang w:val="pt-BR"/>
        </w:rPr>
        <w:t>ferramentas foram modificadas de maneira inadequada / não autorizada ou contiverem códigos maliciosos, o incidente será tratado de acordo com as políticas e procedimentos organizacionais para o tratamento de incidentes.</w:t>
      </w:r>
      <w:r w:rsidRPr="00C63029">
        <w:rPr>
          <w:lang w:val="pt-BR"/>
        </w:rPr>
        <w:br/>
      </w:r>
    </w:p>
    <w:p w:rsidR="003C4689" w:rsidRPr="00C63029" w:rsidRDefault="00C63029">
      <w:pPr>
        <w:pStyle w:val="Ttulo3"/>
        <w:rPr>
          <w:lang w:val="pt-BR"/>
        </w:rPr>
      </w:pPr>
      <w:r w:rsidRPr="00C63029">
        <w:rPr>
          <w:lang w:val="pt-BR"/>
        </w:rPr>
        <w:t xml:space="preserve">MA-3(2): Ferramentas de Manutenção </w:t>
      </w:r>
      <w:r w:rsidRPr="00C63029">
        <w:rPr>
          <w:lang w:val="pt-BR"/>
        </w:rPr>
        <w:t>| Inspeção de Mídia</w:t>
      </w:r>
    </w:p>
    <w:p w:rsidR="003C4689" w:rsidRPr="00C63029" w:rsidRDefault="00C63029">
      <w:pPr>
        <w:rPr>
          <w:lang w:val="pt-BR"/>
        </w:rPr>
      </w:pPr>
      <w:r w:rsidRPr="00C63029">
        <w:rPr>
          <w:lang w:val="pt-BR"/>
        </w:rPr>
        <w:t>A organização verifica a mídia que contém programas de diagnóstico e teste em busca de códigos maliciosos antes que a mídia seja usada no sistema de informações.</w:t>
      </w:r>
      <w:r w:rsidRPr="00C63029">
        <w:rPr>
          <w:lang w:val="pt-BR"/>
        </w:rPr>
        <w:br/>
        <w:t>Guia Adicional: Se, após a inspeção da mídia que contém programas de diagn</w:t>
      </w:r>
      <w:r w:rsidRPr="00C63029">
        <w:rPr>
          <w:lang w:val="pt-BR"/>
        </w:rPr>
        <w:t>óstico e teste de manutenção, as organizações determinarem que a mídia contém código malicioso, o incidente será tratado de acordo com as políticas e procedimentos organizacionais de tratamento de incidentes.</w:t>
      </w:r>
      <w:r w:rsidRPr="00C63029">
        <w:rPr>
          <w:lang w:val="pt-BR"/>
        </w:rPr>
        <w:br/>
      </w:r>
    </w:p>
    <w:p w:rsidR="003C4689" w:rsidRPr="00C63029" w:rsidRDefault="00C63029">
      <w:pPr>
        <w:pStyle w:val="Ttulo3"/>
        <w:rPr>
          <w:lang w:val="pt-BR"/>
        </w:rPr>
      </w:pPr>
      <w:r w:rsidRPr="00C63029">
        <w:rPr>
          <w:lang w:val="pt-BR"/>
        </w:rPr>
        <w:t>MA-3(3): Ferramentas de Manutenção | Impedir R</w:t>
      </w:r>
      <w:r w:rsidRPr="00C63029">
        <w:rPr>
          <w:lang w:val="pt-BR"/>
        </w:rPr>
        <w:t>emoção Não Autorizada</w:t>
      </w:r>
    </w:p>
    <w:p w:rsidR="003C4689" w:rsidRPr="00C63029" w:rsidRDefault="00C63029">
      <w:pPr>
        <w:rPr>
          <w:lang w:val="pt-BR"/>
        </w:rPr>
      </w:pPr>
      <w:r w:rsidRPr="00C63029">
        <w:rPr>
          <w:lang w:val="pt-BR"/>
        </w:rPr>
        <w:t>A organização impede a remoção não autorizada de equipamentos de manutenção contendo informações organizacionais:</w:t>
      </w:r>
      <w:r w:rsidRPr="00C63029">
        <w:rPr>
          <w:lang w:val="pt-BR"/>
        </w:rPr>
        <w:br/>
      </w:r>
      <w:r w:rsidRPr="00C63029">
        <w:rPr>
          <w:lang w:val="pt-BR"/>
        </w:rPr>
        <w:br/>
        <w:t>a. Verificar se não há informações organizacionais contidas no equipamento;</w:t>
      </w:r>
      <w:r w:rsidRPr="00C63029">
        <w:rPr>
          <w:lang w:val="pt-BR"/>
        </w:rPr>
        <w:br/>
      </w:r>
      <w:r w:rsidRPr="00C63029">
        <w:rPr>
          <w:lang w:val="pt-BR"/>
        </w:rPr>
        <w:br/>
        <w:t>b. Higienizar ou destruir o equipamento;</w:t>
      </w:r>
      <w:r w:rsidRPr="00C63029">
        <w:rPr>
          <w:lang w:val="pt-BR"/>
        </w:rPr>
        <w:br/>
      </w:r>
      <w:r w:rsidRPr="00C63029">
        <w:rPr>
          <w:lang w:val="pt-BR"/>
        </w:rPr>
        <w:br/>
      </w:r>
      <w:r w:rsidRPr="00C63029">
        <w:rPr>
          <w:lang w:val="pt-BR"/>
        </w:rPr>
        <w:t>c. Reter o equipamento dentro da instalação; ou</w:t>
      </w:r>
      <w:r w:rsidRPr="00C63029">
        <w:rPr>
          <w:lang w:val="pt-BR"/>
        </w:rPr>
        <w:br/>
      </w:r>
      <w:r w:rsidRPr="00C63029">
        <w:rPr>
          <w:lang w:val="pt-BR"/>
        </w:rPr>
        <w:br/>
        <w:t>d. Obtenção de uma isenção de [Atribuição: pessoal ou funções definidas pela organização] autorizando explicitamente a remoção do equipamento da instalação.</w:t>
      </w:r>
      <w:r w:rsidRPr="00C63029">
        <w:rPr>
          <w:lang w:val="pt-BR"/>
        </w:rPr>
        <w:br/>
      </w:r>
    </w:p>
    <w:p w:rsidR="003C4689" w:rsidRPr="00C63029" w:rsidRDefault="00C63029">
      <w:pPr>
        <w:pStyle w:val="Ttulo3"/>
        <w:rPr>
          <w:lang w:val="pt-BR"/>
        </w:rPr>
      </w:pPr>
      <w:r w:rsidRPr="00C63029">
        <w:rPr>
          <w:lang w:val="pt-BR"/>
        </w:rPr>
        <w:lastRenderedPageBreak/>
        <w:t>MA-3(4): Ferramentas de Manutenção | Uso Restrito</w:t>
      </w:r>
      <w:r w:rsidRPr="00C63029">
        <w:rPr>
          <w:lang w:val="pt-BR"/>
        </w:rPr>
        <w:t xml:space="preserve"> de Ferramentas</w:t>
      </w:r>
    </w:p>
    <w:p w:rsidR="003C4689" w:rsidRPr="00C63029" w:rsidRDefault="00C63029">
      <w:pPr>
        <w:rPr>
          <w:lang w:val="pt-BR"/>
        </w:rPr>
      </w:pPr>
      <w:r w:rsidRPr="00C63029">
        <w:rPr>
          <w:lang w:val="pt-BR"/>
        </w:rPr>
        <w:t>O sistema de informações restringe o uso de ferramentas de manutenção apenas ao pessoal autorizado.</w:t>
      </w:r>
      <w:r w:rsidRPr="00C63029">
        <w:rPr>
          <w:lang w:val="pt-BR"/>
        </w:rPr>
        <w:br/>
        <w:t>Guia Adicional: Este aprimoramento de controle se aplica a sistemas de informação que são usados para executar funções de manutenção.</w:t>
      </w:r>
      <w:r w:rsidRPr="00C63029">
        <w:rPr>
          <w:lang w:val="pt-BR"/>
        </w:rPr>
        <w:br/>
      </w:r>
    </w:p>
    <w:p w:rsidR="003C4689" w:rsidRDefault="00C63029">
      <w:r>
        <w:rPr>
          <w:b/>
        </w:rPr>
        <w:t>Refer</w:t>
      </w:r>
      <w:r>
        <w:rPr>
          <w:b/>
        </w:rPr>
        <w:t>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800-88</w:t>
            </w:r>
          </w:p>
        </w:tc>
        <w:tc>
          <w:tcPr>
            <w:tcW w:w="4320" w:type="dxa"/>
          </w:tcPr>
          <w:p w:rsidR="003C4689" w:rsidRDefault="00C63029">
            <w:r>
              <w:t>https://csrc.nist.gov/publications/search?keywords-lg=800-88</w:t>
            </w:r>
          </w:p>
        </w:tc>
      </w:tr>
    </w:tbl>
    <w:p w:rsidR="003C4689" w:rsidRPr="00C63029" w:rsidRDefault="00C63029">
      <w:pPr>
        <w:pStyle w:val="Ttulo2"/>
        <w:rPr>
          <w:lang w:val="pt-BR"/>
        </w:rPr>
      </w:pPr>
      <w:bookmarkStart w:id="103" w:name="_Toc17904434"/>
      <w:r w:rsidRPr="00C63029">
        <w:rPr>
          <w:lang w:val="pt-BR"/>
        </w:rPr>
        <w:t>MA-4: Manutenção Não Local (P2)</w:t>
      </w:r>
      <w:bookmarkEnd w:id="103"/>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a. Aprova e monitora atividades de diagnóstico e manutenção não-local;</w:t>
      </w:r>
      <w:r w:rsidRPr="00C63029">
        <w:rPr>
          <w:lang w:val="pt-BR"/>
        </w:rPr>
        <w:br/>
      </w:r>
      <w:r w:rsidRPr="00C63029">
        <w:rPr>
          <w:lang w:val="pt-BR"/>
        </w:rPr>
        <w:br/>
        <w:t>b. Permite</w:t>
      </w:r>
      <w:r w:rsidRPr="00C63029">
        <w:rPr>
          <w:lang w:val="pt-BR"/>
        </w:rPr>
        <w:t xml:space="preserve"> o uso de ferramentas de diagnóstico e manutenção não-locais apenas de forma consistente com a política organizacional e documentada no plano de segurança do sistema de informações;</w:t>
      </w:r>
      <w:r w:rsidRPr="00C63029">
        <w:rPr>
          <w:lang w:val="pt-BR"/>
        </w:rPr>
        <w:br/>
      </w:r>
      <w:r w:rsidRPr="00C63029">
        <w:rPr>
          <w:lang w:val="pt-BR"/>
        </w:rPr>
        <w:br/>
        <w:t>c. Emprega autenticadores fortes no estabelecimento de sessões de manuten</w:t>
      </w:r>
      <w:r w:rsidRPr="00C63029">
        <w:rPr>
          <w:lang w:val="pt-BR"/>
        </w:rPr>
        <w:t>ção e diagnóstico não-locais;</w:t>
      </w:r>
      <w:r w:rsidRPr="00C63029">
        <w:rPr>
          <w:lang w:val="pt-BR"/>
        </w:rPr>
        <w:br/>
      </w:r>
      <w:r w:rsidRPr="00C63029">
        <w:rPr>
          <w:lang w:val="pt-BR"/>
        </w:rPr>
        <w:br/>
        <w:t>d. Mantém registros de manutenção não local e atividades de diagnóstico; e</w:t>
      </w:r>
      <w:r w:rsidRPr="00C63029">
        <w:rPr>
          <w:lang w:val="pt-BR"/>
        </w:rPr>
        <w:br/>
      </w:r>
      <w:r w:rsidRPr="00C63029">
        <w:rPr>
          <w:lang w:val="pt-BR"/>
        </w:rPr>
        <w:br/>
        <w:t>e. Encerra a sessão e as conexões de rede quando a manutenção não local é concluída.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Atividades de diagnóstico e manutenção não-loca</w:t>
      </w:r>
      <w:r w:rsidRPr="00C63029">
        <w:rPr>
          <w:lang w:val="pt-BR"/>
        </w:rPr>
        <w:t xml:space="preserve">l são aquelas realizadas por indivíduos que se comunicam através de uma rede, seja uma rede externa (por exemplo, a Internet) ou uma rede interna. As atividades locais de manutenção e diagnóstico são aquelas realizadas por indivíduos fisicamente presentes </w:t>
      </w:r>
      <w:r w:rsidRPr="00C63029">
        <w:rPr>
          <w:lang w:val="pt-BR"/>
        </w:rPr>
        <w:t>no sistema de informações ou componente do sistema de informações e que não se comunicam através de uma conexão de rede. As técnicas de autenticação usadas no estabelecimento de sessões não locais de manutenção e diagnóstico refletem os requisitos de acess</w:t>
      </w:r>
      <w:r w:rsidRPr="00C63029">
        <w:rPr>
          <w:lang w:val="pt-BR"/>
        </w:rPr>
        <w:t>o à rede no IA-2. Normalmente, a autenticação forte exige autenticadores que são resistentes a ataques de repetição e empregam autenticação multifator. Autenticadores fortes incluem, por exemplo, PKI em que os certificados são armazenados em um token prote</w:t>
      </w:r>
      <w:r w:rsidRPr="00C63029">
        <w:rPr>
          <w:lang w:val="pt-BR"/>
        </w:rPr>
        <w:t>gido por senha, frase secreta ou biométrica. A aplicação dos requisitos no MA-4 é cumprida em parte por outros controles.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MA-4(1): Manutenção Não Local | Auditoria e Revisão</w:t>
      </w:r>
    </w:p>
    <w:p w:rsidR="003C4689" w:rsidRPr="00C63029" w:rsidRDefault="00C63029">
      <w:pPr>
        <w:rPr>
          <w:lang w:val="pt-BR"/>
        </w:rPr>
      </w:pPr>
      <w:r w:rsidRPr="00C63029">
        <w:rPr>
          <w:lang w:val="pt-BR"/>
        </w:rPr>
        <w:t>A organização:</w:t>
      </w:r>
      <w:r w:rsidRPr="00C63029">
        <w:rPr>
          <w:lang w:val="pt-BR"/>
        </w:rPr>
        <w:br/>
      </w:r>
      <w:r w:rsidRPr="00C63029">
        <w:rPr>
          <w:lang w:val="pt-BR"/>
        </w:rPr>
        <w:br/>
        <w:t>a. Audita sessões de diagnóstico e manute</w:t>
      </w:r>
      <w:r w:rsidRPr="00C63029">
        <w:rPr>
          <w:lang w:val="pt-BR"/>
        </w:rPr>
        <w:t>nção não local [Atribuição: eventos de auditoria definidos pela organização]; e</w:t>
      </w:r>
      <w:r w:rsidRPr="00C63029">
        <w:rPr>
          <w:lang w:val="pt-BR"/>
        </w:rPr>
        <w:br/>
      </w:r>
      <w:r w:rsidRPr="00C63029">
        <w:rPr>
          <w:lang w:val="pt-BR"/>
        </w:rPr>
        <w:br/>
      </w:r>
      <w:r w:rsidRPr="00C63029">
        <w:rPr>
          <w:lang w:val="pt-BR"/>
        </w:rPr>
        <w:lastRenderedPageBreak/>
        <w:t>b. Revisa os registros das sessões de manutenção e diagnóstico.</w:t>
      </w:r>
      <w:r w:rsidRPr="00C63029">
        <w:rPr>
          <w:lang w:val="pt-BR"/>
        </w:rPr>
        <w:br/>
      </w:r>
    </w:p>
    <w:p w:rsidR="003C4689" w:rsidRPr="00C63029" w:rsidRDefault="00C63029">
      <w:pPr>
        <w:pStyle w:val="Ttulo3"/>
        <w:rPr>
          <w:lang w:val="pt-BR"/>
        </w:rPr>
      </w:pPr>
      <w:r w:rsidRPr="00C63029">
        <w:rPr>
          <w:lang w:val="pt-BR"/>
        </w:rPr>
        <w:t>MA-4(2): Manutenção Não Local | Manutenção Não Local do Documento</w:t>
      </w:r>
    </w:p>
    <w:p w:rsidR="003C4689" w:rsidRPr="00C63029" w:rsidRDefault="00C63029">
      <w:pPr>
        <w:rPr>
          <w:lang w:val="pt-BR"/>
        </w:rPr>
      </w:pPr>
      <w:r w:rsidRPr="00C63029">
        <w:rPr>
          <w:lang w:val="pt-BR"/>
        </w:rPr>
        <w:t>A organização documenta no plano de seguranç</w:t>
      </w:r>
      <w:r w:rsidRPr="00C63029">
        <w:rPr>
          <w:lang w:val="pt-BR"/>
        </w:rPr>
        <w:t>a do sistema de informações, as políticas e procedimentos para o estabelecimento e uso de manutenção não local e conexões de diagnóstico.</w:t>
      </w:r>
      <w:r w:rsidRPr="00C63029">
        <w:rPr>
          <w:lang w:val="pt-BR"/>
        </w:rPr>
        <w:br/>
      </w:r>
    </w:p>
    <w:p w:rsidR="003C4689" w:rsidRPr="00C63029" w:rsidRDefault="00C63029">
      <w:pPr>
        <w:pStyle w:val="Ttulo3"/>
        <w:rPr>
          <w:lang w:val="pt-BR"/>
        </w:rPr>
      </w:pPr>
      <w:r w:rsidRPr="00C63029">
        <w:rPr>
          <w:lang w:val="pt-BR"/>
        </w:rPr>
        <w:t>MA-4(3): Manutenção Não Local | Segurança / Sanitização Comparáveis</w:t>
      </w:r>
    </w:p>
    <w:p w:rsidR="003C4689" w:rsidRPr="00C63029" w:rsidRDefault="00C63029">
      <w:pPr>
        <w:rPr>
          <w:lang w:val="pt-BR"/>
        </w:rPr>
      </w:pPr>
      <w:r w:rsidRPr="00C63029">
        <w:rPr>
          <w:lang w:val="pt-BR"/>
        </w:rPr>
        <w:t>A organização:</w:t>
      </w:r>
      <w:r w:rsidRPr="00C63029">
        <w:rPr>
          <w:lang w:val="pt-BR"/>
        </w:rPr>
        <w:br/>
      </w:r>
      <w:r w:rsidRPr="00C63029">
        <w:rPr>
          <w:lang w:val="pt-BR"/>
        </w:rPr>
        <w:br/>
        <w:t>a. Requer que serviços de diagnós</w:t>
      </w:r>
      <w:r w:rsidRPr="00C63029">
        <w:rPr>
          <w:lang w:val="pt-BR"/>
        </w:rPr>
        <w:t>tico e manutenção não-locais sejam executados a partir de um sistema de informações que implemente um recurso de segurança comparável ao recurso implementado no sistema que está sendo atendido; ou</w:t>
      </w:r>
      <w:r w:rsidRPr="00C63029">
        <w:rPr>
          <w:lang w:val="pt-BR"/>
        </w:rPr>
        <w:br/>
      </w:r>
      <w:r w:rsidRPr="00C63029">
        <w:rPr>
          <w:lang w:val="pt-BR"/>
        </w:rPr>
        <w:br/>
        <w:t>b. Remove o componente a ser reparado do sistema de inform</w:t>
      </w:r>
      <w:r w:rsidRPr="00C63029">
        <w:rPr>
          <w:lang w:val="pt-BR"/>
        </w:rPr>
        <w:t>ações antes da manutenção não-local ou dos serviços de diagnóstico, higieniza o componente (com relação às informações da organização) antes da remoção das instalações da organização e, após a execução do serviço, inspeciona e higieniza o componente (com r</w:t>
      </w:r>
      <w:r w:rsidRPr="00C63029">
        <w:rPr>
          <w:lang w:val="pt-BR"/>
        </w:rPr>
        <w:t>elação à software potencialmente malicioso) antes de reconectar o componente ao sistema de informações.</w:t>
      </w:r>
      <w:r w:rsidRPr="00C63029">
        <w:rPr>
          <w:lang w:val="pt-BR"/>
        </w:rPr>
        <w:br/>
        <w:t>Guia Adicional: A capacidade de segurança comparável em sistemas de informação, ferramentas de diagnóstico e equipamentos que fornecem serviços de manut</w:t>
      </w:r>
      <w:r w:rsidRPr="00C63029">
        <w:rPr>
          <w:lang w:val="pt-BR"/>
        </w:rPr>
        <w:t>enção implica que os controles de segurança implementados nesses sistemas, ferramentas e equipamentos sejam pelo menos tão abrangentes quanto os controles no sistema de informações que está sendo atendido.</w:t>
      </w:r>
      <w:r w:rsidRPr="00C63029">
        <w:rPr>
          <w:lang w:val="pt-BR"/>
        </w:rPr>
        <w:br/>
      </w:r>
    </w:p>
    <w:p w:rsidR="003C4689" w:rsidRPr="00C63029" w:rsidRDefault="00C63029">
      <w:pPr>
        <w:pStyle w:val="Ttulo3"/>
        <w:rPr>
          <w:lang w:val="pt-BR"/>
        </w:rPr>
      </w:pPr>
      <w:r w:rsidRPr="00C63029">
        <w:rPr>
          <w:lang w:val="pt-BR"/>
        </w:rPr>
        <w:t>MA-4(4): Manutenção Não Local | Autenticação / Se</w:t>
      </w:r>
      <w:r w:rsidRPr="00C63029">
        <w:rPr>
          <w:lang w:val="pt-BR"/>
        </w:rPr>
        <w:t>paração de Sessões de Manutenção</w:t>
      </w:r>
    </w:p>
    <w:p w:rsidR="003C4689" w:rsidRPr="00C63029" w:rsidRDefault="00C63029">
      <w:pPr>
        <w:rPr>
          <w:lang w:val="pt-BR"/>
        </w:rPr>
      </w:pPr>
      <w:r w:rsidRPr="00C63029">
        <w:rPr>
          <w:lang w:val="pt-BR"/>
        </w:rPr>
        <w:t>A organização protege sessões de manutenção não-local por:</w:t>
      </w:r>
      <w:r w:rsidRPr="00C63029">
        <w:rPr>
          <w:lang w:val="pt-BR"/>
        </w:rPr>
        <w:br/>
      </w:r>
      <w:r w:rsidRPr="00C63029">
        <w:rPr>
          <w:lang w:val="pt-BR"/>
        </w:rPr>
        <w:br/>
        <w:t>a. Empregando [Atribuição: autenticadores definidos pela organização que são resistentes à reprodução]; e</w:t>
      </w:r>
      <w:r w:rsidRPr="00C63029">
        <w:rPr>
          <w:lang w:val="pt-BR"/>
        </w:rPr>
        <w:br/>
      </w:r>
      <w:r w:rsidRPr="00C63029">
        <w:rPr>
          <w:lang w:val="pt-BR"/>
        </w:rPr>
        <w:br/>
        <w:t xml:space="preserve">b. Separando as sessões de manutenção de outras sessões </w:t>
      </w:r>
      <w:r w:rsidRPr="00C63029">
        <w:rPr>
          <w:lang w:val="pt-BR"/>
        </w:rPr>
        <w:t>da rede com o sistema de informações por um ou outro.</w:t>
      </w:r>
      <w:r w:rsidRPr="00C63029">
        <w:rPr>
          <w:lang w:val="pt-BR"/>
        </w:rPr>
        <w:br/>
      </w:r>
    </w:p>
    <w:p w:rsidR="003C4689" w:rsidRPr="00C63029" w:rsidRDefault="00C63029">
      <w:pPr>
        <w:pStyle w:val="Ttulo3"/>
        <w:rPr>
          <w:lang w:val="pt-BR"/>
        </w:rPr>
      </w:pPr>
      <w:r w:rsidRPr="00C63029">
        <w:rPr>
          <w:lang w:val="pt-BR"/>
        </w:rPr>
        <w:t>MA-4(5): Manutenção Não Local | Aprovações e Notificações</w:t>
      </w:r>
    </w:p>
    <w:p w:rsidR="003C4689" w:rsidRPr="00C63029" w:rsidRDefault="00C63029">
      <w:pPr>
        <w:rPr>
          <w:lang w:val="pt-BR"/>
        </w:rPr>
      </w:pPr>
      <w:r w:rsidRPr="00C63029">
        <w:rPr>
          <w:lang w:val="pt-BR"/>
        </w:rPr>
        <w:t>A organização:</w:t>
      </w:r>
      <w:r w:rsidRPr="00C63029">
        <w:rPr>
          <w:lang w:val="pt-BR"/>
        </w:rPr>
        <w:br/>
      </w:r>
      <w:r w:rsidRPr="00C63029">
        <w:rPr>
          <w:lang w:val="pt-BR"/>
        </w:rPr>
        <w:br/>
        <w:t>a. Requer a aprovação de cada sessão de manutenção não local por [Atribuição: pessoal ou funções definidas pela organização]; e</w:t>
      </w:r>
      <w:r w:rsidRPr="00C63029">
        <w:rPr>
          <w:lang w:val="pt-BR"/>
        </w:rPr>
        <w:br/>
      </w:r>
      <w:r w:rsidRPr="00C63029">
        <w:rPr>
          <w:lang w:val="pt-BR"/>
        </w:rPr>
        <w:br/>
        <w:t>b. Notifica [Atribuição: pessoal ou funções definidas pela organização] da data e hora da manutenção não local planejada.</w:t>
      </w:r>
      <w:r w:rsidRPr="00C63029">
        <w:rPr>
          <w:lang w:val="pt-BR"/>
        </w:rPr>
        <w:br/>
        <w:t>Guia Adicional: A notificação pode ser realizada pelo pessoal de manutenção. A aprovação de sessões de manutenção não-local é realiz</w:t>
      </w:r>
      <w:r w:rsidRPr="00C63029">
        <w:rPr>
          <w:lang w:val="pt-BR"/>
        </w:rPr>
        <w:t>ada pelo pessoal da organização, com suficiente segurança da informação e conhecimento do sistema de informação para determinar a adequação da manutenção proposta.</w:t>
      </w:r>
      <w:r w:rsidRPr="00C63029">
        <w:rPr>
          <w:lang w:val="pt-BR"/>
        </w:rPr>
        <w:br/>
      </w:r>
    </w:p>
    <w:p w:rsidR="003C4689" w:rsidRPr="00C63029" w:rsidRDefault="00C63029">
      <w:pPr>
        <w:pStyle w:val="Ttulo3"/>
        <w:rPr>
          <w:lang w:val="pt-BR"/>
        </w:rPr>
      </w:pPr>
      <w:r w:rsidRPr="00C63029">
        <w:rPr>
          <w:lang w:val="pt-BR"/>
        </w:rPr>
        <w:lastRenderedPageBreak/>
        <w:t>MA-4(6): Manutenção Não Local | Proteção Criptográfica</w:t>
      </w:r>
    </w:p>
    <w:p w:rsidR="003C4689" w:rsidRPr="00C63029" w:rsidRDefault="00C63029">
      <w:pPr>
        <w:rPr>
          <w:lang w:val="pt-BR"/>
        </w:rPr>
      </w:pPr>
      <w:r w:rsidRPr="00C63029">
        <w:rPr>
          <w:lang w:val="pt-BR"/>
        </w:rPr>
        <w:t xml:space="preserve">O sistema de informações implementa </w:t>
      </w:r>
      <w:r w:rsidRPr="00C63029">
        <w:rPr>
          <w:lang w:val="pt-BR"/>
        </w:rPr>
        <w:t>mecanismos criptográficos para proteger a integridade e a confidencialidade das comunicações não locais de manutenção e diagnóstico.</w:t>
      </w:r>
      <w:r w:rsidRPr="00C63029">
        <w:rPr>
          <w:lang w:val="pt-BR"/>
        </w:rPr>
        <w:br/>
      </w:r>
    </w:p>
    <w:p w:rsidR="003C4689" w:rsidRPr="00C63029" w:rsidRDefault="00C63029">
      <w:pPr>
        <w:pStyle w:val="Ttulo3"/>
        <w:rPr>
          <w:lang w:val="pt-BR"/>
        </w:rPr>
      </w:pPr>
      <w:r w:rsidRPr="00C63029">
        <w:rPr>
          <w:lang w:val="pt-BR"/>
        </w:rPr>
        <w:t>MA-4(7): Manutenção Não Local | Verificação de Desconexão Remota</w:t>
      </w:r>
    </w:p>
    <w:p w:rsidR="003C4689" w:rsidRPr="00C63029" w:rsidRDefault="00C63029">
      <w:pPr>
        <w:rPr>
          <w:lang w:val="pt-BR"/>
        </w:rPr>
      </w:pPr>
      <w:r w:rsidRPr="00C63029">
        <w:rPr>
          <w:lang w:val="pt-BR"/>
        </w:rPr>
        <w:t>O sistema de informações implementa a verificação de desc</w:t>
      </w:r>
      <w:r w:rsidRPr="00C63029">
        <w:rPr>
          <w:lang w:val="pt-BR"/>
        </w:rPr>
        <w:t>onexão remota no final das sessões de manutenção e diagnóstico não-locais.</w:t>
      </w:r>
      <w:r w:rsidRPr="00C63029">
        <w:rPr>
          <w:lang w:val="pt-BR"/>
        </w:rPr>
        <w:br/>
        <w:t>Guia Adicional: A verificação de desconexão remota garante que as conexões remotas das sessões de manutenção não local tenham sido encerradas e não estejam mais disponíveis para uso</w:t>
      </w:r>
      <w:r w:rsidRPr="00C63029">
        <w:rPr>
          <w:lang w:val="pt-BR"/>
        </w:rPr>
        <w:t>.</w:t>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841"/>
      </w:tblGrid>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N.140-2</w:t>
            </w:r>
          </w:p>
        </w:tc>
        <w:tc>
          <w:tcPr>
            <w:tcW w:w="4320" w:type="dxa"/>
          </w:tcPr>
          <w:p w:rsidR="003C4689" w:rsidRPr="00C63029" w:rsidRDefault="00C63029">
            <w:pPr>
              <w:rPr>
                <w:lang w:val="pt-BR"/>
              </w:rPr>
            </w:pPr>
            <w:r w:rsidRPr="00C63029">
              <w:rPr>
                <w:lang w:val="pt-BR"/>
              </w:rPr>
              <w:t>http://csrc.nist.gov/publications/PubsFIPS.html#140-2</w:t>
            </w:r>
          </w:p>
        </w:tc>
      </w:tr>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N.197</w:t>
            </w:r>
          </w:p>
        </w:tc>
        <w:tc>
          <w:tcPr>
            <w:tcW w:w="4320" w:type="dxa"/>
          </w:tcPr>
          <w:p w:rsidR="003C4689" w:rsidRPr="00C63029" w:rsidRDefault="00C63029">
            <w:pPr>
              <w:rPr>
                <w:lang w:val="pt-BR"/>
              </w:rPr>
            </w:pPr>
            <w:r w:rsidRPr="00C63029">
              <w:rPr>
                <w:lang w:val="pt-BR"/>
              </w:rPr>
              <w:t>http://csrc.nist.gov/publications/PubsFIPS.h</w:t>
            </w:r>
            <w:r w:rsidRPr="00C63029">
              <w:rPr>
                <w:lang w:val="pt-BR"/>
              </w:rPr>
              <w:t>tml#197</w:t>
            </w:r>
          </w:p>
        </w:tc>
      </w:tr>
      <w:tr w:rsidR="003C4689" w:rsidRPr="00C63029">
        <w:tc>
          <w:tcPr>
            <w:tcW w:w="4320" w:type="dxa"/>
          </w:tcPr>
          <w:p w:rsidR="003C4689" w:rsidRPr="00C63029" w:rsidRDefault="00C63029">
            <w:pPr>
              <w:rPr>
                <w:lang w:val="pt-BR"/>
              </w:rPr>
            </w:pPr>
            <w:r w:rsidRPr="00C63029">
              <w:rPr>
                <w:lang w:val="pt-BR"/>
              </w:rPr>
              <w:t>Publicações de Normas Federais de Processamento de Informações N.201</w:t>
            </w:r>
          </w:p>
        </w:tc>
        <w:tc>
          <w:tcPr>
            <w:tcW w:w="4320" w:type="dxa"/>
          </w:tcPr>
          <w:p w:rsidR="003C4689" w:rsidRPr="00C63029" w:rsidRDefault="00C63029">
            <w:pPr>
              <w:rPr>
                <w:lang w:val="pt-BR"/>
              </w:rPr>
            </w:pPr>
            <w:r w:rsidRPr="00C63029">
              <w:rPr>
                <w:lang w:val="pt-BR"/>
              </w:rPr>
              <w:t>http://csrc.nist.gov/publications/PubsFIPS.html#201</w:t>
            </w:r>
          </w:p>
        </w:tc>
      </w:tr>
      <w:tr w:rsidR="003C4689">
        <w:tc>
          <w:tcPr>
            <w:tcW w:w="4320" w:type="dxa"/>
          </w:tcPr>
          <w:p w:rsidR="003C4689" w:rsidRDefault="00C63029">
            <w:r>
              <w:t>Publicação Especial NIST 800-63</w:t>
            </w:r>
          </w:p>
        </w:tc>
        <w:tc>
          <w:tcPr>
            <w:tcW w:w="4320" w:type="dxa"/>
          </w:tcPr>
          <w:p w:rsidR="003C4689" w:rsidRDefault="00C63029">
            <w:r>
              <w:t>https://csrc.nist.gov/publications/search?keywords-lg=800-63</w:t>
            </w:r>
          </w:p>
        </w:tc>
      </w:tr>
      <w:tr w:rsidR="003C4689">
        <w:tc>
          <w:tcPr>
            <w:tcW w:w="4320" w:type="dxa"/>
          </w:tcPr>
          <w:p w:rsidR="003C4689" w:rsidRDefault="00C63029">
            <w:r>
              <w:t>Publicação Especial NIST 800-88</w:t>
            </w:r>
          </w:p>
        </w:tc>
        <w:tc>
          <w:tcPr>
            <w:tcW w:w="4320" w:type="dxa"/>
          </w:tcPr>
          <w:p w:rsidR="003C4689" w:rsidRDefault="00C63029">
            <w:r>
              <w:t>https://csrc.nist.gov/publications/search?keywords-lg=800-88</w:t>
            </w:r>
          </w:p>
        </w:tc>
      </w:tr>
      <w:tr w:rsidR="003C4689">
        <w:tc>
          <w:tcPr>
            <w:tcW w:w="4320" w:type="dxa"/>
          </w:tcPr>
          <w:p w:rsidR="003C4689" w:rsidRDefault="00C63029">
            <w:r>
              <w:t>CNSS - Apólice 15</w:t>
            </w:r>
          </w:p>
        </w:tc>
        <w:tc>
          <w:tcPr>
            <w:tcW w:w="4320" w:type="dxa"/>
          </w:tcPr>
          <w:p w:rsidR="003C4689" w:rsidRDefault="00C63029">
            <w:r>
              <w:t>https://www.cnss.gov/policies.html</w:t>
            </w:r>
          </w:p>
        </w:tc>
      </w:tr>
    </w:tbl>
    <w:p w:rsidR="003C4689" w:rsidRPr="00C63029" w:rsidRDefault="00C63029">
      <w:pPr>
        <w:pStyle w:val="Ttulo2"/>
        <w:rPr>
          <w:lang w:val="pt-BR"/>
        </w:rPr>
      </w:pPr>
      <w:bookmarkStart w:id="104" w:name="_Toc17904435"/>
      <w:r w:rsidRPr="00C63029">
        <w:rPr>
          <w:lang w:val="pt-BR"/>
        </w:rPr>
        <w:t>MA-5: Manutenção Pessoal (P2)</w:t>
      </w:r>
      <w:bookmarkEnd w:id="104"/>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 xml:space="preserve">a. Estabelece um processo para autorização do pessoal de manutenção e </w:t>
      </w:r>
      <w:r w:rsidRPr="00C63029">
        <w:rPr>
          <w:lang w:val="pt-BR"/>
        </w:rPr>
        <w:t>mantém uma lista de organizações ou pessoal de manutenção autorizado;</w:t>
      </w:r>
      <w:r w:rsidRPr="00C63029">
        <w:rPr>
          <w:lang w:val="pt-BR"/>
        </w:rPr>
        <w:br/>
      </w:r>
      <w:r w:rsidRPr="00C63029">
        <w:rPr>
          <w:lang w:val="pt-BR"/>
        </w:rPr>
        <w:br/>
        <w:t>b. Garante que pessoas não acompanhadas que realizam manutenção no sistema de informações tenham exigido autorizações de acesso; e</w:t>
      </w:r>
      <w:r w:rsidRPr="00C63029">
        <w:rPr>
          <w:lang w:val="pt-BR"/>
        </w:rPr>
        <w:br/>
      </w:r>
      <w:r w:rsidRPr="00C63029">
        <w:rPr>
          <w:lang w:val="pt-BR"/>
        </w:rPr>
        <w:br/>
        <w:t>c. Designa pessoal organizacional com autorizações de</w:t>
      </w:r>
      <w:r w:rsidRPr="00C63029">
        <w:rPr>
          <w:lang w:val="pt-BR"/>
        </w:rPr>
        <w:t xml:space="preserve"> acesso necessárias e competência técnica para supervisionar as atividades de manutenção de pessoas que não possuem as autorizações de acesso necessárias.</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se aplica a indivíduos que realizam manutenção de hardware ou software</w:t>
      </w:r>
      <w:r w:rsidRPr="00C63029">
        <w:rPr>
          <w:lang w:val="pt-BR"/>
        </w:rPr>
        <w:t xml:space="preserve"> em sistemas de informações organizacionais, enquanto o PE-2 aborda o acesso físico a indivíduos cujas tarefas de manutenção os colocam dentro do perímetro de proteção física dos sistemas (por exemplo, pessoal de custódia, pessoal de </w:t>
      </w:r>
      <w:r w:rsidRPr="00C63029">
        <w:rPr>
          <w:lang w:val="pt-BR"/>
        </w:rPr>
        <w:lastRenderedPageBreak/>
        <w:t>manutenção da fábrica)</w:t>
      </w:r>
      <w:r w:rsidRPr="00C63029">
        <w:rPr>
          <w:lang w:val="pt-BR"/>
        </w:rPr>
        <w:t>. A competência técnica de supervisionar indivíduos refere-se à manutenção realizada nos sistemas de informação, enquanto as autorizações de acesso necessárias se referem à manutenção nos sistemas e nos seus arredores. Indivíduos não identificados anterior</w:t>
      </w:r>
      <w:r w:rsidRPr="00C63029">
        <w:rPr>
          <w:lang w:val="pt-BR"/>
        </w:rPr>
        <w:t>mente como pessoal de manutenção autorizado, como fabricantes de tecnologia da informação, fornecedores, integradores de sistemas e consultores, podem exigir acesso privilegiado aos sistemas de informações organizacionais, por exemplo, quando necessário pa</w:t>
      </w:r>
      <w:r w:rsidRPr="00C63029">
        <w:rPr>
          <w:lang w:val="pt-BR"/>
        </w:rPr>
        <w:t xml:space="preserve">ra realizar atividades de manutenção com pouco ou nenhum aviso prévio. Com base nas avaliações organizacionais de risco, as organizações podem emitir credenciais temporárias para esses indivíduos. As credenciais temporárias podem ser usadas uma vez ou por </w:t>
      </w:r>
      <w:r w:rsidRPr="00C63029">
        <w:rPr>
          <w:lang w:val="pt-BR"/>
        </w:rPr>
        <w:t>períodos muito limitados.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MA-5(1): Manutenção Pessoal | Indivíduos Sem Acesso Apropriado</w:t>
      </w:r>
    </w:p>
    <w:p w:rsidR="003C4689" w:rsidRPr="00C63029" w:rsidRDefault="00C63029">
      <w:pPr>
        <w:rPr>
          <w:lang w:val="pt-BR"/>
        </w:rPr>
      </w:pPr>
      <w:r w:rsidRPr="00C63029">
        <w:rPr>
          <w:lang w:val="pt-BR"/>
        </w:rPr>
        <w:t>A organização:</w:t>
      </w:r>
      <w:r w:rsidRPr="00C63029">
        <w:rPr>
          <w:lang w:val="pt-BR"/>
        </w:rPr>
        <w:br/>
      </w:r>
      <w:r w:rsidRPr="00C63029">
        <w:rPr>
          <w:lang w:val="pt-BR"/>
        </w:rPr>
        <w:br/>
        <w:t>a. Implementa procedimentos para o uso de pessoal de manutenção que não possui as devidas autorizações de segurança ou não são</w:t>
      </w:r>
      <w:r w:rsidRPr="00C63029">
        <w:rPr>
          <w:lang w:val="pt-BR"/>
        </w:rPr>
        <w:t xml:space="preserve"> cidadãos dos EUA, que incluem os seguintes requisitos:</w:t>
      </w:r>
      <w:r w:rsidRPr="00C63029">
        <w:rPr>
          <w:lang w:val="pt-BR"/>
        </w:rPr>
        <w:br/>
      </w:r>
      <w:r w:rsidRPr="00C63029">
        <w:rPr>
          <w:lang w:val="pt-BR"/>
        </w:rPr>
        <w:br/>
        <w:t>b. Desenvolve e implementa salvaguardas de segurança alternativas no caso de um componente do sistema de informações não poder ser higienizado, removido ou desconectado do sistema.</w:t>
      </w:r>
      <w:r w:rsidRPr="00C63029">
        <w:rPr>
          <w:lang w:val="pt-BR"/>
        </w:rPr>
        <w:br/>
        <w:t>Guia Adicional: Es</w:t>
      </w:r>
      <w:r w:rsidRPr="00C63029">
        <w:rPr>
          <w:lang w:val="pt-BR"/>
        </w:rPr>
        <w:t>se aprimoramento de controle nega aos indivíduos que não possuem as devidas autorizações de segurança (ou seja, indivíduos que não possuem autorizações de segurança ou possuem autorizações de segurança em um nível inferior ao necessário) ou que não são cid</w:t>
      </w:r>
      <w:r w:rsidRPr="00C63029">
        <w:rPr>
          <w:lang w:val="pt-BR"/>
        </w:rPr>
        <w:t>adãos dos EUA, acesso visual e eletrônico a qualquer informação classificada, informações não classificadas controladas (CUI) ou qualquer outra informação confidencial contida nos sistemas de informações organizacionais. Os procedimentos para o uso da equi</w:t>
      </w:r>
      <w:r w:rsidRPr="00C63029">
        <w:rPr>
          <w:lang w:val="pt-BR"/>
        </w:rPr>
        <w:t>pe de manutenção podem ser documentados nos planos de segurança dos sistemas de informação.</w:t>
      </w:r>
      <w:r w:rsidRPr="00C63029">
        <w:rPr>
          <w:lang w:val="pt-BR"/>
        </w:rPr>
        <w:br/>
      </w:r>
    </w:p>
    <w:p w:rsidR="003C4689" w:rsidRPr="00C63029" w:rsidRDefault="00C63029">
      <w:pPr>
        <w:pStyle w:val="Ttulo3"/>
        <w:rPr>
          <w:lang w:val="pt-BR"/>
        </w:rPr>
      </w:pPr>
      <w:r w:rsidRPr="00C63029">
        <w:rPr>
          <w:lang w:val="pt-BR"/>
        </w:rPr>
        <w:t>MA-5(2): Manutenção Pessoal | Garantias de Segurança para Sistemas Classificados</w:t>
      </w:r>
    </w:p>
    <w:p w:rsidR="003C4689" w:rsidRPr="00C63029" w:rsidRDefault="00C63029">
      <w:pPr>
        <w:rPr>
          <w:lang w:val="pt-BR"/>
        </w:rPr>
      </w:pPr>
      <w:r w:rsidRPr="00C63029">
        <w:rPr>
          <w:lang w:val="pt-BR"/>
        </w:rPr>
        <w:t xml:space="preserve">A organização garante que o pessoal que realiza atividades de manutenção e </w:t>
      </w:r>
      <w:r w:rsidRPr="00C63029">
        <w:rPr>
          <w:lang w:val="pt-BR"/>
        </w:rPr>
        <w:t>diagnóstico em um sistema de informações que processa, armazena ou transmite informações classificadas possua autorizações de segurança e aprovações formais de acesso para pelo menos o nível mais alto de classificação e para todos os compartimentos de info</w:t>
      </w:r>
      <w:r w:rsidRPr="00C63029">
        <w:rPr>
          <w:lang w:val="pt-BR"/>
        </w:rPr>
        <w:t>rmações no sistema.</w:t>
      </w:r>
      <w:r w:rsidRPr="00C63029">
        <w:rPr>
          <w:lang w:val="pt-BR"/>
        </w:rPr>
        <w:br/>
      </w:r>
    </w:p>
    <w:p w:rsidR="003C4689" w:rsidRPr="00C63029" w:rsidRDefault="00C63029">
      <w:pPr>
        <w:pStyle w:val="Ttulo3"/>
        <w:rPr>
          <w:lang w:val="pt-BR"/>
        </w:rPr>
      </w:pPr>
      <w:r w:rsidRPr="00C63029">
        <w:rPr>
          <w:lang w:val="pt-BR"/>
        </w:rPr>
        <w:t>MA-5(3): Manutenção Pessoal | Requisitos de Cidadania para Sistemas Classificados</w:t>
      </w:r>
    </w:p>
    <w:p w:rsidR="003C4689" w:rsidRPr="00C63029" w:rsidRDefault="00C63029">
      <w:pPr>
        <w:rPr>
          <w:lang w:val="pt-BR"/>
        </w:rPr>
      </w:pPr>
      <w:r w:rsidRPr="00C63029">
        <w:rPr>
          <w:lang w:val="pt-BR"/>
        </w:rPr>
        <w:t>A organização garante que o pessoal que realiza atividades de manutenção e diagnóstico em um sistema de informações que processa, armazena ou transmite i</w:t>
      </w:r>
      <w:r w:rsidRPr="00C63029">
        <w:rPr>
          <w:lang w:val="pt-BR"/>
        </w:rPr>
        <w:t>nformações classificadas seja cidadão dos EUA.</w:t>
      </w:r>
      <w:r w:rsidRPr="00C63029">
        <w:rPr>
          <w:lang w:val="pt-BR"/>
        </w:rPr>
        <w:br/>
      </w:r>
    </w:p>
    <w:p w:rsidR="003C4689" w:rsidRPr="00C63029" w:rsidRDefault="00C63029">
      <w:pPr>
        <w:pStyle w:val="Ttulo3"/>
        <w:rPr>
          <w:lang w:val="pt-BR"/>
        </w:rPr>
      </w:pPr>
      <w:r w:rsidRPr="00C63029">
        <w:rPr>
          <w:lang w:val="pt-BR"/>
        </w:rPr>
        <w:t>MA-5(4): Manutenção Pessoal | Cidadãos Estrangeiros</w:t>
      </w:r>
    </w:p>
    <w:p w:rsidR="003C4689" w:rsidRPr="00C63029" w:rsidRDefault="00C63029">
      <w:pPr>
        <w:rPr>
          <w:lang w:val="pt-BR"/>
        </w:rPr>
      </w:pPr>
      <w:r w:rsidRPr="00C63029">
        <w:rPr>
          <w:lang w:val="pt-BR"/>
        </w:rPr>
        <w:t>A organização garante que:</w:t>
      </w:r>
      <w:r w:rsidRPr="00C63029">
        <w:rPr>
          <w:lang w:val="pt-BR"/>
        </w:rPr>
        <w:br/>
      </w:r>
      <w:r w:rsidRPr="00C63029">
        <w:rPr>
          <w:lang w:val="pt-BR"/>
        </w:rPr>
        <w:br/>
        <w:t>a. Nacionais estrangeiros autorizados (ou seja, estrangeiros com habilitações de segurança apropriadas) são usados para realizar</w:t>
      </w:r>
      <w:r w:rsidRPr="00C63029">
        <w:rPr>
          <w:lang w:val="pt-BR"/>
        </w:rPr>
        <w:t xml:space="preserve"> atividades de manutenção e diagnóstico em sistemas de informações classificadas somente quando os sistemas pertencem e são operados em conjunto pelos Estados Unidos e governos aliados estrangeiros ou pertencentes e operados exclusivamente por governos ali</w:t>
      </w:r>
      <w:r w:rsidRPr="00C63029">
        <w:rPr>
          <w:lang w:val="pt-BR"/>
        </w:rPr>
        <w:t>ados estrangeiros; e</w:t>
      </w:r>
      <w:r w:rsidRPr="00C63029">
        <w:rPr>
          <w:lang w:val="pt-BR"/>
        </w:rPr>
        <w:br/>
      </w:r>
      <w:r w:rsidRPr="00C63029">
        <w:rPr>
          <w:lang w:val="pt-BR"/>
        </w:rPr>
        <w:br/>
        <w:t xml:space="preserve">b. Aprovações, consentimentos e condições operacionais detalhadas relativas ao uso de estrangeiros para </w:t>
      </w:r>
      <w:r w:rsidRPr="00C63029">
        <w:rPr>
          <w:lang w:val="pt-BR"/>
        </w:rPr>
        <w:lastRenderedPageBreak/>
        <w:t>realizar atividades de manutenção e diagnóstico em sistemas de informação classificados estão totalmente documentadas nos Memorand</w:t>
      </w:r>
      <w:r w:rsidRPr="00C63029">
        <w:rPr>
          <w:lang w:val="pt-BR"/>
        </w:rPr>
        <w:t>os de Contratos.</w:t>
      </w:r>
      <w:r w:rsidRPr="00C63029">
        <w:rPr>
          <w:lang w:val="pt-BR"/>
        </w:rPr>
        <w:br/>
      </w:r>
    </w:p>
    <w:p w:rsidR="003C4689" w:rsidRPr="00C63029" w:rsidRDefault="00C63029">
      <w:pPr>
        <w:pStyle w:val="Ttulo3"/>
        <w:rPr>
          <w:lang w:val="pt-BR"/>
        </w:rPr>
      </w:pPr>
      <w:r w:rsidRPr="00C63029">
        <w:rPr>
          <w:lang w:val="pt-BR"/>
        </w:rPr>
        <w:t>MA-5(5): Manutenção Pessoal | Manutenção Não Relacionada a Sistemas</w:t>
      </w:r>
    </w:p>
    <w:p w:rsidR="003C4689" w:rsidRPr="00C63029" w:rsidRDefault="00C63029">
      <w:pPr>
        <w:rPr>
          <w:lang w:val="pt-BR"/>
        </w:rPr>
      </w:pPr>
      <w:r w:rsidRPr="00C63029">
        <w:rPr>
          <w:lang w:val="pt-BR"/>
        </w:rPr>
        <w:t xml:space="preserve">A organização garante que o pessoal não escoltado que executa atividades de manutenção não diretamente associadas ao sistema de informações, mas na proximidade física do </w:t>
      </w:r>
      <w:r w:rsidRPr="00C63029">
        <w:rPr>
          <w:lang w:val="pt-BR"/>
        </w:rPr>
        <w:t>sistema, tenha exigido autorizações de acesso.</w:t>
      </w:r>
      <w:r w:rsidRPr="00C63029">
        <w:rPr>
          <w:lang w:val="pt-BR"/>
        </w:rPr>
        <w:br/>
        <w:t>Guia Adicional: O pessoal que realiza atividades de manutenção em outras capacidades não diretamente relacionadas ao sistema de informações inclui, por exemplo, pessoal físico da fábrica e pessoal de limpeza.</w:t>
      </w:r>
      <w:r w:rsidRPr="00C63029">
        <w:rPr>
          <w:lang w:val="pt-BR"/>
        </w:rPr>
        <w:br/>
      </w:r>
    </w:p>
    <w:p w:rsidR="003C4689" w:rsidRPr="00C63029" w:rsidRDefault="00C63029">
      <w:pPr>
        <w:pStyle w:val="Ttulo2"/>
        <w:rPr>
          <w:lang w:val="pt-BR"/>
        </w:rPr>
      </w:pPr>
      <w:bookmarkStart w:id="105" w:name="_Toc17904436"/>
      <w:r w:rsidRPr="00C63029">
        <w:rPr>
          <w:lang w:val="pt-BR"/>
        </w:rPr>
        <w:t>MA-6: Manutenção Programada (P2)</w:t>
      </w:r>
      <w:bookmarkEnd w:id="105"/>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 obtém suporte de manutenção e/ou peças de reposição para [Atribuição: componentes do sistema de informações definidos pela organização] dentro de [Atribuição: período definido pela orga</w:t>
      </w:r>
      <w:r w:rsidRPr="00C63029">
        <w:rPr>
          <w:lang w:val="pt-BR"/>
        </w:rPr>
        <w:t>nização] da falha.</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As organizações especificam os componentes do sistema de informações que resultam em maior risco para operações e ativos organizacionais, indivíduos, outras organizações ou a Nação quando a funcionalidade fornecida por e</w:t>
      </w:r>
      <w:r w:rsidRPr="00C63029">
        <w:rPr>
          <w:lang w:val="pt-BR"/>
        </w:rPr>
        <w:t>sses componentes não está operacional. As ações organizacionais para obter suporte de manutenção geralmente incluem a contratação de contratos adequados.</w:t>
      </w:r>
      <w:r w:rsidRPr="00C63029">
        <w:rPr>
          <w:lang w:val="pt-BR"/>
        </w:rPr>
        <w:br/>
      </w:r>
      <w:r w:rsidRPr="00C63029">
        <w:rPr>
          <w:lang w:val="pt-BR"/>
        </w:rPr>
        <w:br/>
      </w:r>
      <w:r w:rsidRPr="00C63029">
        <w:rPr>
          <w:b/>
          <w:lang w:val="pt-BR"/>
        </w:rPr>
        <w:t>Melhorias do Controle:</w:t>
      </w:r>
      <w:r w:rsidRPr="00C63029">
        <w:rPr>
          <w:b/>
          <w:lang w:val="pt-BR"/>
        </w:rPr>
        <w:br/>
      </w:r>
    </w:p>
    <w:p w:rsidR="003C4689" w:rsidRPr="00C63029" w:rsidRDefault="00C63029">
      <w:pPr>
        <w:pStyle w:val="Ttulo3"/>
        <w:rPr>
          <w:lang w:val="pt-BR"/>
        </w:rPr>
      </w:pPr>
      <w:r w:rsidRPr="00C63029">
        <w:rPr>
          <w:lang w:val="pt-BR"/>
        </w:rPr>
        <w:t>MA-6(1): Manutenção Programada | Manutenção Preventiva</w:t>
      </w:r>
    </w:p>
    <w:p w:rsidR="003C4689" w:rsidRPr="00C63029" w:rsidRDefault="00C63029">
      <w:pPr>
        <w:rPr>
          <w:lang w:val="pt-BR"/>
        </w:rPr>
      </w:pPr>
      <w:r w:rsidRPr="00C63029">
        <w:rPr>
          <w:lang w:val="pt-BR"/>
        </w:rPr>
        <w:t xml:space="preserve">A organização executa </w:t>
      </w:r>
      <w:r w:rsidRPr="00C63029">
        <w:rPr>
          <w:lang w:val="pt-BR"/>
        </w:rPr>
        <w:t>manutenção preventiva em [Atribuição: componentes do sistema de informações definidos pela organização] em [Atribuição: intervalos de tempo definidos pela organização].</w:t>
      </w:r>
      <w:r w:rsidRPr="00C63029">
        <w:rPr>
          <w:lang w:val="pt-BR"/>
        </w:rPr>
        <w:br/>
        <w:t>Guia Adicional: A manutenção preventiva inclui cuidados proativos e manutenção de compo</w:t>
      </w:r>
      <w:r w:rsidRPr="00C63029">
        <w:rPr>
          <w:lang w:val="pt-BR"/>
        </w:rPr>
        <w:t>nentes de sistemas de informações organizacionais com o objetivo de manter equipamentos e instalações em condições operacionais satisfatórias. Essa manutenção fornece a inspeção sistemática, testes, medições, ajustes, substituição de peças, detecção e corr</w:t>
      </w:r>
      <w:r w:rsidRPr="00C63029">
        <w:rPr>
          <w:lang w:val="pt-BR"/>
        </w:rPr>
        <w:t>eção de falhas incipientes antes que elas ocorram ou antes que elas se transformem em grandes defeitos. O objetivo principal da manutenção preventiva é evitar / mitigar as consequências de falhas no equipamento. A manutenção preventiva foi projetada para p</w:t>
      </w:r>
      <w:r w:rsidRPr="00C63029">
        <w:rPr>
          <w:lang w:val="pt-BR"/>
        </w:rPr>
        <w:t xml:space="preserve">reservar e restaurar a confiabilidade do equipamento, substituindo os componentes gastos antes que eles realmente falhem. Os métodos para determinar quais políticas de gerenciamento de falhas preventivas (ou outras) a serem aplicadas incluem, por exemplo, </w:t>
      </w:r>
      <w:r w:rsidRPr="00C63029">
        <w:rPr>
          <w:lang w:val="pt-BR"/>
        </w:rPr>
        <w:t>recomendações do fabricante do equipamento original (OEM), registros estatísticos de falhas, requisitos de códigos, legislação ou regulamentos dentro de uma jurisdição, opinião de especialistas, manutenção que já realizados em equipamentos semelhantes ou v</w:t>
      </w:r>
      <w:r w:rsidRPr="00C63029">
        <w:rPr>
          <w:lang w:val="pt-BR"/>
        </w:rPr>
        <w:t>alores medidos e indicações de desempenho.</w:t>
      </w:r>
      <w:r w:rsidRPr="00C63029">
        <w:rPr>
          <w:lang w:val="pt-BR"/>
        </w:rPr>
        <w:br/>
      </w:r>
    </w:p>
    <w:p w:rsidR="003C4689" w:rsidRPr="00C63029" w:rsidRDefault="00C63029">
      <w:pPr>
        <w:pStyle w:val="Ttulo3"/>
        <w:rPr>
          <w:lang w:val="pt-BR"/>
        </w:rPr>
      </w:pPr>
      <w:r w:rsidRPr="00C63029">
        <w:rPr>
          <w:lang w:val="pt-BR"/>
        </w:rPr>
        <w:t>MA-6(2): Manutenção Programada | Manutenção Preditiva</w:t>
      </w:r>
    </w:p>
    <w:p w:rsidR="003C4689" w:rsidRPr="00C63029" w:rsidRDefault="00C63029">
      <w:pPr>
        <w:rPr>
          <w:lang w:val="pt-BR"/>
        </w:rPr>
      </w:pPr>
      <w:r w:rsidRPr="00C63029">
        <w:rPr>
          <w:lang w:val="pt-BR"/>
        </w:rPr>
        <w:t>A organização executa manutenção preditiva em [Atribuição: componentes do sistema de informações definidos pela organização] em [Atribuição: intervalos de tem</w:t>
      </w:r>
      <w:r w:rsidRPr="00C63029">
        <w:rPr>
          <w:lang w:val="pt-BR"/>
        </w:rPr>
        <w:t>po definidos pela organização].</w:t>
      </w:r>
      <w:r w:rsidRPr="00C63029">
        <w:rPr>
          <w:lang w:val="pt-BR"/>
        </w:rPr>
        <w:br/>
        <w:t>Guia Adicional: A manutenção preditiva ou manutenção baseada em condições tenta avaliar a condição do equipamento executando um monitoramento periódico ou contínuo (online) das condições do equipamento. O objetivo da manuten</w:t>
      </w:r>
      <w:r w:rsidRPr="00C63029">
        <w:rPr>
          <w:lang w:val="pt-BR"/>
        </w:rPr>
        <w:t xml:space="preserve">ção preditiva é realizar a manutenção em um momento programado em que a atividade de manutenção é mais econômica e antes que o equipamento perca o desempenho dentro de um limite. O </w:t>
      </w:r>
      <w:r w:rsidRPr="00C63029">
        <w:rPr>
          <w:lang w:val="pt-BR"/>
        </w:rPr>
        <w:lastRenderedPageBreak/>
        <w:t xml:space="preserve">componente preditivo da manutenção preditiva decorre do objetivo de prever </w:t>
      </w:r>
      <w:r w:rsidRPr="00C63029">
        <w:rPr>
          <w:lang w:val="pt-BR"/>
        </w:rPr>
        <w:t>a tendência futura da condição do equipamento. Essa abordagem usa princípios de controle estatístico de processos para determinar em que momento as atividades de manutenção futuras serão apropriadas. A maioria das inspeções preditivas de manutenção é reali</w:t>
      </w:r>
      <w:r w:rsidRPr="00C63029">
        <w:rPr>
          <w:lang w:val="pt-BR"/>
        </w:rPr>
        <w:t>zada enquanto o equipamento está em serviço, minimizando a interrupção das operações normais do sistema. A manutenção preditiva pode resultar em economia substancial de custos e maior confiabilidade do sistema. A manutenção preditiva tende a incluir a medi</w:t>
      </w:r>
      <w:r w:rsidRPr="00C63029">
        <w:rPr>
          <w:lang w:val="pt-BR"/>
        </w:rPr>
        <w:t>ção do item. Para avaliar a condição do equipamento, a manutenção preditiva utiliza tecnologias de teste não destrutivas, como infravermelho, acústico (descarga parcial e ultrassônica no ar), detecção de coroa, análise de vibração, medições de nível sonoro</w:t>
      </w:r>
      <w:r w:rsidRPr="00C63029">
        <w:rPr>
          <w:lang w:val="pt-BR"/>
        </w:rPr>
        <w:t>, análise de óleo e outros testes online específicos.</w:t>
      </w:r>
      <w:r w:rsidRPr="00C63029">
        <w:rPr>
          <w:lang w:val="pt-BR"/>
        </w:rPr>
        <w:br/>
      </w:r>
    </w:p>
    <w:p w:rsidR="003C4689" w:rsidRPr="00C63029" w:rsidRDefault="00C63029">
      <w:pPr>
        <w:pStyle w:val="Ttulo3"/>
        <w:rPr>
          <w:lang w:val="pt-BR"/>
        </w:rPr>
      </w:pPr>
      <w:r w:rsidRPr="00C63029">
        <w:rPr>
          <w:lang w:val="pt-BR"/>
        </w:rPr>
        <w:t>MA-6(3): Manutenção Programada | Suporte Automatizado para Manutenção Preditiva</w:t>
      </w:r>
    </w:p>
    <w:p w:rsidR="003C4689" w:rsidRPr="00C63029" w:rsidRDefault="00C63029">
      <w:pPr>
        <w:rPr>
          <w:lang w:val="pt-BR"/>
        </w:rPr>
      </w:pPr>
      <w:r w:rsidRPr="00C63029">
        <w:rPr>
          <w:lang w:val="pt-BR"/>
        </w:rPr>
        <w:t>A organização emprega mecanismos automatizados para transferir dados de manutenção preditiva para um sistema de gerenciam</w:t>
      </w:r>
      <w:r w:rsidRPr="00C63029">
        <w:rPr>
          <w:lang w:val="pt-BR"/>
        </w:rPr>
        <w:t>ento de manutenção computadorizado.</w:t>
      </w:r>
      <w:r w:rsidRPr="00C63029">
        <w:rPr>
          <w:lang w:val="pt-BR"/>
        </w:rPr>
        <w:br/>
        <w:t>Guia Adicional: Um sistema informatizado de gerenciamento de manutenção mantém um banco de dados informatizado sobre as operações de manutenção das organizações e automatiza os dados de condição dos equipamentos de proce</w:t>
      </w:r>
      <w:r w:rsidRPr="00C63029">
        <w:rPr>
          <w:lang w:val="pt-BR"/>
        </w:rPr>
        <w:t>ssamento para acionar o planejamento, a execução e os relatórios de manutenção.</w:t>
      </w:r>
      <w:r w:rsidRPr="00C63029">
        <w:rPr>
          <w:lang w:val="pt-BR"/>
        </w:rPr>
        <w:br/>
      </w:r>
    </w:p>
    <w:p w:rsidR="003C4689" w:rsidRPr="00C63029" w:rsidRDefault="00C63029">
      <w:pPr>
        <w:rPr>
          <w:lang w:val="pt-BR"/>
        </w:rPr>
      </w:pPr>
      <w:r w:rsidRPr="00C63029">
        <w:rPr>
          <w:lang w:val="pt-BR"/>
        </w:rPr>
        <w:br w:type="page"/>
      </w:r>
    </w:p>
    <w:p w:rsidR="003C4689" w:rsidRPr="00C63029" w:rsidRDefault="00C63029">
      <w:pPr>
        <w:pStyle w:val="Ttulo1"/>
        <w:rPr>
          <w:lang w:val="pt-BR"/>
        </w:rPr>
      </w:pPr>
      <w:bookmarkStart w:id="106" w:name="_Toc17904437"/>
      <w:r w:rsidRPr="00C63029">
        <w:rPr>
          <w:lang w:val="pt-BR"/>
        </w:rPr>
        <w:lastRenderedPageBreak/>
        <w:t>MP - Proteção de Mídia</w:t>
      </w:r>
      <w:bookmarkEnd w:id="106"/>
      <w:r w:rsidRPr="00C63029">
        <w:rPr>
          <w:lang w:val="pt-BR"/>
        </w:rPr>
        <w:br/>
      </w:r>
    </w:p>
    <w:p w:rsidR="003C4689" w:rsidRPr="00C63029" w:rsidRDefault="00C63029">
      <w:pPr>
        <w:pStyle w:val="Ttulo2"/>
        <w:rPr>
          <w:lang w:val="pt-BR"/>
        </w:rPr>
      </w:pPr>
      <w:bookmarkStart w:id="107" w:name="_Toc17904438"/>
      <w:r w:rsidRPr="00C63029">
        <w:rPr>
          <w:lang w:val="pt-BR"/>
        </w:rPr>
        <w:t>MP-1: Política e Procedimentos de Proteção de Mídia (P1)</w:t>
      </w:r>
      <w:bookmarkEnd w:id="107"/>
    </w:p>
    <w:p w:rsidR="003C4689" w:rsidRPr="00C63029" w:rsidRDefault="00C63029">
      <w:pPr>
        <w:rPr>
          <w:lang w:val="pt-BR"/>
        </w:rPr>
      </w:pPr>
      <w:r w:rsidRPr="00C63029">
        <w:rPr>
          <w:b/>
          <w:lang w:val="pt-BR"/>
        </w:rPr>
        <w:t>Descrição do Controle:</w:t>
      </w:r>
      <w:r w:rsidRPr="00C63029">
        <w:rPr>
          <w:b/>
          <w:lang w:val="pt-BR"/>
        </w:rPr>
        <w:br/>
      </w:r>
      <w:r w:rsidRPr="00C63029">
        <w:rPr>
          <w:lang w:val="pt-BR"/>
        </w:rPr>
        <w:t>A organização:</w:t>
      </w:r>
      <w:r w:rsidRPr="00C63029">
        <w:rPr>
          <w:lang w:val="pt-BR"/>
        </w:rPr>
        <w:br/>
      </w:r>
      <w:r w:rsidRPr="00C63029">
        <w:rPr>
          <w:lang w:val="pt-BR"/>
        </w:rPr>
        <w:br/>
        <w:t xml:space="preserve">a. Desenvolve, documenta e divulga para [Atribuição: </w:t>
      </w:r>
      <w:r w:rsidRPr="00C63029">
        <w:rPr>
          <w:lang w:val="pt-BR"/>
        </w:rPr>
        <w:t>pessoal ou funções definidas pela organização]:</w:t>
      </w:r>
      <w:r w:rsidRPr="00C63029">
        <w:rPr>
          <w:lang w:val="pt-BR"/>
        </w:rPr>
        <w:br/>
      </w:r>
      <w:r w:rsidRPr="00C63029">
        <w:rPr>
          <w:lang w:val="pt-BR"/>
        </w:rPr>
        <w:br/>
        <w:t>1. Uma política de proteção à mídia que atenda a finalidade, escopo, funções, responsabilidades, compromisso de gerenciamento, coordenação entre entidades organizacionais e conformidade; e</w:t>
      </w:r>
      <w:r w:rsidRPr="00C63029">
        <w:rPr>
          <w:lang w:val="pt-BR"/>
        </w:rPr>
        <w:br/>
      </w:r>
      <w:r w:rsidRPr="00C63029">
        <w:rPr>
          <w:lang w:val="pt-BR"/>
        </w:rPr>
        <w:br/>
        <w:t xml:space="preserve">2. Procedimentos </w:t>
      </w:r>
      <w:r w:rsidRPr="00C63029">
        <w:rPr>
          <w:lang w:val="pt-BR"/>
        </w:rPr>
        <w:t>para facilitar a implementação da política de proteção de mídia e dos controles de proteção de mídia associados; e</w:t>
      </w:r>
      <w:r w:rsidRPr="00C63029">
        <w:rPr>
          <w:lang w:val="pt-BR"/>
        </w:rPr>
        <w:br/>
      </w:r>
      <w:r w:rsidRPr="00C63029">
        <w:rPr>
          <w:lang w:val="pt-BR"/>
        </w:rPr>
        <w:br/>
        <w:t>b. Analisa e atualiza a atual:</w:t>
      </w:r>
      <w:r w:rsidRPr="00C63029">
        <w:rPr>
          <w:lang w:val="pt-BR"/>
        </w:rPr>
        <w:br/>
      </w:r>
      <w:r w:rsidRPr="00C63029">
        <w:rPr>
          <w:lang w:val="pt-BR"/>
        </w:rPr>
        <w:br/>
        <w:t>1. Política de proteção de mídia [Atribuição: frequência definida pela organização]; e</w:t>
      </w:r>
      <w:r w:rsidRPr="00C63029">
        <w:rPr>
          <w:lang w:val="pt-BR"/>
        </w:rPr>
        <w:br/>
      </w:r>
      <w:r w:rsidRPr="00C63029">
        <w:rPr>
          <w:lang w:val="pt-BR"/>
        </w:rPr>
        <w:br/>
        <w:t xml:space="preserve">2. Procedimentos de </w:t>
      </w:r>
      <w:r w:rsidRPr="00C63029">
        <w:rPr>
          <w:lang w:val="pt-BR"/>
        </w:rPr>
        <w:t>proteção de mídia [Atribuição: frequência definida pela organização].</w:t>
      </w:r>
      <w:r w:rsidRPr="00C63029">
        <w:rPr>
          <w:lang w:val="pt-BR"/>
        </w:rPr>
        <w:br/>
      </w:r>
      <w:r w:rsidRPr="00C63029">
        <w:rPr>
          <w:lang w:val="pt-BR"/>
        </w:rPr>
        <w:br/>
      </w:r>
      <w:r w:rsidRPr="00C63029">
        <w:rPr>
          <w:b/>
          <w:lang w:val="pt-BR"/>
        </w:rPr>
        <w:t>Guia Adicional:</w:t>
      </w:r>
      <w:r w:rsidRPr="00C63029">
        <w:rPr>
          <w:b/>
          <w:lang w:val="pt-BR"/>
        </w:rPr>
        <w:br/>
      </w:r>
      <w:r w:rsidRPr="00C63029">
        <w:rPr>
          <w:lang w:val="pt-BR"/>
        </w:rPr>
        <w:t>Esse controle trata do estabelecimento de políticas e procedimentos para a implementação efetiva de controles de segurança selecionados e aprimoramentos de controle na f</w:t>
      </w:r>
      <w:r w:rsidRPr="00C63029">
        <w:rPr>
          <w:lang w:val="pt-BR"/>
        </w:rPr>
        <w:t xml:space="preserve">amília MP. As políticas e procedimentos refletem as leis federais aplicáveis, ordens executivas, diretivas, regulamentos, políticas, normas e diretrizes. Políticas e procedimentos do programa de segurança no nível da organização podem tornar desnecessária </w:t>
      </w:r>
      <w:r w:rsidRPr="00C63029">
        <w:rPr>
          <w:lang w:val="pt-BR"/>
        </w:rPr>
        <w:t xml:space="preserve">a necessidade de políticas e procedimentos específicos do sistema. A política pode ser incluída como parte da política geral de segurança da informação para organizações ou, inversamente, pode ser representada por múltiplas políticas refletindo a natureza </w:t>
      </w:r>
      <w:r w:rsidRPr="00C63029">
        <w:rPr>
          <w:lang w:val="pt-BR"/>
        </w:rPr>
        <w:t>complexa de certas organizações. Os procedimentos podem ser estabelecidos para o programa de segurança em geral e para sistemas de informação específicos, se necessário. A estratégia de gerenciamento de risco organizacional é um fator chave no estabelecime</w:t>
      </w:r>
      <w:r w:rsidRPr="00C63029">
        <w:rPr>
          <w:lang w:val="pt-BR"/>
        </w:rPr>
        <w:t>nto de políticas e procedimentos.</w:t>
      </w:r>
      <w:r w:rsidRPr="00C63029">
        <w:rPr>
          <w:lang w:val="pt-BR"/>
        </w:rPr>
        <w:br/>
      </w:r>
      <w:r w:rsidRPr="00C63029">
        <w:rPr>
          <w:lang w:val="pt-BR"/>
        </w:rP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108" w:name="_Toc17904439"/>
      <w:r>
        <w:t xml:space="preserve">MP-2: Acesso à </w:t>
      </w:r>
      <w:r>
        <w:t>Mídia (P1)</w:t>
      </w:r>
      <w:bookmarkEnd w:id="108"/>
    </w:p>
    <w:p w:rsidR="003C4689" w:rsidRDefault="00C63029">
      <w:r>
        <w:rPr>
          <w:b/>
        </w:rPr>
        <w:t>Descrição do Controle:</w:t>
      </w:r>
      <w:r>
        <w:rPr>
          <w:b/>
        </w:rPr>
        <w:br/>
      </w:r>
      <w:r>
        <w:t>A organização restringe o acesso a [Atribuição: tipos definidos por organização de mídia digital e/ou não digital] a [Atribuição: pessoal ou funções definidos pela organização].</w:t>
      </w:r>
      <w:r>
        <w:br/>
      </w:r>
      <w:r>
        <w:lastRenderedPageBreak/>
        <w:br/>
      </w:r>
      <w:r>
        <w:rPr>
          <w:b/>
        </w:rPr>
        <w:t>Guia Adicional:</w:t>
      </w:r>
      <w:r>
        <w:rPr>
          <w:b/>
        </w:rPr>
        <w:br/>
      </w:r>
      <w:r>
        <w:t>A mídia do sistema de infor</w:t>
      </w:r>
      <w:r>
        <w:t>mação inclui mídia digital e não digital. A mídia digital inclui, por exemplo, disquetes, fitas magnéticas, unidades de disco rígido externas / removíveis, unidades flash, discos compactos e discos de vídeo digital. Mídia não digital inclui, por exemplo, p</w:t>
      </w:r>
      <w:r>
        <w:t>apel e microfilme. Restringir o acesso à mídia não digital inclui, por exemplo, negar o acesso aos registros médicos dos pacientes em um hospital comunitário, a menos que os indivíduos que procuram acessar esses registros sejam prestadores de serviços de s</w:t>
      </w:r>
      <w:r>
        <w:t>aúde autorizados. Restringir o acesso à mídia digital inclui, por exemplo, limitar o acesso às especificações de design armazenadas em discos compactos na biblioteca de mídia ao líder do projeto e aos indivíduos da equipe de desenvolvimento.</w:t>
      </w:r>
      <w:r>
        <w:br/>
      </w:r>
      <w:r>
        <w:br/>
      </w:r>
      <w:r>
        <w:rPr>
          <w:b/>
        </w:rPr>
        <w:t xml:space="preserve">Melhorias do </w:t>
      </w:r>
      <w:r>
        <w:rPr>
          <w:b/>
        </w:rPr>
        <w:t>Controle:</w:t>
      </w:r>
      <w:r>
        <w:rPr>
          <w:b/>
        </w:rPr>
        <w:br/>
      </w:r>
    </w:p>
    <w:p w:rsidR="003C4689" w:rsidRDefault="00C63029">
      <w:pPr>
        <w:pStyle w:val="Ttulo3"/>
      </w:pPr>
      <w:r>
        <w:t>MP-2(1): Acesso à Mídia | Acesso Restrito Automatizado</w:t>
      </w:r>
    </w:p>
    <w:p w:rsidR="003C4689" w:rsidRDefault="00C63029">
      <w:r>
        <w:t>[Retirado: Incorporado ao MP-4 (2)].</w:t>
      </w:r>
      <w:r>
        <w:br/>
      </w:r>
    </w:p>
    <w:p w:rsidR="003C4689" w:rsidRDefault="00C63029">
      <w:pPr>
        <w:pStyle w:val="Ttulo3"/>
      </w:pPr>
      <w:r>
        <w:t>MP-2(2): Acesso à Mídia | Proteção Criptográfica</w:t>
      </w:r>
    </w:p>
    <w:p w:rsidR="003C4689" w:rsidRDefault="00C63029">
      <w:r>
        <w:t>[Retirado: Incorporado no SC-28 (1)].</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w:t>
            </w:r>
            <w:r>
              <w:t xml:space="preserv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800-111</w:t>
            </w:r>
          </w:p>
        </w:tc>
        <w:tc>
          <w:tcPr>
            <w:tcW w:w="4320" w:type="dxa"/>
          </w:tcPr>
          <w:p w:rsidR="003C4689" w:rsidRDefault="00C63029">
            <w:r>
              <w:t>https://csrc.nist.gov/publications/search?keywords-lg=800-111</w:t>
            </w:r>
          </w:p>
        </w:tc>
      </w:tr>
    </w:tbl>
    <w:p w:rsidR="003C4689" w:rsidRDefault="00C63029">
      <w:pPr>
        <w:pStyle w:val="Ttulo2"/>
      </w:pPr>
      <w:bookmarkStart w:id="109" w:name="_Toc17904440"/>
      <w:r>
        <w:t>MP-3: Marcação de Mídia (P2)</w:t>
      </w:r>
      <w:bookmarkEnd w:id="109"/>
    </w:p>
    <w:p w:rsidR="003C4689" w:rsidRDefault="00C63029">
      <w:r>
        <w:rPr>
          <w:b/>
        </w:rPr>
        <w:t>Descrição do Controle:</w:t>
      </w:r>
      <w:r>
        <w:rPr>
          <w:b/>
        </w:rPr>
        <w:br/>
      </w:r>
      <w:r>
        <w:t>A organização:</w:t>
      </w:r>
      <w:r>
        <w:br/>
      </w:r>
      <w:r>
        <w:br/>
        <w:t>a. Marca mídia do si</w:t>
      </w:r>
      <w:r>
        <w:t>stema de informação indicando as limitações de distribuição, tratamento de advertências e marcas de segurança aplicáveis (se houver) das informações; e</w:t>
      </w:r>
      <w:r>
        <w:br/>
      </w:r>
      <w:r>
        <w:br/>
        <w:t xml:space="preserve">b. Isenta [Atribuição: tipos de mídia do sistema de informações definidos pela organização], desde que </w:t>
      </w:r>
      <w:r>
        <w:t>a mídia permaneça dentro de [Atribuição: áreas controladas definidas pela organização].</w:t>
      </w:r>
      <w:r>
        <w:br/>
      </w:r>
      <w:r>
        <w:br/>
      </w:r>
      <w:r>
        <w:rPr>
          <w:b/>
        </w:rPr>
        <w:t>Guia Adicional:</w:t>
      </w:r>
      <w:r>
        <w:rPr>
          <w:b/>
        </w:rPr>
        <w:br/>
      </w:r>
      <w:r>
        <w:t xml:space="preserve">O termo marcação de segurança refere-se ao aplicativo / uso de atributos de segurança legíveis por humanos. O termo rotulagem de segurança refere-se à </w:t>
      </w:r>
      <w:r>
        <w:t>aplicação / uso de atributos de segurança com relação às estruturas de dados internas nos sistemas de informação (consulte AC-16). A mídia do sistema de informação inclui mídia digital e não digital. A mídia digital inclui, por exemplo, disquetes, fitas ma</w:t>
      </w:r>
      <w:r>
        <w:t>gnéticas, unidades de disco rígido externas / removíveis, unidades flash, discos compactos e discos de vídeo digital. Mídia não digital inclui, por exemplo, papel e microfilme. Geralmente, a marcação de segurança não é necessária para a mídia que contém in</w:t>
      </w:r>
      <w:r>
        <w:t xml:space="preserve">formações determinadas pelas organizações como de domínio público ou publicamente liberáveis. No entanto, algumas organizações podem exigir marcações para informações públicas, indicando que as informações são </w:t>
      </w:r>
      <w:r>
        <w:lastRenderedPageBreak/>
        <w:t>publicamente liberáveis. A marcação da mídia d</w:t>
      </w:r>
      <w:r>
        <w:t>o sistema de informação reflete as leis federais aplicáveis, ordens executivas, diretrizes, políticas, regulamentos, normas e orientações.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w:t>
            </w:r>
            <w:r>
              <w:t>s/PubsFIPS.html#199</w:t>
            </w:r>
          </w:p>
        </w:tc>
      </w:tr>
    </w:tbl>
    <w:p w:rsidR="003C4689" w:rsidRDefault="00C63029">
      <w:pPr>
        <w:pStyle w:val="Ttulo2"/>
      </w:pPr>
      <w:bookmarkStart w:id="110" w:name="_Toc17904441"/>
      <w:r>
        <w:t>MP-4: Armazenamento de Mídia (P1)</w:t>
      </w:r>
      <w:bookmarkEnd w:id="110"/>
    </w:p>
    <w:p w:rsidR="003C4689" w:rsidRDefault="00C63029">
      <w:r>
        <w:rPr>
          <w:b/>
        </w:rPr>
        <w:t>Descrição do Controle:</w:t>
      </w:r>
      <w:r>
        <w:rPr>
          <w:b/>
        </w:rPr>
        <w:br/>
      </w:r>
      <w:r>
        <w:t>A organização:</w:t>
      </w:r>
      <w:r>
        <w:br/>
      </w:r>
      <w:r>
        <w:br/>
        <w:t xml:space="preserve">a. Controla fisicamente e armazena com segurança [Atribuição: tipos definidos de organização de mídia digital e/ou não digital] dentro de [Atribuição: áreas </w:t>
      </w:r>
      <w:r>
        <w:t>controladas definidas pela organização]; e</w:t>
      </w:r>
      <w:r>
        <w:br/>
      </w:r>
      <w:r>
        <w:br/>
        <w:t>b. Protege a mídia do sistema de informações até que a mídia seja destruída ou higienizada usando equipamentos, técnicas e procedimentos aprovados.</w:t>
      </w:r>
      <w:r>
        <w:br/>
      </w:r>
      <w:r>
        <w:br/>
      </w:r>
      <w:r>
        <w:rPr>
          <w:b/>
        </w:rPr>
        <w:t>Guia Adicional:</w:t>
      </w:r>
      <w:r>
        <w:rPr>
          <w:b/>
        </w:rPr>
        <w:br/>
      </w:r>
      <w:r>
        <w:t xml:space="preserve">A mídia do sistema de informação inclui mídia </w:t>
      </w:r>
      <w:r>
        <w:t xml:space="preserve">digital e não digital. A mídia digital inclui, por exemplo, disquetes, fitas magnéticas, unidades de disco rígido externas / removíveis, unidades flash, discos compactos e discos de vídeo digital. Mídia não digital inclui, por exemplo, papel e microfilme. </w:t>
      </w:r>
      <w:r>
        <w:t>Controlar fisicamente a mídia do sistema de informações inclui, por exemplo, a realização de inventários, a garantia de procedimentos para permitir que os indivíduos façam check-out e devolva a mídia à biblioteca de mídia e a manutenção da responsabilidade</w:t>
      </w:r>
      <w:r>
        <w:t xml:space="preserve"> por todas as mídias armazenadas. O armazenamento seguro inclui, por exemplo, uma gaveta, uma mesa ou um armário trancado ou uma biblioteca de mídia controlada. O tipo de armazenamento de mídia é proporcional à categoria de segurança e/ou classificação das</w:t>
      </w:r>
      <w:r>
        <w:t xml:space="preserve"> informações que residem na mídia. Áreas controladas são áreas para as quais as organizações fornecem salvaguardas físicas e processuais suficientes para atender aos requisitos estabelecidos para a proteção de informações e/ou sistemas de informação. Para </w:t>
      </w:r>
      <w:r>
        <w:t>mídias que contenham informações determinadas pelas organizações como de domínio público, publicamente liberáveis ou com impacto limitado ou nulo sobre organizações ou indivíduos se acessadas por pessoas que não sejam pessoas autorizadas, menos proteções p</w:t>
      </w:r>
      <w:r>
        <w:t>odem ser necessárias. Nessas situações, os controles de acesso físico fornecem proteção adequada.</w:t>
      </w:r>
      <w:r>
        <w:br/>
      </w:r>
      <w:r>
        <w:br/>
      </w:r>
      <w:r>
        <w:rPr>
          <w:b/>
        </w:rPr>
        <w:t>Melhorias do Controle:</w:t>
      </w:r>
      <w:r>
        <w:rPr>
          <w:b/>
        </w:rPr>
        <w:br/>
      </w:r>
    </w:p>
    <w:p w:rsidR="003C4689" w:rsidRDefault="00C63029">
      <w:pPr>
        <w:pStyle w:val="Ttulo3"/>
      </w:pPr>
      <w:r>
        <w:t>MP-4(1): Armazenamento de Mídia | Proteção Criptográfica</w:t>
      </w:r>
    </w:p>
    <w:p w:rsidR="003C4689" w:rsidRDefault="00C63029">
      <w:r>
        <w:t>[Retirado: Incorporado no SC-28 (1)].</w:t>
      </w:r>
      <w:r>
        <w:br/>
      </w:r>
    </w:p>
    <w:p w:rsidR="003C4689" w:rsidRDefault="00C63029">
      <w:pPr>
        <w:pStyle w:val="Ttulo3"/>
      </w:pPr>
      <w:r>
        <w:t>MP-4(2): Armazenamento de Mídia | Ace</w:t>
      </w:r>
      <w:r>
        <w:t>sso Restrito Automatizado</w:t>
      </w:r>
    </w:p>
    <w:p w:rsidR="003C4689" w:rsidRDefault="00C63029">
      <w:r>
        <w:t>A organização emprega mecanismos automatizados para restringir o acesso às áreas de armazenamento de mídia e auditar tentativas de acesso e acesso concedido.</w:t>
      </w:r>
      <w:r>
        <w:br/>
        <w:t>Guia Adicional: Mecanismos automatizados podem incluir, por exemplo, tec</w:t>
      </w:r>
      <w:r>
        <w:t xml:space="preserve">lados nas entradas externas das </w:t>
      </w:r>
      <w:r>
        <w:lastRenderedPageBreak/>
        <w:t>áreas de armazenamento de mídia.</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800-56</w:t>
            </w:r>
          </w:p>
        </w:tc>
        <w:tc>
          <w:tcPr>
            <w:tcW w:w="4320" w:type="dxa"/>
          </w:tcPr>
          <w:p w:rsidR="003C4689" w:rsidRDefault="00C63029">
            <w:r>
              <w:t>https://csrc.nist.gov/</w:t>
            </w:r>
            <w:r>
              <w:t>publications/search?keywords-lg=800-56</w:t>
            </w:r>
          </w:p>
        </w:tc>
      </w:tr>
      <w:tr w:rsidR="003C4689">
        <w:tc>
          <w:tcPr>
            <w:tcW w:w="4320" w:type="dxa"/>
          </w:tcPr>
          <w:p w:rsidR="003C4689" w:rsidRDefault="00C63029">
            <w:r>
              <w:t>Publicação Especial NIST 800-57</w:t>
            </w:r>
          </w:p>
        </w:tc>
        <w:tc>
          <w:tcPr>
            <w:tcW w:w="4320" w:type="dxa"/>
          </w:tcPr>
          <w:p w:rsidR="003C4689" w:rsidRDefault="00C63029">
            <w:r>
              <w:t>https://csrc.nist.gov/publications/search?keywords-lg=800-57</w:t>
            </w:r>
          </w:p>
        </w:tc>
      </w:tr>
      <w:tr w:rsidR="003C4689">
        <w:tc>
          <w:tcPr>
            <w:tcW w:w="4320" w:type="dxa"/>
          </w:tcPr>
          <w:p w:rsidR="003C4689" w:rsidRDefault="00C63029">
            <w:r>
              <w:t>Publicação Especial NIST 800-111</w:t>
            </w:r>
          </w:p>
        </w:tc>
        <w:tc>
          <w:tcPr>
            <w:tcW w:w="4320" w:type="dxa"/>
          </w:tcPr>
          <w:p w:rsidR="003C4689" w:rsidRDefault="00C63029">
            <w:r>
              <w:t>https://csrc.nist.gov/publications/search?keywords-lg=800-111</w:t>
            </w:r>
          </w:p>
        </w:tc>
      </w:tr>
    </w:tbl>
    <w:p w:rsidR="003C4689" w:rsidRDefault="00C63029">
      <w:pPr>
        <w:pStyle w:val="Ttulo2"/>
      </w:pPr>
      <w:bookmarkStart w:id="111" w:name="_Toc17904442"/>
      <w:r>
        <w:t xml:space="preserve">MP-5: Transporte de Mídia </w:t>
      </w:r>
      <w:r>
        <w:t>(P1)</w:t>
      </w:r>
      <w:bookmarkEnd w:id="111"/>
    </w:p>
    <w:p w:rsidR="003C4689" w:rsidRDefault="00C63029">
      <w:r>
        <w:rPr>
          <w:b/>
        </w:rPr>
        <w:t>Descrição do Controle:</w:t>
      </w:r>
      <w:r>
        <w:rPr>
          <w:b/>
        </w:rPr>
        <w:br/>
      </w:r>
      <w:r>
        <w:t>A organização:</w:t>
      </w:r>
      <w:r>
        <w:br/>
      </w:r>
      <w:r>
        <w:br/>
        <w:t xml:space="preserve">a. Protege e controla [Atribuição: tipos de mídia do sistema de informações definidos pela organização] durante o transporte fora de áreas controladas usando [Atribuição: salvaguardas de segurança definidas pela </w:t>
      </w:r>
      <w:r>
        <w:t>organização];</w:t>
      </w:r>
      <w:r>
        <w:br/>
      </w:r>
      <w:r>
        <w:br/>
        <w:t>b. Mantém a responsabilidade pela mídia do sistema de informações durante o transporte fora de áreas controladas;</w:t>
      </w:r>
      <w:r>
        <w:br/>
      </w:r>
      <w:r>
        <w:br/>
        <w:t>c. Documenta as atividades associadas ao transporte da mídia do sistema de informação; e</w:t>
      </w:r>
      <w:r>
        <w:br/>
      </w:r>
      <w:r>
        <w:br/>
        <w:t>d. Restringe as atividades associada</w:t>
      </w:r>
      <w:r>
        <w:t>s ao transporte da mídia do sistema de informações para o pessoal autorizado.</w:t>
      </w:r>
      <w:r>
        <w:br/>
      </w:r>
      <w:r>
        <w:br/>
      </w:r>
      <w:r>
        <w:rPr>
          <w:b/>
        </w:rPr>
        <w:t>Guia Adicional:</w:t>
      </w:r>
      <w:r>
        <w:rPr>
          <w:b/>
        </w:rPr>
        <w:br/>
      </w:r>
      <w:r>
        <w:t>A mídia do sistema de informação inclui mídia digital e não digital. A mídia digital inclui, por exemplo, disquetes, fitas magnéticas, unidades de disco rígido e</w:t>
      </w:r>
      <w:r>
        <w:t>xternas / removíveis, unidades flash, discos compactos e discos de vídeo digital. Mídia não digital inclui, por exemplo, papel e microfilme. Esse controle também se aplica a dispositivos móveis com capacidade de armazenamento de informações (por exemplo, s</w:t>
      </w:r>
      <w:r>
        <w:t>martphones, tablets, leitores eletrônicos), que são transportados para fora de áreas controladas. Áreas controladas são áreas ou espaços para os quais as organizações fornecem salvaguardas físicas e/ou processuais suficientes para atender aos requisitos es</w:t>
      </w:r>
      <w:r>
        <w:t>tabelecidos para a proteção de informações e/ou sistemas de informação. As salvaguardas físicas e técnicas da mídia são proporcionais à categoria ou classificação de segurança das informações que residem na mídia. As salvaguardas para proteger a mídia dura</w:t>
      </w:r>
      <w:r>
        <w:t>nte o transporte incluem, por exemplo, contêineres trancados e criptografia. Os mecanismos criptográficos podem fornecer proteções de confidencialidade e integridade, dependendo dos mecanismos utilizados. As atividades associadas ao transporte incluem o tr</w:t>
      </w:r>
      <w:r>
        <w:t>ansporte real e atividades como liberar mídia para transporte e garantir que a mídia entre nos processos de transporte apropriados. Para o transporte real, o pessoal autorizado de transporte e courier pode incluir pessoas de fora da organização (por exempl</w:t>
      </w:r>
      <w:r>
        <w:t xml:space="preserve">o, Serviço Postal dos EUA ou um serviço de transporte ou entrega comercial). Manter a responsabilidade da mídia durante o transporte inclui, por exemplo, restringir as atividades </w:t>
      </w:r>
      <w:r>
        <w:lastRenderedPageBreak/>
        <w:t>de transporte ao pessoal autorizado e rastrear e/ou obter registros explícito</w:t>
      </w:r>
      <w:r>
        <w:t>s das atividades de transporte à medida que a mídia se move pelo sistema de transporte para impedir e detectar perdas, destruição ou adulteração. As organizações estabelecem requisitos de documentação para atividades associadas ao transporte de mídia do si</w:t>
      </w:r>
      <w:r>
        <w:t>stema de informações, de acordo com avaliações organizacionais de risco, para incluir a flexibilidade de definir diferentes métodos de manutenção de registros para os diferentes tipos de transporte de mídia como parte de um sistema geral de registros relac</w:t>
      </w:r>
      <w:r>
        <w:t>ionados ao transporte .</w:t>
      </w:r>
      <w:r>
        <w:br/>
      </w:r>
      <w:r>
        <w:br/>
      </w:r>
      <w:r>
        <w:rPr>
          <w:b/>
        </w:rPr>
        <w:t>Melhorias do Controle:</w:t>
      </w:r>
      <w:r>
        <w:rPr>
          <w:b/>
        </w:rPr>
        <w:br/>
      </w:r>
    </w:p>
    <w:p w:rsidR="003C4689" w:rsidRDefault="00C63029">
      <w:pPr>
        <w:pStyle w:val="Ttulo3"/>
      </w:pPr>
      <w:r>
        <w:t>MP-5(1): Transporte de Mídia | Proteção Fora de Zonas Controladas</w:t>
      </w:r>
    </w:p>
    <w:p w:rsidR="003C4689" w:rsidRDefault="00C63029">
      <w:r>
        <w:t>[Retirado: Incorporado ao MP-5].</w:t>
      </w:r>
      <w:r>
        <w:br/>
      </w:r>
    </w:p>
    <w:p w:rsidR="003C4689" w:rsidRDefault="00C63029">
      <w:pPr>
        <w:pStyle w:val="Ttulo3"/>
      </w:pPr>
      <w:r>
        <w:t>MP-5(2): Transporte de Mídia | Documentação de Atividades</w:t>
      </w:r>
    </w:p>
    <w:p w:rsidR="003C4689" w:rsidRDefault="00C63029">
      <w:r>
        <w:t>[Retirado: Incorporado ao MP-5].</w:t>
      </w:r>
      <w:r>
        <w:br/>
      </w:r>
    </w:p>
    <w:p w:rsidR="003C4689" w:rsidRDefault="00C63029">
      <w:pPr>
        <w:pStyle w:val="Ttulo3"/>
      </w:pPr>
      <w:r>
        <w:t xml:space="preserve">MP-5(3): </w:t>
      </w:r>
      <w:r>
        <w:t>Transporte de Mídia | Custodiantes</w:t>
      </w:r>
    </w:p>
    <w:p w:rsidR="003C4689" w:rsidRDefault="00C63029">
      <w:r>
        <w:t>A organização emprega um custodiante identificado durante o transporte da mídia do sistema de informações fora das áreas controladas.</w:t>
      </w:r>
      <w:r>
        <w:br/>
        <w:t>Guia Adicional: Os custodiantes identificados fornecem às organizações pontos de contat</w:t>
      </w:r>
      <w:r>
        <w:t>o específicos durante o processo de transporte de mídia e facilitam a responsabilidade individual. As responsabilidades de custódia podem ser transferidas de um indivíduo para outro, desde que um custodiante inequívoco seja identificado o tempo todo.</w:t>
      </w:r>
      <w:r>
        <w:br/>
      </w:r>
    </w:p>
    <w:p w:rsidR="003C4689" w:rsidRDefault="00C63029">
      <w:pPr>
        <w:pStyle w:val="Ttulo3"/>
      </w:pPr>
      <w:r>
        <w:t>MP-5</w:t>
      </w:r>
      <w:r>
        <w:t>(4): Transporte de Mídia | Proteção Criptográfica</w:t>
      </w:r>
    </w:p>
    <w:p w:rsidR="003C4689" w:rsidRDefault="00C63029">
      <w:r>
        <w:t>O sistema de informação implementa mecanismos criptográficos para proteger a confidencialidade e a integridade das informações armazenadas na mídia digital durante o transporte fora de áreas controladas.</w:t>
      </w:r>
      <w:r>
        <w:br/>
        <w:t>Gu</w:t>
      </w:r>
      <w:r>
        <w:t>ia Adicional: Esse aprimoramento de controle se aplica a dispositivos de armazenamento portáteis (por exemplo, cartões de memória USB, discos compactos, discos de vídeo digital, unidades de disco rígido externas / removíveis) e dispositivos móveis com capa</w:t>
      </w:r>
      <w:r>
        <w:t>cidade de armazenamento (por exemplo, smartphones, tablets, leitores eletrônicos).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800-60</w:t>
            </w:r>
          </w:p>
        </w:tc>
        <w:tc>
          <w:tcPr>
            <w:tcW w:w="4320" w:type="dxa"/>
          </w:tcPr>
          <w:p w:rsidR="003C4689" w:rsidRDefault="00C63029">
            <w:r>
              <w:t>http</w:t>
            </w:r>
            <w:r>
              <w:t>s://csrc.nist.gov/publications/search?keywords-lg=800-60</w:t>
            </w:r>
          </w:p>
        </w:tc>
      </w:tr>
    </w:tbl>
    <w:p w:rsidR="003C4689" w:rsidRDefault="00C63029">
      <w:pPr>
        <w:pStyle w:val="Ttulo2"/>
      </w:pPr>
      <w:bookmarkStart w:id="112" w:name="_Toc17904443"/>
      <w:r>
        <w:t>MP-6: Sanitização de Mídia (P1)</w:t>
      </w:r>
      <w:bookmarkEnd w:id="112"/>
    </w:p>
    <w:p w:rsidR="003C4689" w:rsidRDefault="00C63029">
      <w:r>
        <w:rPr>
          <w:b/>
        </w:rPr>
        <w:t>Descrição do Controle:</w:t>
      </w:r>
      <w:r>
        <w:rPr>
          <w:b/>
        </w:rPr>
        <w:br/>
      </w:r>
      <w:r>
        <w:t>A organização:</w:t>
      </w:r>
      <w:r>
        <w:br/>
      </w:r>
      <w:r>
        <w:br/>
      </w:r>
      <w:r>
        <w:lastRenderedPageBreak/>
        <w:t>a. Sanitiza [Atribuição: mídia do sistema de informações definidas pela organização] antes do descarte, liberação do controle o</w:t>
      </w:r>
      <w:r>
        <w:t>rganizacional ou liberação para reutilização usando [Atribuição: técnicas e procedimentos de sanitização definidos pela organização] de acordo com os padrões e políticas federais e organizacionais aplicáveis; e</w:t>
      </w:r>
      <w:r>
        <w:br/>
      </w:r>
      <w:r>
        <w:br/>
        <w:t>b. Emprega mecanismos de higienização com fo</w:t>
      </w:r>
      <w:r>
        <w:t>rça e integridade proporcionais à categoria ou classificação de segurança das informações.</w:t>
      </w:r>
      <w:r>
        <w:br/>
      </w:r>
      <w:r>
        <w:br/>
      </w:r>
      <w:r>
        <w:rPr>
          <w:b/>
        </w:rPr>
        <w:t>Guia Adicional:</w:t>
      </w:r>
      <w:r>
        <w:rPr>
          <w:b/>
        </w:rPr>
        <w:br/>
      </w:r>
      <w:r>
        <w:t xml:space="preserve">Esse controle se aplica a todas as mídias do sistema de informação, digitais e não digitais, sujeitas a descarte ou reutilização, independentemente </w:t>
      </w:r>
      <w:r>
        <w:t>de a mídia ser considerada removível. Exemplos incluem mídia encontrada em scanners, copiadoras, impressoras, notebooks, estações de trabalho, componentes de rede e dispositivos móveis. O processo de higienização remove as informações da mídia, de modo que</w:t>
      </w:r>
      <w:r>
        <w:t xml:space="preserve"> as informações não possam ser recuperadas ou reconstruídas. As técnicas de higienização, incluindo limpeza, purga, apagamento criptográfico e destruição, impedem a divulgação de informações a indivíduos não autorizados quando a mídia é reutilizada ou libe</w:t>
      </w:r>
      <w:r>
        <w:t>rada para descarte. As organizações determinam os métodos apropriados de higienização, reconhecendo que a destruição às vezes é necessária quando outros métodos não podem ser aplicados à mídia que requer higienização. As organizações usam o critério de emp</w:t>
      </w:r>
      <w:r>
        <w:t>regar técnicas e procedimentos aprovados de higienização para mídias que contenham informações consideradas de domínio público ou publicamente liberáveis, ou consideradas como não tendo impacto adverso em organizações ou indivíduos se liberadas para reutil</w:t>
      </w:r>
      <w:r>
        <w:t>ização ou descarte. A higienização de mídias não digitais inclui, por exemplo, a remoção de um apêndice classificado de um documento não classificado de outra forma ou a redação de seções ou palavras selecionadas de um documento, ocultando as seções / pala</w:t>
      </w:r>
      <w:r>
        <w:t>vras redigidas de maneira equivalente em eficácia à remoção do documento. Os padrões e políticas da NSA controlam o processo de higienização de mídias que contêm informações classificadas.</w:t>
      </w:r>
      <w:r>
        <w:br/>
      </w:r>
      <w:r>
        <w:br/>
      </w:r>
      <w:r>
        <w:rPr>
          <w:b/>
        </w:rPr>
        <w:t>Melhorias do Controle:</w:t>
      </w:r>
      <w:r>
        <w:rPr>
          <w:b/>
        </w:rPr>
        <w:br/>
      </w:r>
    </w:p>
    <w:p w:rsidR="003C4689" w:rsidRDefault="00C63029">
      <w:pPr>
        <w:pStyle w:val="Ttulo3"/>
      </w:pPr>
      <w:r>
        <w:t xml:space="preserve">MP-6(1): Sanitização de Mídia | Revisão / </w:t>
      </w:r>
      <w:r>
        <w:t>Aprovação / Trilha / Documento / Verificação</w:t>
      </w:r>
    </w:p>
    <w:p w:rsidR="003C4689" w:rsidRDefault="00C63029">
      <w:r>
        <w:t>A organização revisa, aprova, rastreia, documenta e verifica as ações de higienização e descarte de mídia.</w:t>
      </w:r>
      <w:r>
        <w:br/>
        <w:t>Guia Adicional: As organizações revisam e aprovam a mídia a ser higienizada para garantir a conformidade</w:t>
      </w:r>
      <w:r>
        <w:t xml:space="preserve"> com as políticas de retenção de registros. As ações de rastreamento / documentação incluem, por exemplo, a lista de pessoal que revisou e aprovou ações de higienização e descarte, tipos de mídia higienizados, arquivos específicos armazenados na mídia, mét</w:t>
      </w:r>
      <w:r>
        <w:t xml:space="preserve">odos de higienização utilizados, data e hora das ações de higienização, pessoal que realizou a higienização, ações de verificação realizadas, pessoal que realizou a verificação e ações de descarte realizadas. As organizações verificam se a higienização da </w:t>
      </w:r>
      <w:r>
        <w:t>mídia era eficaz antes do descarte.</w:t>
      </w:r>
      <w:r>
        <w:br/>
      </w:r>
    </w:p>
    <w:p w:rsidR="003C4689" w:rsidRDefault="00C63029">
      <w:pPr>
        <w:pStyle w:val="Ttulo3"/>
      </w:pPr>
      <w:r>
        <w:t>MP-6(2): Sanitização de Mídia | Teste de Equipamentos</w:t>
      </w:r>
    </w:p>
    <w:p w:rsidR="003C4689" w:rsidRDefault="00C63029">
      <w:r>
        <w:t xml:space="preserve">A organização testa equipamentos e procedimentos de higienização [Atribuição: frequência definida pela organização] para verificar se a higienização pretendida está </w:t>
      </w:r>
      <w:r>
        <w:t>sendo alcançada.</w:t>
      </w:r>
      <w:r>
        <w:br/>
        <w:t>Guia Adicional: O teste dos equipamentos e procedimentos de higienização pode ser realizado por entidades externas qualificadas e autorizadas (por exemplo, outras agências federais ou prestadores de serviços externos).</w:t>
      </w:r>
      <w:r>
        <w:br/>
      </w:r>
    </w:p>
    <w:p w:rsidR="003C4689" w:rsidRDefault="00C63029">
      <w:pPr>
        <w:pStyle w:val="Ttulo3"/>
      </w:pPr>
      <w:r>
        <w:t>MP-6(3): Sanitizaçã</w:t>
      </w:r>
      <w:r>
        <w:t>o de Mídia | Técnicas Não Destrutivas</w:t>
      </w:r>
    </w:p>
    <w:p w:rsidR="003C4689" w:rsidRDefault="00C63029">
      <w:r>
        <w:t>A organização aplica técnicas de desinfecção não destrutiva a dispositivos de armazenamento portáteis antes de conectar esses dispositivos ao sistema de informações nas seguintes circunstâncias: [Atribuição: circunstân</w:t>
      </w:r>
      <w:r>
        <w:t xml:space="preserve">cias </w:t>
      </w:r>
      <w:r>
        <w:lastRenderedPageBreak/>
        <w:t>definidas pela organização que requerem higienização de dispositivos de armazenamento portáteis].</w:t>
      </w:r>
      <w:r>
        <w:br/>
        <w:t>Guia Adicional: Esse aprimoramento de controle se aplica a mídias digitais que contêm informações classificadas e informações não classificadas controlad</w:t>
      </w:r>
      <w:r>
        <w:t>as (CUI). Os dispositivos de armazenamento portáteis podem ser a fonte de inserções de códigos maliciosos nos sistemas de informações organizacionais. Muitos desses dispositivos são obtidos de fontes desconhecidas e potencialmente não confiáveis e podem co</w:t>
      </w:r>
      <w:r>
        <w:t xml:space="preserve">nter código malicioso que pode ser facilmente transferido para os sistemas de informação através de portas USB ou outros portais de entrada. Embora a verificação desses dispositivos de armazenamento seja sempre recomendada, a higienização fornece garantia </w:t>
      </w:r>
      <w:r>
        <w:t>adicional de que os dispositivos estão livres de código malicioso para incluir código capaz de iniciar ataques de dia zero. As organizações consideram a higienização não destrutiva de dispositivos de armazenamento portáteis quando esses dispositivos são co</w:t>
      </w:r>
      <w:r>
        <w:t>mprados pelo fabricante ou fornecedor pela primeira vez antes do uso inicial ou quando as organizações perdem uma cadeia de custódia positiva para os dispositivos.</w:t>
      </w:r>
      <w:r>
        <w:br/>
      </w:r>
    </w:p>
    <w:p w:rsidR="003C4689" w:rsidRDefault="00C63029">
      <w:pPr>
        <w:pStyle w:val="Ttulo3"/>
      </w:pPr>
      <w:r>
        <w:t>MP-6(4): Sanitização de Mídia | Informação Não Classificada Controlada</w:t>
      </w:r>
    </w:p>
    <w:p w:rsidR="003C4689" w:rsidRDefault="00C63029">
      <w:r>
        <w:t>[Retirado: Incorpora</w:t>
      </w:r>
      <w:r>
        <w:t>do ao MP-6].</w:t>
      </w:r>
      <w:r>
        <w:br/>
      </w:r>
    </w:p>
    <w:p w:rsidR="003C4689" w:rsidRDefault="00C63029">
      <w:pPr>
        <w:pStyle w:val="Ttulo3"/>
      </w:pPr>
      <w:r>
        <w:t>MP-6(5): Sanitização de Mídia | Informação Classificada</w:t>
      </w:r>
    </w:p>
    <w:p w:rsidR="003C4689" w:rsidRDefault="00C63029">
      <w:r>
        <w:t>[Retirado: Incorporado ao MP-6].</w:t>
      </w:r>
      <w:r>
        <w:br/>
      </w:r>
    </w:p>
    <w:p w:rsidR="003C4689" w:rsidRDefault="00C63029">
      <w:pPr>
        <w:pStyle w:val="Ttulo3"/>
      </w:pPr>
      <w:r>
        <w:t>MP-6(6): Sanitização de Mídia | Destruição de Mídia</w:t>
      </w:r>
    </w:p>
    <w:p w:rsidR="003C4689" w:rsidRDefault="00C63029">
      <w:r>
        <w:t>[Retirado: Incorporado ao MP-6].</w:t>
      </w:r>
      <w:r>
        <w:br/>
      </w:r>
    </w:p>
    <w:p w:rsidR="003C4689" w:rsidRDefault="00C63029">
      <w:pPr>
        <w:pStyle w:val="Ttulo3"/>
      </w:pPr>
      <w:r>
        <w:t>MP-6(7): Sanitização de Mídia | Autorização Dupla</w:t>
      </w:r>
    </w:p>
    <w:p w:rsidR="003C4689" w:rsidRDefault="00C63029">
      <w:r>
        <w:t xml:space="preserve">A organização </w:t>
      </w:r>
      <w:r>
        <w:t>impõe uma autorização dupla para a limpeza de [Atribuição: mídia do sistema de informações definido pela organização].</w:t>
      </w:r>
      <w:r>
        <w:br/>
        <w:t>Guia Adicional: As organizações empregam autorização dupla para garantir que a higienização da mídia do sistema de informações não ocorra</w:t>
      </w:r>
      <w:r>
        <w:t xml:space="preserve"> a menos que dois indivíduos tecnicamente qualificados realizem a tarefa. Os indivíduos que higienizam a mídia do sistema de informações possuem habilidades / conhecimentos suficientes para determinar se a higienização proposta reflete os padrões, política</w:t>
      </w:r>
      <w:r>
        <w:t>s e procedimentos federais / organizacionais aplicáveis. A autorização dupla também ajuda a garantir que a higienização ocorra conforme o planejado, protegendo contra erros e alegações falsas de execução das ações de higienização. A autorização dupla també</w:t>
      </w:r>
      <w:r>
        <w:t>m pode ser conhecida como controle de duas pessoas.</w:t>
      </w:r>
      <w:r>
        <w:br/>
      </w:r>
    </w:p>
    <w:p w:rsidR="003C4689" w:rsidRDefault="00C63029">
      <w:pPr>
        <w:pStyle w:val="Ttulo3"/>
      </w:pPr>
      <w:r>
        <w:t>MP-6(8): Sanitização de Mídia | Remoção / Limpeza de Informação</w:t>
      </w:r>
    </w:p>
    <w:p w:rsidR="003C4689" w:rsidRDefault="00C63029">
      <w:r>
        <w:t>A organização fornece a capacidade de limpar / limpar informações de [Atribuição: sistemas de informação definidos pela organização, compon</w:t>
      </w:r>
      <w:r>
        <w:t>entes do sistema ou dispositivos] remotamente ou nas seguintes condições: [Atribuição: condições definidas pela organização].</w:t>
      </w:r>
      <w:r>
        <w:br/>
        <w:t>Guia Adicional: Esse aprimoramento de controle protege dados / informações em sistemas de informações organizacionais, componentes</w:t>
      </w:r>
      <w:r>
        <w:t xml:space="preserve"> de sistema ou dispositivos (por exemplo, dispositivos móveis) se esses sistemas, componentes ou dispositivos forem obtidos por indivíduos não autorizados. Os comandos de limpeza / limpeza remotos requerem autenticação forte para atenuar o risco de indivíd</w:t>
      </w:r>
      <w:r>
        <w:t>uos não autorizados limparem / limparem o sistema / componente / dispositivo. A função de limpeza / limpeza pode ser implementada de várias maneiras, incluindo, por exemplo, substituindo dados / informações várias vezes ou destruindo a chave necessária par</w:t>
      </w:r>
      <w:r>
        <w:t>a descriptografar dados criptografados.</w:t>
      </w:r>
      <w: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2664"/>
        <w:gridCol w:w="7632"/>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800-60</w:t>
            </w:r>
          </w:p>
        </w:tc>
        <w:tc>
          <w:tcPr>
            <w:tcW w:w="4320" w:type="dxa"/>
          </w:tcPr>
          <w:p w:rsidR="003C4689" w:rsidRDefault="00C63029">
            <w:r>
              <w:t>https://csrc.nist.gov/publications/search?keywo</w:t>
            </w:r>
            <w:r>
              <w:t>rds-lg=800-60</w:t>
            </w:r>
          </w:p>
        </w:tc>
      </w:tr>
      <w:tr w:rsidR="003C4689">
        <w:tc>
          <w:tcPr>
            <w:tcW w:w="4320" w:type="dxa"/>
          </w:tcPr>
          <w:p w:rsidR="003C4689" w:rsidRDefault="00C63029">
            <w:r>
              <w:t>Publicação Especial NIST 800-88</w:t>
            </w:r>
          </w:p>
        </w:tc>
        <w:tc>
          <w:tcPr>
            <w:tcW w:w="4320" w:type="dxa"/>
          </w:tcPr>
          <w:p w:rsidR="003C4689" w:rsidRDefault="00C63029">
            <w:r>
              <w:t>https://csrc.nist.gov/publications/search?keywords-lg=800-88</w:t>
            </w:r>
          </w:p>
        </w:tc>
      </w:tr>
      <w:tr w:rsidR="003C4689">
        <w:tc>
          <w:tcPr>
            <w:tcW w:w="4320" w:type="dxa"/>
          </w:tcPr>
          <w:p w:rsidR="003C4689" w:rsidRDefault="00C63029">
            <w:r>
              <w:t>NSA - Guia de Destruição de Mídia</w:t>
            </w:r>
          </w:p>
        </w:tc>
        <w:tc>
          <w:tcPr>
            <w:tcW w:w="4320" w:type="dxa"/>
          </w:tcPr>
          <w:p w:rsidR="003C4689" w:rsidRDefault="00C63029">
            <w:r>
              <w:t>http://www.nsa.gov/ia/mitigation_guidance/media_destruction_guidance/index.shtml</w:t>
            </w:r>
          </w:p>
        </w:tc>
      </w:tr>
    </w:tbl>
    <w:p w:rsidR="003C4689" w:rsidRDefault="00C63029">
      <w:pPr>
        <w:pStyle w:val="Ttulo2"/>
      </w:pPr>
      <w:bookmarkStart w:id="113" w:name="_Toc17904444"/>
      <w:r>
        <w:t>MP-7: Uso de Mídia (P1)</w:t>
      </w:r>
      <w:bookmarkEnd w:id="113"/>
    </w:p>
    <w:p w:rsidR="003C4689" w:rsidRDefault="00C63029">
      <w:r>
        <w:rPr>
          <w:b/>
        </w:rPr>
        <w:t>Descriç</w:t>
      </w:r>
      <w:r>
        <w:rPr>
          <w:b/>
        </w:rPr>
        <w:t>ão do Controle:</w:t>
      </w:r>
      <w:r>
        <w:rPr>
          <w:b/>
        </w:rPr>
        <w:br/>
      </w:r>
      <w:r>
        <w:t>A organização [Seleção: restringe; proíbe] o uso de [Atribuição: tipos de mídia de sistema de informações definidos pela organização] em [Atribuição: sistemas de informações definidas pela organização ou componentes do sistema] usando [Atri</w:t>
      </w:r>
      <w:r>
        <w:t>buição: proteções de segurança definidas pela organização].</w:t>
      </w:r>
      <w:r>
        <w:br/>
      </w:r>
      <w:r>
        <w:br/>
      </w:r>
      <w:r>
        <w:rPr>
          <w:b/>
        </w:rPr>
        <w:t>Guia Adicional:</w:t>
      </w:r>
      <w:r>
        <w:rPr>
          <w:b/>
        </w:rPr>
        <w:br/>
      </w:r>
      <w:r>
        <w:t>A mídia do sistema de informação inclui mídia digital e não digital. A mídia digital inclui, por exemplo, disquetes, fitas magnéticas, unidades de disco rígido externas / removíve</w:t>
      </w:r>
      <w:r>
        <w:t>is, unidades flash, discos compactos e discos de vídeo digital. Mídia não digital inclui, por exemplo, papel e microfilme. Esse controle também se aplica a dispositivos móveis com capacidade de armazenamento de informações (por exemplo, smartphones, tablet</w:t>
      </w:r>
      <w:r>
        <w:t>s, leitores eletrônicos). Ao contrário do MP-2, que restringe o acesso do usuário à mídia, esse controle restringe o uso de certos tipos de mídia nos sistemas de informação, por exemplo, restringindo / proibindo o uso de unidades flash ou unidades de disco</w:t>
      </w:r>
      <w:r>
        <w:t xml:space="preserve"> rígido externas. As organizações podem empregar salvaguardas técnicas e não técnicas (por exemplo, políticas, procedimentos, regras de comportamento) para restringir o uso da mídia do sistema de informação. As organizações podem restringir o uso de dispos</w:t>
      </w:r>
      <w:r>
        <w:t>itivos de armazenamento portáteis, por exemplo, usando gaiolas físicas em estações de trabalho para proibir o acesso a determinadas portas externas ou desativando / removendo a capacidade de inserir, ler ou gravar em tais dispositivos. As organizações tamb</w:t>
      </w:r>
      <w:r>
        <w:t>ém podem limitar o uso de dispositivos de armazenamento portáteis apenas a dispositivos aprovados, incluindo, por exemplo, dispositivos fornecidos pela organização, dispositivos fornecidos por outras organizações aprovadas e dispositivos que não são de pro</w:t>
      </w:r>
      <w:r>
        <w:t>priedade pessoal. Finalmente, as organizações podem restringir o uso de dispositivos de armazenamento portáteis com base no tipo de dispositivo, por exemplo, proibindo o uso de dispositivos de armazenamento portáteis graváveis e implementando essa restriçã</w:t>
      </w:r>
      <w:r>
        <w:t>o desativando ou removendo a capacidade de gravar nesses dispositivos.</w:t>
      </w:r>
      <w:r>
        <w:br/>
      </w:r>
      <w:r>
        <w:br/>
      </w:r>
      <w:r>
        <w:rPr>
          <w:b/>
        </w:rPr>
        <w:t>Melhorias do Controle:</w:t>
      </w:r>
      <w:r>
        <w:rPr>
          <w:b/>
        </w:rPr>
        <w:br/>
      </w:r>
    </w:p>
    <w:p w:rsidR="003C4689" w:rsidRDefault="00C63029">
      <w:pPr>
        <w:pStyle w:val="Ttulo3"/>
      </w:pPr>
      <w:r>
        <w:t>MP-7(1): Uso de Mídia | Proibir o Uso Sem Proprietário</w:t>
      </w:r>
    </w:p>
    <w:p w:rsidR="003C4689" w:rsidRDefault="00C63029">
      <w:r>
        <w:t>A organização proíbe o uso de dispositivos de armazenamento portáteis em sistemas de informações organiza</w:t>
      </w:r>
      <w:r>
        <w:t>cionais quando esses dispositivos não têm proprietário identificável.</w:t>
      </w:r>
      <w:r>
        <w:br/>
        <w:t xml:space="preserve">Guia Adicional: A exigência de proprietários identificáveis (por exemplo, indivíduos, organizações ou projetos) </w:t>
      </w:r>
      <w:r>
        <w:lastRenderedPageBreak/>
        <w:t>para dispositivos de armazenamento portáteis reduz o risco de usar essas t</w:t>
      </w:r>
      <w:r>
        <w:t>ecnologias, permitindo que as organizações atribuam responsabilidade e prestação de contas pelo tratamento de vulnerabilidades conhecidas nos dispositivos (por exemplo, inserção de código malicioso).</w:t>
      </w:r>
      <w:r>
        <w:br/>
      </w:r>
    </w:p>
    <w:p w:rsidR="003C4689" w:rsidRDefault="00C63029">
      <w:pPr>
        <w:pStyle w:val="Ttulo3"/>
      </w:pPr>
      <w:r>
        <w:t>MP-7(2): Uso de Mídia | Proibir o Uso de Meios Resisten</w:t>
      </w:r>
      <w:r>
        <w:t>tes à Sanitização</w:t>
      </w:r>
    </w:p>
    <w:p w:rsidR="003C4689" w:rsidRDefault="00C63029">
      <w:r>
        <w:t>A organização proíbe o uso de mídias resistentes à higienização em sistemas de informações organizacionais.</w:t>
      </w:r>
      <w:r>
        <w:br/>
        <w:t>Guia Adicional: A resistência à sanitização se aplica à capacidade de limpar informações da mídia. Certos tipos de mídia não supor</w:t>
      </w:r>
      <w:r>
        <w:t>tam comandos de higienização ou, se suportadas, as interfaces não são suportadas de maneira padronizada nesses dispositivos. A mídia resistente à higienização inclui, por exemplo, flash compacto, flash incorporado em placas e dispositivos, unidades de esta</w:t>
      </w:r>
      <w:r>
        <w:t>do sólido e mídia removível USB.</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800-111</w:t>
            </w:r>
          </w:p>
        </w:tc>
        <w:tc>
          <w:tcPr>
            <w:tcW w:w="4320" w:type="dxa"/>
          </w:tcPr>
          <w:p w:rsidR="003C4689" w:rsidRDefault="00C63029">
            <w:r>
              <w:t>https://csrc.nist.gov/publications/search?keywords-lg=800-111</w:t>
            </w:r>
          </w:p>
        </w:tc>
      </w:tr>
    </w:tbl>
    <w:p w:rsidR="003C4689" w:rsidRDefault="00C63029">
      <w:pPr>
        <w:pStyle w:val="Ttulo2"/>
      </w:pPr>
      <w:bookmarkStart w:id="114" w:name="_Toc17904445"/>
      <w:r>
        <w:t>MP-8: Descarte de Mídia (P0)</w:t>
      </w:r>
      <w:bookmarkEnd w:id="114"/>
    </w:p>
    <w:p w:rsidR="003C4689" w:rsidRDefault="00C63029">
      <w:r>
        <w:rPr>
          <w:b/>
        </w:rPr>
        <w:t>Descrição do Controle:</w:t>
      </w:r>
      <w:r>
        <w:rPr>
          <w:b/>
        </w:rPr>
        <w:br/>
      </w:r>
      <w:r>
        <w:t>A organização:</w:t>
      </w:r>
      <w:r>
        <w:br/>
      </w:r>
      <w:r>
        <w:br/>
        <w:t>a. Estabelece [Atribuição: processo de descarte de mídia do sistema de informações definido pela organização] que inclui o em</w:t>
      </w:r>
      <w:r>
        <w:t>prego de mecanismos de descarte com [Atribuição: força e integridade definidas pela organização];</w:t>
      </w:r>
      <w:r>
        <w:br/>
      </w:r>
      <w:r>
        <w:br/>
        <w:t>b. Garante que o processo de descarte da mídia do sistema de informações seja proporcional à categoria de segurança e/ou ao nível de classificação das inform</w:t>
      </w:r>
      <w:r>
        <w:t>ações a serem removidas e às autorizações de acesso dos possíveis destinatários das informações desatualizadas;</w:t>
      </w:r>
      <w:r>
        <w:br/>
      </w:r>
      <w:r>
        <w:br/>
        <w:t>c. Identifica [Atribuição: mídia do sistema de informações definida pela organização que requer descarte]; e</w:t>
      </w:r>
      <w:r>
        <w:br/>
      </w:r>
      <w:r>
        <w:br/>
        <w:t>d. Descarta a mídia do sistema de</w:t>
      </w:r>
      <w:r>
        <w:t xml:space="preserve"> informações identificado usando o processo estabelecido.</w:t>
      </w:r>
      <w:r>
        <w:br/>
      </w:r>
      <w:r>
        <w:br/>
      </w:r>
      <w:r>
        <w:rPr>
          <w:b/>
        </w:rPr>
        <w:t>Guia Adicional:</w:t>
      </w:r>
      <w:r>
        <w:rPr>
          <w:b/>
        </w:rPr>
        <w:br/>
      </w:r>
      <w:r>
        <w:t>Esse controle se aplica a todas as mídias do sistema de informação, digitais e não digitais, sujeitas a liberação fora da organização, independentemente de a mídia ser considerada r</w:t>
      </w:r>
      <w:r>
        <w:t>emovível. O processo de descarte, quando aplicado à mídia do sistema, remove as informações da mídia, geralmente por categoria de segurança ou nível de classificação, de modo que as informações não possam ser recuperadas ou reconstruídas. O descarte da míd</w:t>
      </w:r>
      <w:r>
        <w:t>ia inclui a redação de informações para permitir uma liberação e distribuição mais amplas. O descarte da mídia também garante que o espaço vazio na mídia (por exemplo, espaço livre nos arquivos) seja desprovido de informações.</w:t>
      </w:r>
      <w:r>
        <w:br/>
      </w:r>
      <w:r>
        <w:br/>
      </w:r>
      <w:r>
        <w:rPr>
          <w:b/>
        </w:rPr>
        <w:t>Melhorias do Controle:</w:t>
      </w:r>
      <w:r>
        <w:rPr>
          <w:b/>
        </w:rPr>
        <w:br/>
      </w:r>
    </w:p>
    <w:p w:rsidR="003C4689" w:rsidRDefault="00C63029">
      <w:pPr>
        <w:pStyle w:val="Ttulo3"/>
      </w:pPr>
      <w:r>
        <w:lastRenderedPageBreak/>
        <w:t>MP-8</w:t>
      </w:r>
      <w:r>
        <w:t>(1): Descarte de Mídia | Documentação de Processos</w:t>
      </w:r>
    </w:p>
    <w:p w:rsidR="003C4689" w:rsidRDefault="00C63029">
      <w:r>
        <w:t>A organização documenta ações de downgrade da mídia do sistema de informações.</w:t>
      </w:r>
      <w:r>
        <w:br/>
        <w:t>Guia Adicional: As organizações podem documentar o processo de desclassificação de mídia, fornecendo informações como a técnic</w:t>
      </w:r>
      <w:r>
        <w:t>a de desclassificação empregada, o número de identificação da mídia desclassificada e a identidade da pessoa que autorizou e/ou executou a ação de desclassificação.</w:t>
      </w:r>
      <w:r>
        <w:br/>
      </w:r>
    </w:p>
    <w:p w:rsidR="003C4689" w:rsidRDefault="00C63029">
      <w:pPr>
        <w:pStyle w:val="Ttulo3"/>
      </w:pPr>
      <w:r>
        <w:t>MP-8(2): Descarte de Mídia | Teste de Equipamentos</w:t>
      </w:r>
    </w:p>
    <w:p w:rsidR="003C4689" w:rsidRDefault="00C63029">
      <w:r>
        <w:t>A organização emprega [Atribuição: test</w:t>
      </w:r>
      <w:r>
        <w:t>es definidos pela organização] de equipamentos e procedimentos de desclassificação para verificar o desempenho correto [Atribuição: frequência definida pela organização].</w:t>
      </w:r>
      <w:r>
        <w:br/>
      </w:r>
    </w:p>
    <w:p w:rsidR="003C4689" w:rsidRDefault="00C63029">
      <w:pPr>
        <w:pStyle w:val="Ttulo3"/>
      </w:pPr>
      <w:r>
        <w:t>MP-8(3): Descarte de Mídia | Informação Não Classificada Controlada</w:t>
      </w:r>
    </w:p>
    <w:p w:rsidR="003C4689" w:rsidRDefault="00C63029">
      <w:r>
        <w:t>A organização re</w:t>
      </w:r>
      <w:r>
        <w:t>baixa a mídia do sistema de informações que contém [Tarefa: Informações Não Classificadas Controladas (CUI) definidas pela organização)] antes da liberação pública, de acordo com os padrões e políticas federais e organizacionais aplicáveis.</w:t>
      </w:r>
      <w:r>
        <w:br/>
      </w:r>
    </w:p>
    <w:p w:rsidR="003C4689" w:rsidRDefault="00C63029">
      <w:pPr>
        <w:pStyle w:val="Ttulo3"/>
      </w:pPr>
      <w:r>
        <w:t>MP-8(4): Desca</w:t>
      </w:r>
      <w:r>
        <w:t>rte de Mídia | Informação Classificada</w:t>
      </w:r>
    </w:p>
    <w:p w:rsidR="003C4689" w:rsidRDefault="00C63029">
      <w:r>
        <w:t>A organização rebaixa a mídia do sistema de informações que contém informações classificadas antes da liberação para indivíduos sem autorizações de acesso necessárias, de acordo com as normas e políticas da NSA.</w:t>
      </w:r>
      <w:r>
        <w:br/>
        <w:t xml:space="preserve">Guia </w:t>
      </w:r>
      <w:r>
        <w:t>Adicional: A desclassificação de informações classificadas utiliza ferramentas, técnicas e procedimentos aprovados de higienização para transferir as informações confirmadas como não classificadas dos sistemas de informação classificada para a mídia não cl</w:t>
      </w:r>
      <w:r>
        <w:t>assificada.</w:t>
      </w:r>
      <w:r>
        <w:br/>
      </w:r>
    </w:p>
    <w:p w:rsidR="003C4689" w:rsidRDefault="00C63029">
      <w:r>
        <w:br w:type="page"/>
      </w:r>
    </w:p>
    <w:p w:rsidR="003C4689" w:rsidRDefault="00C63029">
      <w:pPr>
        <w:pStyle w:val="Ttulo1"/>
      </w:pPr>
      <w:bookmarkStart w:id="115" w:name="_Toc17904446"/>
      <w:r>
        <w:lastRenderedPageBreak/>
        <w:t>PS - Segurança Pessoal</w:t>
      </w:r>
      <w:bookmarkEnd w:id="115"/>
      <w:r>
        <w:br/>
      </w:r>
    </w:p>
    <w:p w:rsidR="003C4689" w:rsidRDefault="00C63029">
      <w:pPr>
        <w:pStyle w:val="Ttulo2"/>
      </w:pPr>
      <w:bookmarkStart w:id="116" w:name="_Toc17904447"/>
      <w:r>
        <w:t>PS-1: Política e Procedimentos de Segurança dos Funcionários (P1)</w:t>
      </w:r>
      <w:bookmarkEnd w:id="116"/>
    </w:p>
    <w:p w:rsidR="003C4689" w:rsidRDefault="00C63029">
      <w:r>
        <w:rPr>
          <w:b/>
        </w:rPr>
        <w:t>Descrição do Controle:</w:t>
      </w:r>
      <w:r>
        <w:rPr>
          <w:b/>
        </w:rPr>
        <w:br/>
      </w:r>
      <w:r>
        <w:t>A organização:</w:t>
      </w:r>
      <w:r>
        <w:br/>
      </w:r>
      <w:r>
        <w:br/>
        <w:t>a. Desenvolve, documenta e divulga para [Atribuição: pessoal ou funções definidas pela organização]:</w:t>
      </w:r>
      <w:r>
        <w:br/>
      </w:r>
      <w:r>
        <w:br/>
        <w:t>1. Uma pol</w:t>
      </w:r>
      <w:r>
        <w:t>ítica de segurança de pessoal que aborda finalidade, escopo, funções, responsabilidades, comprometimento gerencial, coordenação entre entidades organizacionais e conformidade; e</w:t>
      </w:r>
      <w:r>
        <w:br/>
      </w:r>
      <w:r>
        <w:br/>
        <w:t>2. Procedimentos para facilitar a implementação da política de segurança de p</w:t>
      </w:r>
      <w:r>
        <w:t>essoal e controles de segurança de pessoal associados; e</w:t>
      </w:r>
      <w:r>
        <w:br/>
      </w:r>
      <w:r>
        <w:br/>
        <w:t>b. Analisa e atualiza a atual:</w:t>
      </w:r>
      <w:r>
        <w:br/>
      </w:r>
      <w:r>
        <w:br/>
        <w:t>1. Política de segurança de pessoal [Atribuição: frequência definida pela organização]; e</w:t>
      </w:r>
      <w:r>
        <w:br/>
      </w:r>
      <w:r>
        <w:br/>
        <w:t>2. Procedimentos de segurança de pessoal [Atribuição: frequência definida p</w:t>
      </w:r>
      <w:r>
        <w:t>ela organização].</w:t>
      </w:r>
      <w:r>
        <w:br/>
      </w:r>
      <w:r>
        <w:br/>
      </w:r>
      <w:r>
        <w:rPr>
          <w:b/>
        </w:rPr>
        <w:t>Guia Adicional:</w:t>
      </w:r>
      <w:r>
        <w:rPr>
          <w:b/>
        </w:rPr>
        <w:br/>
      </w:r>
      <w:r>
        <w:t xml:space="preserve">Esse controle aborda o estabelecimento de políticas e procedimentos para a implementação efetiva de controles de segurança selecionados e aprimoramentos de controle na família PS. As políticas e procedimentos refletem as </w:t>
      </w:r>
      <w:r>
        <w:t>leis federais aplicáveis, ordens executivas, diretivas, regulamentos, políticas, normas e diretrizes. Políticas e procedimentos do programa de segurança no nível da organização podem tornar desnecessária a necessidade de políticas e procedimentos específic</w:t>
      </w:r>
      <w:r>
        <w:t>os do sistema. A política pode ser incluída como parte da política geral de segurança da informação para organizações ou, inversamente, pode ser representada por múltiplas políticas refletindo a natureza complexa de certas organizações. Os procedimentos po</w:t>
      </w:r>
      <w:r>
        <w:t>dem ser estabelecidos para o programa de segurança em geral e para sistemas de informação específicos, se necessário. A estratégia de gerenciamento de risco organizacional é um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w:t>
            </w:r>
            <w:r>
              <w:t>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117" w:name="_Toc17904448"/>
      <w:r>
        <w:t>PS-2: Designação de Riscos de Cargo (P1)</w:t>
      </w:r>
      <w:bookmarkEnd w:id="117"/>
    </w:p>
    <w:p w:rsidR="003C4689" w:rsidRDefault="00C63029">
      <w:r>
        <w:rPr>
          <w:b/>
        </w:rPr>
        <w:t>Descrição do Controle:</w:t>
      </w:r>
      <w:r>
        <w:rPr>
          <w:b/>
        </w:rPr>
        <w:br/>
      </w:r>
      <w:r>
        <w:t xml:space="preserve">A </w:t>
      </w:r>
      <w:r>
        <w:t>organização:</w:t>
      </w:r>
      <w:r>
        <w:br/>
      </w:r>
      <w:r>
        <w:br/>
      </w:r>
      <w:r>
        <w:lastRenderedPageBreak/>
        <w:t>a. Atribui uma designação de risco a todas as posições organizacionais;</w:t>
      </w:r>
      <w:r>
        <w:br/>
      </w:r>
      <w:r>
        <w:br/>
        <w:t>b. Estabelece critérios de triagem para os indivíduos que preencherem esses cargos; e</w:t>
      </w:r>
      <w:r>
        <w:br/>
      </w:r>
      <w:r>
        <w:br/>
        <w:t>c. Revisa e atualiza as designações de risco de posição [Atribuição: frequência de</w:t>
      </w:r>
      <w:r>
        <w:t>finida pela organização].</w:t>
      </w:r>
      <w:r>
        <w:br/>
      </w:r>
      <w:r>
        <w:br/>
      </w:r>
      <w:r>
        <w:rPr>
          <w:b/>
        </w:rPr>
        <w:t>Guia Adicional:</w:t>
      </w:r>
      <w:r>
        <w:rPr>
          <w:b/>
        </w:rPr>
        <w:br/>
      </w:r>
      <w:r>
        <w:t>As designações de risco de posição refletem a política e a orientação do Office of Personnel Management. As designações de risco podem orientar e informar os tipos de autorizações que as pessoas recebem ao acessar</w:t>
      </w:r>
      <w:r>
        <w:t xml:space="preserve"> informações organizacionais e sistemas de informação. Os critérios de seleção de posição incluem requisitos explícitos de nomeação de funções de segurança da informação (por exemplo, treinamento, autorizações de segurança).</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320"/>
      </w:tblGrid>
      <w:tr w:rsidR="003C4689">
        <w:tc>
          <w:tcPr>
            <w:tcW w:w="4320" w:type="dxa"/>
          </w:tcPr>
          <w:p w:rsidR="003C4689" w:rsidRDefault="00C63029">
            <w:r>
              <w:t>Código de Regul</w:t>
            </w:r>
            <w:r>
              <w:t>amentos Federais - 5 CFR 731.106</w:t>
            </w:r>
          </w:p>
        </w:tc>
        <w:tc>
          <w:tcPr>
            <w:tcW w:w="4320" w:type="dxa"/>
          </w:tcPr>
          <w:p w:rsidR="003C4689" w:rsidRDefault="00C63029">
            <w:r>
              <w:t>https://www.govinfo.gov/app/details/CFR-2012-title5-vol2/CFR-2012-title5-vol2-sec731-106</w:t>
            </w:r>
          </w:p>
        </w:tc>
      </w:tr>
    </w:tbl>
    <w:p w:rsidR="003C4689" w:rsidRDefault="00C63029">
      <w:pPr>
        <w:pStyle w:val="Ttulo2"/>
      </w:pPr>
      <w:bookmarkStart w:id="118" w:name="_Toc17904449"/>
      <w:r>
        <w:t>PS-3: Entrevista de Funcionários (P1)</w:t>
      </w:r>
      <w:bookmarkEnd w:id="118"/>
    </w:p>
    <w:p w:rsidR="003C4689" w:rsidRDefault="00C63029">
      <w:r>
        <w:rPr>
          <w:b/>
        </w:rPr>
        <w:t>Descrição do Controle:</w:t>
      </w:r>
      <w:r>
        <w:rPr>
          <w:b/>
        </w:rPr>
        <w:br/>
      </w:r>
      <w:r>
        <w:t>A organização:</w:t>
      </w:r>
      <w:r>
        <w:br/>
      </w:r>
      <w:r>
        <w:br/>
        <w:t xml:space="preserve">a. Entrevista os indivíduos antes de autorizar o acesso </w:t>
      </w:r>
      <w:r>
        <w:t>ao sistema de informação; e</w:t>
      </w:r>
      <w:r>
        <w:br/>
      </w:r>
      <w:r>
        <w:br/>
        <w:t>b. Entrevista novamente as pessoas de acordo com [Tarefa: condições definidas pela organização que exigem nova triagem e, onde a nova triagem é indicada, a frequência dessa nova triagem].</w:t>
      </w:r>
      <w:r>
        <w:br/>
      </w:r>
      <w:r>
        <w:br/>
      </w:r>
      <w:r>
        <w:rPr>
          <w:b/>
        </w:rPr>
        <w:t>Guia Adicional:</w:t>
      </w:r>
      <w:r>
        <w:rPr>
          <w:b/>
        </w:rPr>
        <w:br/>
      </w:r>
      <w:r>
        <w:t>As atividades de triag</w:t>
      </w:r>
      <w:r>
        <w:t>em e triagem de pessoal refletem as leis federais aplicáveis, ordens executivas, diretrizes, regulamentos, políticas, normas, diretrizes e critérios específicos estabelecidos para a designação de risco dos cargos designados. As organizações podem definir d</w:t>
      </w:r>
      <w:r>
        <w:t>iferentes condições e frequências de retransmissão para o pessoal que acessa sistemas de informação com base nos tipos de informações processadas, armazenadas ou transmitidas pelos sistemas.</w:t>
      </w:r>
      <w:r>
        <w:br/>
      </w:r>
      <w:r>
        <w:br/>
      </w:r>
      <w:r>
        <w:rPr>
          <w:b/>
        </w:rPr>
        <w:t>Melhorias do Controle:</w:t>
      </w:r>
      <w:r>
        <w:rPr>
          <w:b/>
        </w:rPr>
        <w:br/>
      </w:r>
    </w:p>
    <w:p w:rsidR="003C4689" w:rsidRDefault="00C63029">
      <w:pPr>
        <w:pStyle w:val="Ttulo3"/>
      </w:pPr>
      <w:r>
        <w:t>PS-3(1): Entrevista de Funcionários | In</w:t>
      </w:r>
      <w:r>
        <w:t>formação Classificada</w:t>
      </w:r>
    </w:p>
    <w:p w:rsidR="003C4689" w:rsidRDefault="00C63029">
      <w:r>
        <w:t>A organização garante que os indivíduos que acessam um sistema de informações que processam, armazenam ou transmitem informações classificadas sejam limpos e doutrinados no nível mais alto de classificação das informações às quais têm</w:t>
      </w:r>
      <w:r>
        <w:t xml:space="preserve"> acesso no sistema.</w:t>
      </w:r>
      <w:r>
        <w:br/>
      </w:r>
    </w:p>
    <w:p w:rsidR="003C4689" w:rsidRDefault="00C63029">
      <w:pPr>
        <w:pStyle w:val="Ttulo3"/>
      </w:pPr>
      <w:r>
        <w:lastRenderedPageBreak/>
        <w:t>PS-3(2): Entrevista de Funcionários | Doutrinação Formal</w:t>
      </w:r>
    </w:p>
    <w:p w:rsidR="003C4689" w:rsidRDefault="00C63029">
      <w:r>
        <w:t>A organização garante que os indivíduos que acessam um sistema de informações que processam, armazenam ou transmitem tipos de informações classificadas que requerem doutrinação f</w:t>
      </w:r>
      <w:r>
        <w:t>ormal sejam doutrinados formalmente para todos os tipos de informações relevantes aos quais têm acesso no sistema.</w:t>
      </w:r>
      <w:r>
        <w:br/>
        <w:t>Guia Adicional: Os tipos de informações classificadas que requerem doutrinação formal incluem, por exemplo, Programa de Acesso Especial (SAP)</w:t>
      </w:r>
      <w:r>
        <w:t>, Dados Restritos (RD) e Informações Compartimentos Sensíveis (SCI).</w:t>
      </w:r>
      <w:r>
        <w:br/>
      </w:r>
    </w:p>
    <w:p w:rsidR="003C4689" w:rsidRDefault="00C63029">
      <w:pPr>
        <w:pStyle w:val="Ttulo3"/>
      </w:pPr>
      <w:r>
        <w:t>PS-3(3): Entrevista de Funcionários | Informação com Medidas Especiais de Proteção</w:t>
      </w:r>
    </w:p>
    <w:p w:rsidR="003C4689" w:rsidRDefault="00C63029">
      <w:r>
        <w:t>A organização garante que os indivíduos que acessam um sistema de informações processem, armazenem ou t</w:t>
      </w:r>
      <w:r>
        <w:t>ransmitam informações que exijam proteção especial:</w:t>
      </w:r>
      <w:r>
        <w:br/>
      </w:r>
      <w:r>
        <w:br/>
        <w:t>a. Ter autorizações de acesso válidas, demonstradas pelas atribuições oficiais do governo; e</w:t>
      </w:r>
      <w:r>
        <w:br/>
      </w:r>
      <w:r>
        <w:br/>
        <w:t>b. Satisfazer [Tarefa: critérios de triagem de pessoal adicional definidos pela organização].</w:t>
      </w:r>
      <w:r>
        <w:br/>
        <w:t>Guia Adicional:</w:t>
      </w:r>
      <w:r>
        <w:t xml:space="preserve"> As informações organizacionais que exigem proteção especial incluem, por exemplo, Informações Não Classificadas Controladas (CUI) e Informações sobre Fontes e Métodos (SAMI). Os critérios de segurança do pessoal incluem, por exemplo, requisitos de triagem</w:t>
      </w:r>
      <w:r>
        <w:t xml:space="preserve"> de histórico de sensibilidade à posição.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974"/>
      </w:tblGrid>
      <w:tr w:rsidR="003C4689">
        <w:tc>
          <w:tcPr>
            <w:tcW w:w="4320" w:type="dxa"/>
          </w:tcPr>
          <w:p w:rsidR="003C4689" w:rsidRDefault="00C63029">
            <w:r>
              <w:t>Código de Regulamentos Federais - 5 CFR 731.106</w:t>
            </w:r>
          </w:p>
        </w:tc>
        <w:tc>
          <w:tcPr>
            <w:tcW w:w="4320" w:type="dxa"/>
          </w:tcPr>
          <w:p w:rsidR="003C4689" w:rsidRDefault="00C63029">
            <w:r>
              <w:t>https://www.govinfo.gov/app/details/CFR-2012-title5-vol2/CFR-2012-title5-vol2-sec731-106</w:t>
            </w:r>
          </w:p>
        </w:tc>
      </w:tr>
      <w:tr w:rsidR="003C4689">
        <w:tc>
          <w:tcPr>
            <w:tcW w:w="4320" w:type="dxa"/>
          </w:tcPr>
          <w:p w:rsidR="003C4689" w:rsidRDefault="00C63029">
            <w:r>
              <w:t>Publicações de Normas Federais de Processamento de Informaçõe</w:t>
            </w:r>
            <w:r>
              <w:t>s N.199</w:t>
            </w:r>
          </w:p>
        </w:tc>
        <w:tc>
          <w:tcPr>
            <w:tcW w:w="4320" w:type="dxa"/>
          </w:tcPr>
          <w:p w:rsidR="003C4689" w:rsidRDefault="00C63029">
            <w:r>
              <w:t>http://csrc.nist.gov/publications/PubsFIPS.html#199</w:t>
            </w:r>
          </w:p>
        </w:tc>
      </w:tr>
      <w:tr w:rsidR="003C4689">
        <w:tc>
          <w:tcPr>
            <w:tcW w:w="4320" w:type="dxa"/>
          </w:tcPr>
          <w:p w:rsidR="003C4689" w:rsidRDefault="00C63029">
            <w:r>
              <w:t>Publicações de Normas Federais de Processamento de Informações N.201</w:t>
            </w:r>
          </w:p>
        </w:tc>
        <w:tc>
          <w:tcPr>
            <w:tcW w:w="4320" w:type="dxa"/>
          </w:tcPr>
          <w:p w:rsidR="003C4689" w:rsidRDefault="00C63029">
            <w:r>
              <w:t>http://csrc.nist.gov/publications/PubsFIPS.html#201</w:t>
            </w:r>
          </w:p>
        </w:tc>
      </w:tr>
      <w:tr w:rsidR="003C4689">
        <w:tc>
          <w:tcPr>
            <w:tcW w:w="4320" w:type="dxa"/>
          </w:tcPr>
          <w:p w:rsidR="003C4689" w:rsidRDefault="00C63029">
            <w:r>
              <w:t>Publicação Especial NIST 800-60</w:t>
            </w:r>
          </w:p>
        </w:tc>
        <w:tc>
          <w:tcPr>
            <w:tcW w:w="4320" w:type="dxa"/>
          </w:tcPr>
          <w:p w:rsidR="003C4689" w:rsidRDefault="00C63029">
            <w:r>
              <w:t>https://csrc.nist.gov/publications/search?keywords-lg=800-60</w:t>
            </w:r>
          </w:p>
        </w:tc>
      </w:tr>
      <w:tr w:rsidR="003C4689">
        <w:tc>
          <w:tcPr>
            <w:tcW w:w="4320" w:type="dxa"/>
          </w:tcPr>
          <w:p w:rsidR="003C4689" w:rsidRDefault="00C63029">
            <w:r>
              <w:t>Publicação Especial NIST 800-73</w:t>
            </w:r>
          </w:p>
        </w:tc>
        <w:tc>
          <w:tcPr>
            <w:tcW w:w="4320" w:type="dxa"/>
          </w:tcPr>
          <w:p w:rsidR="003C4689" w:rsidRDefault="00C63029">
            <w:r>
              <w:t>https://csrc.nist.gov/publications/search?keywords-lg=800-73</w:t>
            </w:r>
          </w:p>
        </w:tc>
      </w:tr>
      <w:tr w:rsidR="003C4689">
        <w:tc>
          <w:tcPr>
            <w:tcW w:w="4320" w:type="dxa"/>
          </w:tcPr>
          <w:p w:rsidR="003C4689" w:rsidRDefault="00C63029">
            <w:r>
              <w:t>Publicação Especial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w:t>
            </w:r>
            <w:r>
              <w:t>ação Especial NIST 800-78</w:t>
            </w:r>
          </w:p>
        </w:tc>
        <w:tc>
          <w:tcPr>
            <w:tcW w:w="4320" w:type="dxa"/>
          </w:tcPr>
          <w:p w:rsidR="003C4689" w:rsidRDefault="00C63029">
            <w:r>
              <w:t>https://csrc.nist.gov/publications/search?keywords-lg=800-78</w:t>
            </w:r>
          </w:p>
        </w:tc>
      </w:tr>
      <w:tr w:rsidR="003C4689">
        <w:tc>
          <w:tcPr>
            <w:tcW w:w="4320" w:type="dxa"/>
          </w:tcPr>
          <w:p w:rsidR="003C4689" w:rsidRDefault="00C63029">
            <w:r>
              <w:t>ICD 704</w:t>
            </w:r>
          </w:p>
        </w:tc>
        <w:tc>
          <w:tcPr>
            <w:tcW w:w="4320" w:type="dxa"/>
          </w:tcPr>
          <w:p w:rsidR="003C4689" w:rsidRDefault="00C63029">
            <w:r>
              <w:t>https://www.dni.gov/files/documents/ICD/ICD_704.pdf</w:t>
            </w:r>
          </w:p>
        </w:tc>
      </w:tr>
    </w:tbl>
    <w:p w:rsidR="003C4689" w:rsidRDefault="00C63029">
      <w:pPr>
        <w:pStyle w:val="Ttulo2"/>
      </w:pPr>
      <w:bookmarkStart w:id="119" w:name="_Toc17904450"/>
      <w:r>
        <w:t>PS-4: Desligamento de Funcionários (P1)</w:t>
      </w:r>
      <w:bookmarkEnd w:id="119"/>
    </w:p>
    <w:p w:rsidR="003C4689" w:rsidRDefault="00C63029">
      <w:r>
        <w:rPr>
          <w:b/>
        </w:rPr>
        <w:t>Descrição do Controle:</w:t>
      </w:r>
      <w:r>
        <w:rPr>
          <w:b/>
        </w:rPr>
        <w:br/>
      </w:r>
      <w:r>
        <w:t>A organização, após o término do emprego ind</w:t>
      </w:r>
      <w:r>
        <w:t>ividual:</w:t>
      </w:r>
      <w:r>
        <w:br/>
      </w:r>
      <w:r>
        <w:br/>
      </w:r>
      <w:r>
        <w:lastRenderedPageBreak/>
        <w:t>a. Desativa o acesso ao sistema de informações dentro de [Atribuição: período definido pela organização];</w:t>
      </w:r>
      <w:r>
        <w:br/>
      </w:r>
      <w:r>
        <w:br/>
        <w:t>b. Encerra / revoga quaisquer autenticadores / credenciais associados ao indivíduo;</w:t>
      </w:r>
      <w:r>
        <w:br/>
      </w:r>
      <w:r>
        <w:br/>
        <w:t>c. Realiza entrevistas de saída que incluem uma discus</w:t>
      </w:r>
      <w:r>
        <w:t>são sobre [Tarefa: tópicos de segurança da informação definidos pela organização];</w:t>
      </w:r>
      <w:r>
        <w:br/>
      </w:r>
      <w:r>
        <w:br/>
        <w:t>d. Recupera toda a propriedade relacionada ao sistema de informações organizacionais relacionadas à segurança;</w:t>
      </w:r>
      <w:r>
        <w:br/>
      </w:r>
      <w:r>
        <w:br/>
        <w:t>e. Mantém o acesso às informações organizacionais e sistemas</w:t>
      </w:r>
      <w:r>
        <w:t xml:space="preserve"> de informação anteriormente controlados por indivíduos demitidos; e</w:t>
      </w:r>
      <w:r>
        <w:br/>
      </w:r>
      <w:r>
        <w:br/>
        <w:t>f. Notifica [Atribuição: pessoal ou funções definidas pela organização] dentro de [Atribuição: período definido pela organização].</w:t>
      </w:r>
      <w:r>
        <w:br/>
      </w:r>
      <w:r>
        <w:br/>
      </w:r>
      <w:r>
        <w:rPr>
          <w:b/>
        </w:rPr>
        <w:t>Guia Adicional:</w:t>
      </w:r>
      <w:r>
        <w:rPr>
          <w:b/>
        </w:rPr>
        <w:br/>
      </w:r>
      <w:r>
        <w:t>As propriedades relacionadas ao sistem</w:t>
      </w:r>
      <w:r>
        <w:t>a de informações incluem, por exemplo, tokens de autenticação de hardware, manuais técnicos de administração do sistema, chaves, cartões de identificação e passes de construção. As entrevistas de saída garantem que os indivíduos demitidos compreendam as re</w:t>
      </w:r>
      <w:r>
        <w:t>strições de segurança impostas por serem ex-funcionários e que a responsabilidade adequada seja alcançada pelas propriedades relacionadas ao sistema de informações. Os tópicos de segurança de interesse nas entrevistas de saída podem incluir, por exemplo, l</w:t>
      </w:r>
      <w:r>
        <w:t xml:space="preserve">embrar indivíduos rescindidos de acordos de confidencialidade e possíveis limitações em empregos futuros. As entrevistas de saída podem não ser possíveis para alguns indivíduos demitidos, por exemplo, em casos relacionados a abandono de emprego, doenças e </w:t>
      </w:r>
      <w:r>
        <w:t>indisponibilidade de supervisores. As entrevistas de saída são importantes para indivíduos com folgas de segurança. A execução oportuna de ações de rescisão é essencial para indivíduos rescindidos por justa causa. Em certas situações, as organizações consi</w:t>
      </w:r>
      <w:r>
        <w:t>deram desabilitar as contas do sistema de informações de indivíduos que estão sendo finalizados antes de os indivíduos serem notificados.</w:t>
      </w:r>
      <w:r>
        <w:br/>
      </w:r>
      <w:r>
        <w:br/>
      </w:r>
      <w:r>
        <w:rPr>
          <w:b/>
        </w:rPr>
        <w:t>Melhorias do Controle:</w:t>
      </w:r>
      <w:r>
        <w:rPr>
          <w:b/>
        </w:rPr>
        <w:br/>
      </w:r>
    </w:p>
    <w:p w:rsidR="003C4689" w:rsidRDefault="00C63029">
      <w:pPr>
        <w:pStyle w:val="Ttulo3"/>
      </w:pPr>
      <w:r>
        <w:t>PS-4(1): Desligamento de Funcionários | Requisitos Pós-Contratação</w:t>
      </w:r>
    </w:p>
    <w:p w:rsidR="003C4689" w:rsidRDefault="00C63029">
      <w:r>
        <w:t>A organização:</w:t>
      </w:r>
      <w:r>
        <w:br/>
      </w:r>
      <w:r>
        <w:br/>
        <w:t>a. Notific</w:t>
      </w:r>
      <w:r>
        <w:t>a indivíduos demitidos de requisitos pós-contratação, juridicamente vinculativos aplicáveis para a proteção de informações organizacionais; e</w:t>
      </w:r>
      <w:r>
        <w:br/>
      </w:r>
      <w:r>
        <w:br/>
        <w:t>b. Requer que as pessoas demitidas assinem uma confirmação de requisitos pós-contratação como parte do processo d</w:t>
      </w:r>
      <w:r>
        <w:t>e rescisão organizacional.</w:t>
      </w:r>
      <w:r>
        <w:br/>
        <w:t>Guia Adicional: As organizações consultam o Gabinete do Conselho Geral sobre questões de requisitos pós-contratação para indivíduos demitidos.</w:t>
      </w:r>
      <w:r>
        <w:br/>
      </w:r>
    </w:p>
    <w:p w:rsidR="003C4689" w:rsidRDefault="00C63029">
      <w:pPr>
        <w:pStyle w:val="Ttulo3"/>
      </w:pPr>
      <w:r>
        <w:t>PS-4(2): Desligamento de Funcionários | Notificação Automatizada</w:t>
      </w:r>
    </w:p>
    <w:p w:rsidR="003C4689" w:rsidRDefault="00C63029">
      <w:r>
        <w:t xml:space="preserve">A organização </w:t>
      </w:r>
      <w:r>
        <w:t>emprega mecanismos automatizados para notificar [Atribuição: pessoal ou funções definidas pela organização] após a rescisão de um indivíduo.</w:t>
      </w:r>
      <w:r>
        <w:br/>
        <w:t xml:space="preserve">Guia Adicional: Nas organizações com um grande número de funcionários, nem todo pessoal que precisa </w:t>
      </w:r>
      <w:r>
        <w:lastRenderedPageBreak/>
        <w:t>conhecer as açõ</w:t>
      </w:r>
      <w:r>
        <w:t>es de rescisão recebe as notificações apropriadas - ou, se essas notificações forem recebidas, elas podem não ocorrer em tempo hábil. Mecanismos automatizados podem ser usados para enviar alertas ou notificações automáticas para funções ou pessoal organiza</w:t>
      </w:r>
      <w:r>
        <w:t xml:space="preserve">cional específico (por exemplo, pessoal de gerência, supervisores, agentes de segurança pessoal, agentes de segurança da informação, administradores de sistemas ou administradores de tecnologia da informação) quando indivíduos são demitidos. Esses alertas </w:t>
      </w:r>
      <w:r>
        <w:t>ou notificações automáticos podem ser transmitidos de várias maneiras, incluindo, por exemplo, por telefone, via correio eletrônico, mensagem de texto ou sites.</w:t>
      </w:r>
      <w:r>
        <w:br/>
      </w:r>
    </w:p>
    <w:p w:rsidR="003C4689" w:rsidRDefault="00C63029">
      <w:pPr>
        <w:pStyle w:val="Ttulo2"/>
      </w:pPr>
      <w:bookmarkStart w:id="120" w:name="_Toc17904451"/>
      <w:r>
        <w:t>PS-5: Transferência de Funcionários (P2)</w:t>
      </w:r>
      <w:bookmarkEnd w:id="120"/>
    </w:p>
    <w:p w:rsidR="003C4689" w:rsidRDefault="00C63029">
      <w:r>
        <w:rPr>
          <w:b/>
        </w:rPr>
        <w:t>Descrição do Controle:</w:t>
      </w:r>
      <w:r>
        <w:rPr>
          <w:b/>
        </w:rPr>
        <w:br/>
      </w:r>
      <w:r>
        <w:t>A organização:</w:t>
      </w:r>
      <w:r>
        <w:br/>
      </w:r>
      <w:r>
        <w:br/>
        <w:t>a. Analisa e c</w:t>
      </w:r>
      <w:r>
        <w:t>onfirma a necessidade operacional contínua de autorizações atuais de acesso lógico e físico a sistemas / instalações de informação quando indivíduos são transferidos ou transferidos para outras posições dentro da organização;</w:t>
      </w:r>
      <w:r>
        <w:br/>
      </w:r>
      <w:r>
        <w:br/>
        <w:t>b. Inicia [Cessão: ações de t</w:t>
      </w:r>
      <w:r>
        <w:t>ransferência ou transferência definida pela organização] dentro de [Cessão: período definido pela organização após a ação formal de transferência];</w:t>
      </w:r>
      <w:r>
        <w:br/>
      </w:r>
      <w:r>
        <w:br/>
        <w:t>c. Modifica a autorização de acesso conforme necessário para corresponder a quaisquer mudanças na necessida</w:t>
      </w:r>
      <w:r>
        <w:t>de operacional devido à reatribuição ou transferência; e</w:t>
      </w:r>
      <w:r>
        <w:br/>
      </w:r>
      <w:r>
        <w:br/>
        <w:t>d. Notifica [Atribuição: pessoal ou funções definidas pela organização] dentro de [Atribuição: período definido pela organização].</w:t>
      </w:r>
      <w:r>
        <w:br/>
      </w:r>
      <w:r>
        <w:br/>
      </w:r>
      <w:r>
        <w:rPr>
          <w:b/>
        </w:rPr>
        <w:t>Guia Adicional:</w:t>
      </w:r>
      <w:r>
        <w:rPr>
          <w:b/>
        </w:rPr>
        <w:br/>
      </w:r>
      <w:r>
        <w:t>Esse controle se aplica quando as reatribuições ou</w:t>
      </w:r>
      <w:r>
        <w:t xml:space="preserve"> transferências de indivíduos são permanentes ou com durações prolongadas que tornam as ações justificadas. As organizações definem ações apropriadas para os tipos de reatribuições ou transferências, permanentes ou estendidas. As ações que podem ser necess</w:t>
      </w:r>
      <w:r>
        <w:t>árias para transferências ou transferências de pessoal para outros cargos nas organizações incluem, por exemplo: (i) devolução antiga e emissão de novas chaves, cartões de identificação e passes de construção; (ii) fechamento de contas do sistema de inform</w:t>
      </w:r>
      <w:r>
        <w:t>ação e estabelecimento de novas contas; (iii) alteração das autorizações de acesso ao sistema de informação (ou seja, privilégios); e (iv) fornecer acesso a registros oficiais aos quais os indivíduos tiveram acesso em locais de trabalho anteriores e em con</w:t>
      </w:r>
      <w:r>
        <w:t>tas anteriores do sistema de informação.</w:t>
      </w:r>
      <w:r>
        <w:br/>
      </w:r>
      <w:r>
        <w:br/>
      </w:r>
    </w:p>
    <w:p w:rsidR="003C4689" w:rsidRDefault="00C63029">
      <w:pPr>
        <w:pStyle w:val="Ttulo2"/>
      </w:pPr>
      <w:bookmarkStart w:id="121" w:name="_Toc17904452"/>
      <w:r>
        <w:t>PS-6: Acordos de Acesso (P3)</w:t>
      </w:r>
      <w:bookmarkEnd w:id="121"/>
    </w:p>
    <w:p w:rsidR="003C4689" w:rsidRDefault="00C63029">
      <w:r>
        <w:rPr>
          <w:b/>
        </w:rPr>
        <w:t>Descrição do Controle:</w:t>
      </w:r>
      <w:r>
        <w:rPr>
          <w:b/>
        </w:rPr>
        <w:br/>
      </w:r>
      <w:r>
        <w:t>A organização:</w:t>
      </w:r>
      <w:r>
        <w:br/>
      </w:r>
      <w:r>
        <w:br/>
        <w:t>a. Desenvolve e documenta acordos de acesso para sistemas de informação organizacional;</w:t>
      </w:r>
      <w:r>
        <w:br/>
      </w:r>
      <w:r>
        <w:br/>
        <w:t>b. Revisa e atualiza os contratos de acesso [Atribuição:</w:t>
      </w:r>
      <w:r>
        <w:t xml:space="preserve"> frequência definida pela organização]; e</w:t>
      </w:r>
      <w:r>
        <w:br/>
      </w:r>
      <w:r>
        <w:br/>
        <w:t>c. Garante que os indivíduos que precisam acessar informações organizacionais e sistemas de informação:</w:t>
      </w:r>
      <w:r>
        <w:br/>
      </w:r>
      <w:r>
        <w:br/>
      </w:r>
      <w:r>
        <w:lastRenderedPageBreak/>
        <w:t>1. Assine contratos de acesso apropriados antes de receber acesso; e</w:t>
      </w:r>
      <w:r>
        <w:br/>
      </w:r>
      <w:r>
        <w:br/>
        <w:t>2. Revalide a assinatura dos contratos</w:t>
      </w:r>
      <w:r>
        <w:t xml:space="preserve"> de acesso para manter o acesso aos sistemas de informações organizacionais quando os contratos de acesso forem atualizados ou [Atribuição: frequência definida pela organização].</w:t>
      </w:r>
      <w:r>
        <w:br/>
      </w:r>
      <w:r>
        <w:br/>
      </w:r>
      <w:r>
        <w:rPr>
          <w:b/>
        </w:rPr>
        <w:t>Guia Adicional:</w:t>
      </w:r>
      <w:r>
        <w:rPr>
          <w:b/>
        </w:rPr>
        <w:br/>
      </w:r>
      <w:r>
        <w:t>Os contratos de acesso incluem, por exemplo, contratos de co</w:t>
      </w:r>
      <w:r>
        <w:t xml:space="preserve">nfidencialidade, contratos de uso aceitável, regras de comportamento e acordos de conflito de interesses. Os contratos de acesso assinados incluem um reconhecimento de que os indivíduos leram, entenderam e concordam em cumprir as restrições associadas aos </w:t>
      </w:r>
      <w:r>
        <w:t>sistemas de informações organizacionais para os quais o acesso é autorizado. As organizações podem usar assinaturas eletrônicas para reconhecer contratos de acesso, a menos que especificamente proibido pela política organizacional.</w:t>
      </w:r>
      <w:r>
        <w:br/>
      </w:r>
      <w:r>
        <w:br/>
      </w:r>
      <w:r>
        <w:rPr>
          <w:b/>
        </w:rPr>
        <w:t>Melhorias do Controle:</w:t>
      </w:r>
      <w:r>
        <w:rPr>
          <w:b/>
        </w:rPr>
        <w:br/>
      </w:r>
    </w:p>
    <w:p w:rsidR="003C4689" w:rsidRDefault="00C63029">
      <w:pPr>
        <w:pStyle w:val="Ttulo3"/>
      </w:pPr>
      <w:r>
        <w:t>PS-6(1): Acordos de Acesso | Informação que Exige Proteção Especial</w:t>
      </w:r>
    </w:p>
    <w:p w:rsidR="003C4689" w:rsidRDefault="00C63029">
      <w:r>
        <w:t>[Retirado: Incorporado ao PS-3].</w:t>
      </w:r>
      <w:r>
        <w:br/>
      </w:r>
    </w:p>
    <w:p w:rsidR="003C4689" w:rsidRDefault="00C63029">
      <w:pPr>
        <w:pStyle w:val="Ttulo3"/>
      </w:pPr>
      <w:r>
        <w:t>PS-6(2): Acordos de Acesso | Informação Classificada que Exige Proteção Especial</w:t>
      </w:r>
    </w:p>
    <w:p w:rsidR="003C4689" w:rsidRDefault="00C63029">
      <w:r>
        <w:t xml:space="preserve">A organização garante que o acesso a informações classificadas que </w:t>
      </w:r>
      <w:r>
        <w:t>exijam proteção especial seja concedido apenas a indivíduos que:</w:t>
      </w:r>
      <w:r>
        <w:br/>
      </w:r>
      <w:r>
        <w:br/>
        <w:t>a. Ter uma autorização de acesso válida, demonstrada pelas atribuições oficiais do governo;</w:t>
      </w:r>
      <w:r>
        <w:br/>
      </w:r>
      <w:r>
        <w:br/>
        <w:t>b. Satisfazer os critérios de segurança do pessoal associado; e</w:t>
      </w:r>
      <w:r>
        <w:br/>
      </w:r>
      <w:r>
        <w:br/>
        <w:t>c. Leu, entendeu e assinou um co</w:t>
      </w:r>
      <w:r>
        <w:t>ntrato de confidencialidade.</w:t>
      </w:r>
      <w:r>
        <w:br/>
        <w:t>Guia Adicional: As informações classificadas que exigem proteção especial incluem, por exemplo, informações colaterais, informações do Programa de Acesso Especial (SAP) e Informações Compartidas Sensíveis (SCI). Os critérios de</w:t>
      </w:r>
      <w:r>
        <w:t xml:space="preserve"> segurança do pessoal refletem as leis federais aplicáveis, ordens executivas, diretrizes, regulamentos, políticas, padrões e orientações.</w:t>
      </w:r>
      <w:r>
        <w:br/>
      </w:r>
    </w:p>
    <w:p w:rsidR="003C4689" w:rsidRDefault="00C63029">
      <w:pPr>
        <w:pStyle w:val="Ttulo3"/>
      </w:pPr>
      <w:r>
        <w:t>PS-6(3): Acordos de Acesso | Requisitos Pós-Contratação</w:t>
      </w:r>
    </w:p>
    <w:p w:rsidR="003C4689" w:rsidRDefault="00C63029">
      <w:r>
        <w:t>A organização:</w:t>
      </w:r>
      <w:r>
        <w:br/>
      </w:r>
      <w:r>
        <w:br/>
        <w:t>a. Notifica as pessoas sobre os requisitos p</w:t>
      </w:r>
      <w:r>
        <w:t>ós-contratação, juridicamente vinculativos, aplicáveis à proteção das informações organizacionais; e</w:t>
      </w:r>
      <w:r>
        <w:br/>
      </w:r>
      <w:r>
        <w:br/>
        <w:t>b. Requer que os indivíduos assinem um reconhecimento desses requisitos, se aplicável, como parte da concessão de acesso inicial às informações cobertas.</w:t>
      </w:r>
      <w:r>
        <w:br/>
      </w:r>
      <w:r>
        <w:t>Guia Adicional: As organizações consultam o Gabinete do Conselho Geral sobre questões de requisitos pós-contratação para indivíduos demitidos.</w:t>
      </w:r>
      <w:r>
        <w:br/>
      </w:r>
    </w:p>
    <w:p w:rsidR="003C4689" w:rsidRDefault="00C63029">
      <w:pPr>
        <w:pStyle w:val="Ttulo2"/>
      </w:pPr>
      <w:bookmarkStart w:id="122" w:name="_Toc17904453"/>
      <w:r>
        <w:lastRenderedPageBreak/>
        <w:t>PS-7: Segurança dos Terceiros (P1)</w:t>
      </w:r>
      <w:bookmarkEnd w:id="122"/>
    </w:p>
    <w:p w:rsidR="003C4689" w:rsidRDefault="00C63029">
      <w:r>
        <w:rPr>
          <w:b/>
        </w:rPr>
        <w:t>Descrição do Controle:</w:t>
      </w:r>
      <w:r>
        <w:rPr>
          <w:b/>
        </w:rPr>
        <w:br/>
      </w:r>
      <w:r>
        <w:t>A organização:</w:t>
      </w:r>
      <w:r>
        <w:br/>
      </w:r>
      <w:r>
        <w:br/>
        <w:t xml:space="preserve">a. Estabelece requisitos de segurança </w:t>
      </w:r>
      <w:r>
        <w:t>de pessoal, incluindo funções e responsabilidades de segurança para fornecedores terceirizados;</w:t>
      </w:r>
      <w:r>
        <w:br/>
      </w:r>
      <w:r>
        <w:br/>
        <w:t>b. Exige que fornecedores terceirizados cumpram as políticas e procedimentos de segurança de pessoal estabelecidos pela organização;</w:t>
      </w:r>
      <w:r>
        <w:br/>
      </w:r>
      <w:r>
        <w:br/>
        <w:t>c. Documenta os requisito</w:t>
      </w:r>
      <w:r>
        <w:t>s de segurança do pessoal;</w:t>
      </w:r>
      <w:r>
        <w:br/>
      </w:r>
      <w:r>
        <w:br/>
        <w:t>d. Requer que fornecedores terceirizados notifiquem [Cessão: pessoal ou funções definidas pela organização] de quaisquer transferências ou demissões de pessoal de terceiros que possuam credenciais e/ou crachás organizacionais ou</w:t>
      </w:r>
      <w:r>
        <w:t xml:space="preserve"> que tenham privilégios de sistema de informação em [Cessão: definida pela organização período de tempo]; e</w:t>
      </w:r>
      <w:r>
        <w:br/>
      </w:r>
      <w:r>
        <w:br/>
        <w:t>e. Monitora a conformidade do provedor.</w:t>
      </w:r>
      <w:r>
        <w:br/>
      </w:r>
      <w:r>
        <w:br/>
      </w:r>
      <w:r>
        <w:rPr>
          <w:b/>
        </w:rPr>
        <w:t>Guia Adicional:</w:t>
      </w:r>
      <w:r>
        <w:rPr>
          <w:b/>
        </w:rPr>
        <w:br/>
      </w:r>
      <w:r>
        <w:t>Os fornecedores de terceiros incluem, por exemplo, agências de serviços, contratados e out</w:t>
      </w:r>
      <w:r>
        <w:t>ras organizações que fornecem desenvolvimento de sistemas de informação, serviços de tecnologia da informação, aplicativos terceirizados e gerenciamento de rede e segurança. As organizações incluem explicitamente requisitos de segurança de pessoal em docum</w:t>
      </w:r>
      <w:r>
        <w:t xml:space="preserve">entos relacionados à aquisição. Fornecedores terceirizados podem ter pessoal trabalhando em instalações organizacionais com credenciais, crachás ou privilégios de sistema de informação emitidos por organizações. As notificações de alterações de pessoal de </w:t>
      </w:r>
      <w:r>
        <w:t>terceiros garantem o término apropriado de privilégios e credenciais. As organizações definem as transferências e terminações consideradas reportáveis por características relacionadas à segurança que incluem, por exemplo, funções, funções e natureza de cre</w:t>
      </w:r>
      <w:r>
        <w:t>denciais / privilégios associados a indivíduos transferidos ou rescindidos.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800-35</w:t>
            </w:r>
          </w:p>
        </w:tc>
        <w:tc>
          <w:tcPr>
            <w:tcW w:w="4320" w:type="dxa"/>
          </w:tcPr>
          <w:p w:rsidR="003C4689" w:rsidRDefault="00C63029">
            <w:r>
              <w:t>https://csrc.nist.gov/publications/search?keywords-lg=800-35</w:t>
            </w:r>
          </w:p>
        </w:tc>
      </w:tr>
    </w:tbl>
    <w:p w:rsidR="003C4689" w:rsidRDefault="00C63029">
      <w:pPr>
        <w:pStyle w:val="Ttulo2"/>
      </w:pPr>
      <w:bookmarkStart w:id="123" w:name="_Toc17904454"/>
      <w:r>
        <w:t>PS-8: Sanções dos Funcionários (P3)</w:t>
      </w:r>
      <w:bookmarkEnd w:id="123"/>
    </w:p>
    <w:p w:rsidR="003C4689" w:rsidRDefault="00C63029">
      <w:r>
        <w:rPr>
          <w:b/>
        </w:rPr>
        <w:t>Descrição do Controle:</w:t>
      </w:r>
      <w:r>
        <w:rPr>
          <w:b/>
        </w:rPr>
        <w:br/>
      </w:r>
      <w:r>
        <w:t>A organizaç</w:t>
      </w:r>
      <w:r>
        <w:t>ão:</w:t>
      </w:r>
      <w:r>
        <w:br/>
      </w:r>
      <w:r>
        <w:br/>
        <w:t>a. Emprega um processo formal de sanções para indivíduos que não cumprem as políticas e procedimentos estabelecidos de segurança da informação; e</w:t>
      </w:r>
      <w:r>
        <w:br/>
      </w:r>
      <w:r>
        <w:br/>
        <w:t xml:space="preserve">b. Notifica [Cessão: pessoal ou funções definidas pela organização] dentro de [Cessão: período de tempo </w:t>
      </w:r>
      <w:r>
        <w:t>definido pela organização] quando um processo formal de sanções a funcionários é iniciado, identificando o indivíduo sancionado e o motivo da sanção.</w:t>
      </w:r>
      <w:r>
        <w:br/>
      </w:r>
      <w:r>
        <w:lastRenderedPageBreak/>
        <w:br/>
      </w:r>
      <w:r>
        <w:rPr>
          <w:b/>
        </w:rPr>
        <w:t>Guia Adicional:</w:t>
      </w:r>
      <w:r>
        <w:rPr>
          <w:b/>
        </w:rPr>
        <w:br/>
      </w:r>
      <w:r>
        <w:t>Os processos de sanções organizacionais refletem as leis federais aplicáveis, ordens exec</w:t>
      </w:r>
      <w:r>
        <w:t>utivas, diretrizes, regulamentos, políticas, normas e orientações. Os processos de sanções são descritos em contratos de acesso e podem ser incluídos como parte das políticas e procedimentos gerais de pessoal para as organizações. As organizações consultam</w:t>
      </w:r>
      <w:r>
        <w:t xml:space="preserve"> o Escritório do Conselho Geral sobre questões de sanções dos funcionários.</w:t>
      </w:r>
      <w:r>
        <w:br/>
      </w:r>
      <w:r>
        <w:br/>
      </w:r>
    </w:p>
    <w:p w:rsidR="003C4689" w:rsidRDefault="00C63029">
      <w:r>
        <w:br w:type="page"/>
      </w:r>
    </w:p>
    <w:p w:rsidR="003C4689" w:rsidRDefault="00C63029">
      <w:pPr>
        <w:pStyle w:val="Ttulo1"/>
      </w:pPr>
      <w:bookmarkStart w:id="124" w:name="_Toc17904455"/>
      <w:r>
        <w:lastRenderedPageBreak/>
        <w:t>PE - Proteção Física e Ambiental</w:t>
      </w:r>
      <w:bookmarkEnd w:id="124"/>
      <w:r>
        <w:br/>
      </w:r>
    </w:p>
    <w:p w:rsidR="003C4689" w:rsidRDefault="00C63029">
      <w:pPr>
        <w:pStyle w:val="Ttulo2"/>
      </w:pPr>
      <w:bookmarkStart w:id="125" w:name="_Toc17904456"/>
      <w:r>
        <w:t>PE-1: Política e Procedimentos de Proteção Física e Ambiental (P1)</w:t>
      </w:r>
      <w:bookmarkEnd w:id="125"/>
    </w:p>
    <w:p w:rsidR="003C4689" w:rsidRDefault="00C63029">
      <w:r>
        <w:rPr>
          <w:b/>
        </w:rPr>
        <w:t>Descrição do Controle:</w:t>
      </w:r>
      <w:r>
        <w:rPr>
          <w:b/>
        </w:rPr>
        <w:br/>
      </w:r>
      <w:r>
        <w:t>A organização:</w:t>
      </w:r>
      <w:r>
        <w:br/>
      </w:r>
      <w:r>
        <w:br/>
        <w:t>a. Desenvolve, documenta e dissemina</w:t>
      </w:r>
      <w:r>
        <w:t xml:space="preserve"> para [Atribuição: pessoal ou funções definidas pela organização]:</w:t>
      </w:r>
      <w:r>
        <w:br/>
      </w:r>
      <w:r>
        <w:br/>
        <w:t>1. Uma política de proteção física e ambiental que lide com propósito, escopo, funções, responsabilidades, compromisso de gerenciamento, coordenação entre entidades organizacionais e confo</w:t>
      </w:r>
      <w:r>
        <w:t>rmidade; e</w:t>
      </w:r>
      <w:r>
        <w:br/>
      </w:r>
      <w:r>
        <w:br/>
        <w:t>2. Procedimentos para facilitar a implementação da política de proteção física e ambiental e os controles de proteção física e ambiental associados; e</w:t>
      </w:r>
      <w:r>
        <w:br/>
      </w:r>
      <w:r>
        <w:br/>
        <w:t>b. Revisa e atualiza a atual:</w:t>
      </w:r>
      <w:r>
        <w:br/>
      </w:r>
      <w:r>
        <w:br/>
        <w:t>1. Política de proteção física e ambiental [Atribuição: frequ</w:t>
      </w:r>
      <w:r>
        <w:t>ência definida pela organização]; e</w:t>
      </w:r>
      <w:r>
        <w:br/>
      </w:r>
      <w:r>
        <w:br/>
        <w:t>2. Procedimentos de proteção física e ambiental [Atribuição: frequência definida pela organização].</w:t>
      </w:r>
      <w:r>
        <w:br/>
      </w:r>
      <w:r>
        <w:br/>
      </w:r>
      <w:r>
        <w:rPr>
          <w:b/>
        </w:rPr>
        <w:t>Guia Adicional:</w:t>
      </w:r>
      <w:r>
        <w:rPr>
          <w:b/>
        </w:rPr>
        <w:br/>
      </w:r>
      <w:r>
        <w:t>Esse controle trata do estabelecimento de políticas e procedimentos para a implementação efetiva de co</w:t>
      </w:r>
      <w:r>
        <w:t>ntroles de segurança selecionados e aprimoramentos de controle na família PE. As políticas e procedimentos refletem as leis federais aplicáveis, ordens executivas, diretivas, regulamentos, políticas, normas e diretrizes. Políticas e procedimentos do progra</w:t>
      </w:r>
      <w:r>
        <w:t>ma de segurança no nível da organização podem tornar desnecessária a necessidade de políticas e procedimentos específicos do sistema. A política pode ser incluída como parte da política geral de segurança da informação para organizações ou, inversamente, p</w:t>
      </w:r>
      <w:r>
        <w:t>ode ser representada por múltiplas políticas refletindo a natureza complexa de certas organizações. Os procedimentos podem ser estabelecidos para o programa de segurança em geral e para sistemas de informação específicos, se necessário. A estratégia de ger</w:t>
      </w:r>
      <w:r>
        <w:t>enciamento de risco organizacional é um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800-113</w:t>
            </w:r>
          </w:p>
        </w:tc>
        <w:tc>
          <w:tcPr>
            <w:tcW w:w="4320" w:type="dxa"/>
          </w:tcPr>
          <w:p w:rsidR="003C4689" w:rsidRDefault="00C63029">
            <w:r>
              <w:t>https://csrc</w:t>
            </w:r>
            <w:r>
              <w:t>.nist.gov/publications/search?keywords-lg=800-113</w:t>
            </w:r>
          </w:p>
        </w:tc>
      </w:tr>
    </w:tbl>
    <w:p w:rsidR="003C4689" w:rsidRDefault="00C63029">
      <w:pPr>
        <w:pStyle w:val="Ttulo2"/>
      </w:pPr>
      <w:bookmarkStart w:id="126" w:name="_Toc17904457"/>
      <w:r>
        <w:t>PE-2: Autorizações de Acesso Físico (P1)</w:t>
      </w:r>
      <w:bookmarkEnd w:id="126"/>
    </w:p>
    <w:p w:rsidR="003C4689" w:rsidRDefault="00C63029">
      <w:r>
        <w:rPr>
          <w:b/>
        </w:rPr>
        <w:t>Descrição do Controle:</w:t>
      </w:r>
      <w:r>
        <w:rPr>
          <w:b/>
        </w:rPr>
        <w:br/>
      </w:r>
      <w:r>
        <w:t>A organização:</w:t>
      </w:r>
      <w:r>
        <w:br/>
      </w:r>
      <w:r>
        <w:br/>
      </w:r>
      <w:r>
        <w:lastRenderedPageBreak/>
        <w:t>a. Desenvolve, aprova e mantém uma lista de indivíduos com acesso autorizado às instalações onde o sistema de informações res</w:t>
      </w:r>
      <w:r>
        <w:t>ide;</w:t>
      </w:r>
      <w:r>
        <w:br/>
      </w:r>
      <w:r>
        <w:br/>
        <w:t>b. Emite credenciais de autorização para acesso a instalações;</w:t>
      </w:r>
      <w:r>
        <w:br/>
      </w:r>
      <w:r>
        <w:br/>
        <w:t>c. Revisa a lista de acesso que detalha o acesso autorizado às instalações por indivíduos [Tarefa: frequência definida pela organização]; e</w:t>
      </w:r>
      <w:r>
        <w:br/>
      </w:r>
      <w:r>
        <w:br/>
        <w:t>d. Remove indivíduos da lista de acesso da in</w:t>
      </w:r>
      <w:r>
        <w:t>stalação quando o acesso não é mais necessário.</w:t>
      </w:r>
      <w:r>
        <w:br/>
      </w:r>
      <w:r>
        <w:br/>
      </w:r>
      <w:r>
        <w:rPr>
          <w:b/>
        </w:rPr>
        <w:t>Guia Adicional:</w:t>
      </w:r>
      <w:r>
        <w:rPr>
          <w:b/>
        </w:rPr>
        <w:br/>
      </w:r>
      <w:r>
        <w:t xml:space="preserve">Esse controle se aplica aos funcionários e visitantes da organização. Indivíduos (por exemplo, funcionários, contratados e outros) com credenciais permanentes de autorização de acesso físico </w:t>
      </w:r>
      <w:r>
        <w:t>não são considerados visitantes. As credenciais de autorização incluem, por exemplo, crachás, cartões de identificação e cartões inteligentes. As organizações determinam a força das credenciais de autorização necessárias (incluindo o nível de crachás à pro</w:t>
      </w:r>
      <w:r>
        <w:t>va de falsificação, cartões inteligentes ou cartões de identificação) de acordo com os padrões, políticas e procedimentos federais. Este controle se aplica apenas a áreas dentro de instalações que não foram designadas como acessíveis ao público.</w:t>
      </w:r>
      <w:r>
        <w:br/>
      </w:r>
      <w:r>
        <w:br/>
      </w:r>
      <w:r>
        <w:rPr>
          <w:b/>
        </w:rPr>
        <w:t>Melhorias</w:t>
      </w:r>
      <w:r>
        <w:rPr>
          <w:b/>
        </w:rPr>
        <w:t xml:space="preserve"> do Controle:</w:t>
      </w:r>
      <w:r>
        <w:rPr>
          <w:b/>
        </w:rPr>
        <w:br/>
      </w:r>
    </w:p>
    <w:p w:rsidR="003C4689" w:rsidRDefault="00C63029">
      <w:pPr>
        <w:pStyle w:val="Ttulo3"/>
      </w:pPr>
      <w:r>
        <w:t>PE-2(1): Autorizações de Acesso Físico | Acesso por Posição / Cargo</w:t>
      </w:r>
    </w:p>
    <w:p w:rsidR="003C4689" w:rsidRDefault="00C63029">
      <w:r>
        <w:t>A organização autoriza o acesso físico às instalações onde o sistema de informações reside, com base na posição ou função.</w:t>
      </w:r>
      <w:r>
        <w:br/>
      </w:r>
    </w:p>
    <w:p w:rsidR="003C4689" w:rsidRDefault="00C63029">
      <w:pPr>
        <w:pStyle w:val="Ttulo3"/>
      </w:pPr>
      <w:r>
        <w:t>PE-2(2): Autorizações de Acesso Físico | Duas For</w:t>
      </w:r>
      <w:r>
        <w:t>mas de Identificação</w:t>
      </w:r>
    </w:p>
    <w:p w:rsidR="003C4689" w:rsidRDefault="00C63029">
      <w:r>
        <w:t>A organização requer duas formas de identificação em [Tarefa: lista definida pela organização de formas aceitáveis de identificação] para acesso do visitante às instalações em que o sistema de informações reside.</w:t>
      </w:r>
      <w:r>
        <w:br/>
        <w:t>Guia Adicional: As for</w:t>
      </w:r>
      <w:r>
        <w:t>mas aceitáveis de identificação com foto do governo incluem, por exemplo, passaportes, cartões de verificação de identidade pessoal (PIV) e carteiras de motorista. No caso de obter acesso às instalações usando mecanismos automatizados, as organizações pode</w:t>
      </w:r>
      <w:r>
        <w:t>m usar cartões PIV, cartões-chave, PINs e biometria.</w:t>
      </w:r>
      <w:r>
        <w:br/>
      </w:r>
    </w:p>
    <w:p w:rsidR="003C4689" w:rsidRDefault="00C63029">
      <w:pPr>
        <w:pStyle w:val="Ttulo3"/>
      </w:pPr>
      <w:r>
        <w:t>PE-2(3): Autorizações de Acesso Físico | Acesso Restritivo Não Estratégico</w:t>
      </w:r>
    </w:p>
    <w:p w:rsidR="003C4689" w:rsidRDefault="00C63029">
      <w:r>
        <w:t>A organização restringe o acesso sem escolta à instalação onde o sistema de informações reside para o pessoal com [Seleção (uma</w:t>
      </w:r>
      <w:r>
        <w:t xml:space="preserve"> ou mais): liberações de segurança para todas as informações contidas no sistema; autorizações formais de acesso a todas as informações contidas no sistema; necessidade de acesso a todas as informações contidas no sistema; [Atribuição: credenciais definida</w:t>
      </w:r>
      <w:r>
        <w:t>s pela organização]].</w:t>
      </w:r>
      <w:r>
        <w:br/>
        <w:t>Guia Adicional: Devido à natureza altamente sensível das informações classificadas armazenadas em certas instalações, é importante que os indivíduos que não dispõem de autorizações de segurança suficientes, aprovações de acesso ou pre</w:t>
      </w:r>
      <w:r>
        <w:t>cisem saber sejam escoltados por indivíduos com credenciais apropriadas para garantir que essas informações não sejam expostas ou comprometidas. .</w:t>
      </w:r>
      <w:r>
        <w:br/>
      </w:r>
    </w:p>
    <w:p w:rsidR="003C4689" w:rsidRDefault="00C63029">
      <w:pPr>
        <w:pStyle w:val="Ttulo2"/>
      </w:pPr>
      <w:bookmarkStart w:id="127" w:name="_Toc17904458"/>
      <w:r>
        <w:lastRenderedPageBreak/>
        <w:t>PE-3: Controle de Acesso Físico (P1)</w:t>
      </w:r>
      <w:bookmarkEnd w:id="127"/>
    </w:p>
    <w:p w:rsidR="003C4689" w:rsidRDefault="00C63029">
      <w:r>
        <w:rPr>
          <w:b/>
        </w:rPr>
        <w:t>Descrição do Controle:</w:t>
      </w:r>
      <w:r>
        <w:rPr>
          <w:b/>
        </w:rPr>
        <w:br/>
      </w:r>
      <w:r>
        <w:t>A organização:</w:t>
      </w:r>
      <w:r>
        <w:br/>
      </w:r>
      <w:r>
        <w:br/>
        <w:t xml:space="preserve">a. Impõe autorizações de acesso </w:t>
      </w:r>
      <w:r>
        <w:t>físico em [Atribuição: pontos de entrada / saída definidos pela organização para a instalação em que o sistema de informações reside];</w:t>
      </w:r>
      <w:r>
        <w:br/>
      </w:r>
      <w:r>
        <w:br/>
        <w:t>1. Verificar autorizações de acesso individuais antes de conceder acesso à instalação; e</w:t>
      </w:r>
      <w:r>
        <w:br/>
      </w:r>
      <w:r>
        <w:br/>
        <w:t>2. Controlar a entrada / saída</w:t>
      </w:r>
      <w:r>
        <w:t xml:space="preserve"> da instalação usando [Seleção (uma ou mais): [Atribuição: sistemas / dispositivos de controle de acesso físico definidos pela organização]; guardas];</w:t>
      </w:r>
      <w:r>
        <w:br/>
      </w:r>
      <w:r>
        <w:br/>
        <w:t xml:space="preserve">b. Mantém registros de auditoria de acesso físico para [Atribuição: pontos de entrada / saída definidos </w:t>
      </w:r>
      <w:r>
        <w:t>pela organização];</w:t>
      </w:r>
      <w:r>
        <w:br/>
      </w:r>
      <w:r>
        <w:br/>
        <w:t>c. Fornece [Atribuição: salvaguardas de segurança definidas pela organização] para controlar o acesso a áreas dentro da instalação oficialmente designadas como acessíveis ao público;</w:t>
      </w:r>
      <w:r>
        <w:br/>
      </w:r>
      <w:r>
        <w:br/>
        <w:t>d. Acompanha os visitantes e monitora a atividade do</w:t>
      </w:r>
      <w:r>
        <w:t>s visitantes [Tarefa: circunstâncias definidas pela organização que exigem escolta e monitoramento de visitantes];</w:t>
      </w:r>
      <w:r>
        <w:br/>
      </w:r>
      <w:r>
        <w:br/>
        <w:t>e. Protege chaves, combinações e outros dispositivos de acesso físico;</w:t>
      </w:r>
      <w:r>
        <w:br/>
      </w:r>
      <w:r>
        <w:br/>
        <w:t>f. Inventários [Cessão: dispositivos de acesso físico definidos pela</w:t>
      </w:r>
      <w:r>
        <w:t xml:space="preserve"> organização] a cada [Cessão: frequência definida pela organização]; e</w:t>
      </w:r>
      <w:r>
        <w:br/>
      </w:r>
      <w:r>
        <w:br/>
        <w:t>g. Altera combinações e chaves [Atribuição: frequência definida pela organização] e/ou quando as chaves são perdidas, as combinações são comprometidas ou os indivíduos são transferidos</w:t>
      </w:r>
      <w:r>
        <w:t xml:space="preserve"> ou finalizados.</w:t>
      </w:r>
      <w:r>
        <w:br/>
      </w:r>
      <w:r>
        <w:br/>
      </w:r>
      <w:r>
        <w:rPr>
          <w:b/>
        </w:rPr>
        <w:t>Guia Adicional:</w:t>
      </w:r>
      <w:r>
        <w:rPr>
          <w:b/>
        </w:rPr>
        <w:br/>
      </w:r>
      <w:r>
        <w:t>Esse controle se aplica aos funcionários e visitantes da organização. Indivíduos (por exemplo, funcionários, contratados e outros) com credenciais permanentes de autorização de acesso físico não são considerados visitantes</w:t>
      </w:r>
      <w:r>
        <w:t>. As organizações determinam os tipos de guardas necessários para as instalações, incluindo, por exemplo, pessoal profissional de segurança física ou outro pessoal, como pessoal administrativo ou usuários de sistemas de informação. Os dispositivos de acess</w:t>
      </w:r>
      <w:r>
        <w:t xml:space="preserve">o físico incluem, por exemplo, chaves, bloqueios, combinações e leitores de cartão. As salvaguardas para áreas acessíveis ao público dentro das instalações da organização incluem, por exemplo, câmeras, monitoramento por guardas e isolamento de sistemas de </w:t>
      </w:r>
      <w:r>
        <w:t>informações selecionados e/ou componentes de sistemas em áreas seguras. Os sistemas de controle de acesso físico estão em conformidade com as leis federais aplicáveis, ordens executivas, diretrizes, políticas, regulamentos, normas e orientações. O Programa</w:t>
      </w:r>
      <w:r>
        <w:t xml:space="preserve"> Federal de Identidade, Credencial e Gerenciamento de Acesso fornece diretrizes de implementação para recursos de gerenciamento de identidade, credencial e acesso para sistemas de controle de acesso físico. As organizações têm flexibilidade nos tipos de lo</w:t>
      </w:r>
      <w:r>
        <w:t>gs de auditoria empregados. Os registros de auditoria podem ser procedurais (por exemplo, um registro por escrito de indivíduos acessando a instalação e quando esse acesso ocorreu), automatizados (por exemplo, capturando o ID fornecido por um cartão PIV) o</w:t>
      </w:r>
      <w:r>
        <w:t>u alguma combinação dos mesmos. Os pontos de acesso físico podem incluir pontos de acesso da instalação, pontos de acesso internos a sistemas de informação e/ou componentes que requerem controles de acesso suplementares, ou ambos. Os componentes dos sistem</w:t>
      </w:r>
      <w:r>
        <w:t xml:space="preserve">as de informações organizacionais (por exemplo, estações de trabalho, terminais) podem estar localizados em áreas designadas como acessíveis ao público com </w:t>
      </w:r>
      <w:r>
        <w:lastRenderedPageBreak/>
        <w:t>organizações que protegem o acesso a esses dispositivos.</w:t>
      </w:r>
      <w:r>
        <w:br/>
      </w:r>
      <w:r>
        <w:br/>
      </w:r>
      <w:r>
        <w:rPr>
          <w:b/>
        </w:rPr>
        <w:t>Melhorias do Controle:</w:t>
      </w:r>
      <w:r>
        <w:rPr>
          <w:b/>
        </w:rPr>
        <w:br/>
      </w:r>
    </w:p>
    <w:p w:rsidR="003C4689" w:rsidRDefault="00C63029">
      <w:pPr>
        <w:pStyle w:val="Ttulo3"/>
      </w:pPr>
      <w:r>
        <w:t xml:space="preserve">PE-3(1): Controle </w:t>
      </w:r>
      <w:r>
        <w:t>de Acesso Físico | Acesso ao Sistema de Informação</w:t>
      </w:r>
    </w:p>
    <w:p w:rsidR="003C4689" w:rsidRDefault="00C63029">
      <w:r>
        <w:t xml:space="preserve">A organização aplica autorizações de acesso físico ao sistema de informações, além dos controles de acesso físico para a instalação em [Atribuição: espaços físicos definidos pela organização que contêm um </w:t>
      </w:r>
      <w:r>
        <w:t>ou mais componentes do sistema de informações].</w:t>
      </w:r>
      <w:r>
        <w:br/>
        <w:t>Guia Adicional: Esse aprimoramento de controle fornece segurança física adicional para as áreas dentro de instalações onde há uma concentração de componentes do sistema de informações (por exemplo, salas de s</w:t>
      </w:r>
      <w:r>
        <w:t>ervidores, áreas de armazenamento de mídia, centros de dados e comunicações).</w:t>
      </w:r>
      <w:r>
        <w:br/>
      </w:r>
    </w:p>
    <w:p w:rsidR="003C4689" w:rsidRDefault="00C63029">
      <w:pPr>
        <w:pStyle w:val="Ttulo3"/>
      </w:pPr>
      <w:r>
        <w:t>PE-3(2): Controle de Acesso Físico | Fronteiras do Sistema de Instalação / Informação</w:t>
      </w:r>
    </w:p>
    <w:p w:rsidR="003C4689" w:rsidRDefault="00C63029">
      <w:r>
        <w:t>A organização realiza verificações de segurança [Atribuição: frequência definida pela organ</w:t>
      </w:r>
      <w:r>
        <w:t>ização] no limite físico da instalação ou sistema de informação para exfiltração não autorizada de informações ou remoção de componentes do sistema de informações.</w:t>
      </w:r>
      <w:r>
        <w:br/>
        <w:t>Guia Adicional: As organizações determinam a extensão, a frequência e/ou a aleatoriedade das</w:t>
      </w:r>
      <w:r>
        <w:t xml:space="preserve"> verificações de segurança para mitigar adequadamente os riscos associados à exfiltração.</w:t>
      </w:r>
      <w:r>
        <w:br/>
      </w:r>
    </w:p>
    <w:p w:rsidR="003C4689" w:rsidRDefault="00C63029">
      <w:pPr>
        <w:pStyle w:val="Ttulo3"/>
      </w:pPr>
      <w:r>
        <w:t>PE-3(3): Controle de Acesso Físico | Guarda Contínua / Alarmes / Monitoramento</w:t>
      </w:r>
    </w:p>
    <w:p w:rsidR="003C4689" w:rsidRDefault="00C63029">
      <w:r>
        <w:t>A organização emprega guardas e/ou alarmes para monitorar todos os pontos de acesso fí</w:t>
      </w:r>
      <w:r>
        <w:t>sico às instalações onde o sistema de informações reside 24 horas por dia, 7 dias por semana.</w:t>
      </w:r>
      <w:r>
        <w:br/>
      </w:r>
    </w:p>
    <w:p w:rsidR="003C4689" w:rsidRDefault="00C63029">
      <w:pPr>
        <w:pStyle w:val="Ttulo3"/>
      </w:pPr>
      <w:r>
        <w:t>PE-3(4): Controle de Acesso Físico | Caixas Lacráveis</w:t>
      </w:r>
    </w:p>
    <w:p w:rsidR="003C4689" w:rsidRDefault="00C63029">
      <w:r>
        <w:t xml:space="preserve">A organização usa invólucros físicos bloqueáveis para proteger [Atribuição: componentes do sistema de </w:t>
      </w:r>
      <w:r>
        <w:t>informações definidos pela organização] contra acesso físico não autorizado.</w:t>
      </w:r>
      <w:r>
        <w:br/>
      </w:r>
    </w:p>
    <w:p w:rsidR="003C4689" w:rsidRDefault="00C63029">
      <w:pPr>
        <w:pStyle w:val="Ttulo3"/>
      </w:pPr>
      <w:r>
        <w:t>PE-3(5): Controle de Acesso Físico | Proteção Contra Manipulação</w:t>
      </w:r>
    </w:p>
    <w:p w:rsidR="003C4689" w:rsidRDefault="00C63029">
      <w:r>
        <w:t>A organização emprega [Atribuição: salvaguardas de segurança definidas pela organização] para [Seleção (uma ou ma</w:t>
      </w:r>
      <w:r>
        <w:t>is): detectar; impedir] adulteração física ou alteração de [Atribuição: componentes de hardware definidos pela organização] dentro do sistema de informação.</w:t>
      </w:r>
      <w:r>
        <w:br/>
        <w:t>Guia Adicional: As organizações podem implementar detecção / prevenção de violação em componentes d</w:t>
      </w:r>
      <w:r>
        <w:t>e hardware selecionados ou detecção de violação em alguns componentes e prevenção de violação em outros componentes. As atividades de detecção / prevenção de violação podem empregar muitos tipos de tecnologias anti-violação, incluindo, por exemplo, selos d</w:t>
      </w:r>
      <w:r>
        <w:t>e detecção de violação e revestimentos anti-violação. Os programas anti-adulteração ajudam a detectar alterações de hardware por meio de falsificação e outros riscos relacionados à cadeia de suprimentos.</w:t>
      </w:r>
      <w:r>
        <w:br/>
      </w:r>
    </w:p>
    <w:p w:rsidR="003C4689" w:rsidRDefault="00C63029">
      <w:pPr>
        <w:pStyle w:val="Ttulo3"/>
      </w:pPr>
      <w:r>
        <w:t>PE-3(6): Controle de Acesso Físico | Pen Test das I</w:t>
      </w:r>
      <w:r>
        <w:t>nstalações</w:t>
      </w:r>
    </w:p>
    <w:p w:rsidR="003C4689" w:rsidRDefault="00C63029">
      <w:r>
        <w:t xml:space="preserve">A organização emprega um processo de teste de penetração que inclui [Atribuição: frequência definida pela organização], tentativas não anunciadas de contornar ou contornar os controles de segurança associados aos pontos de acesso físico à </w:t>
      </w:r>
      <w:r>
        <w:t>instalação.</w:t>
      </w:r>
      <w: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3099"/>
        <w:gridCol w:w="7197"/>
      </w:tblGrid>
      <w:tr w:rsidR="003C4689">
        <w:tc>
          <w:tcPr>
            <w:tcW w:w="4320" w:type="dxa"/>
          </w:tcPr>
          <w:p w:rsidR="003C4689" w:rsidRDefault="00C63029">
            <w:r>
              <w:t>Publicações de Normas Federais de Processamento de Informações N.201</w:t>
            </w:r>
          </w:p>
        </w:tc>
        <w:tc>
          <w:tcPr>
            <w:tcW w:w="4320" w:type="dxa"/>
          </w:tcPr>
          <w:p w:rsidR="003C4689" w:rsidRDefault="00C63029">
            <w:r>
              <w:t>http://csrc.nist.gov/publications/PubsFIPS.html#201</w:t>
            </w:r>
          </w:p>
        </w:tc>
      </w:tr>
      <w:tr w:rsidR="003C4689">
        <w:tc>
          <w:tcPr>
            <w:tcW w:w="4320" w:type="dxa"/>
          </w:tcPr>
          <w:p w:rsidR="003C4689" w:rsidRDefault="00C63029">
            <w:r>
              <w:t>Publicação Especial NIST 800-73</w:t>
            </w:r>
          </w:p>
        </w:tc>
        <w:tc>
          <w:tcPr>
            <w:tcW w:w="4320" w:type="dxa"/>
          </w:tcPr>
          <w:p w:rsidR="003C4689" w:rsidRDefault="00C63029">
            <w:r>
              <w:t>https://csrc.nist.gov/publications/search?keywords-lg=800-73</w:t>
            </w:r>
          </w:p>
        </w:tc>
      </w:tr>
      <w:tr w:rsidR="003C4689">
        <w:tc>
          <w:tcPr>
            <w:tcW w:w="4320" w:type="dxa"/>
          </w:tcPr>
          <w:p w:rsidR="003C4689" w:rsidRDefault="00C63029">
            <w:r>
              <w:t>Publicação Es</w:t>
            </w:r>
            <w:r>
              <w:t>pecial NIST 800-76</w:t>
            </w:r>
          </w:p>
        </w:tc>
        <w:tc>
          <w:tcPr>
            <w:tcW w:w="4320" w:type="dxa"/>
          </w:tcPr>
          <w:p w:rsidR="003C4689" w:rsidRDefault="00C63029">
            <w:r>
              <w:t>https://csrc.nist.gov/publications/search?keywords-lg=800-76</w:t>
            </w:r>
          </w:p>
        </w:tc>
      </w:tr>
      <w:tr w:rsidR="003C4689">
        <w:tc>
          <w:tcPr>
            <w:tcW w:w="4320" w:type="dxa"/>
          </w:tcPr>
          <w:p w:rsidR="003C4689" w:rsidRDefault="00C63029">
            <w:r>
              <w:t>Publicação Especial NIST 800-78</w:t>
            </w:r>
          </w:p>
        </w:tc>
        <w:tc>
          <w:tcPr>
            <w:tcW w:w="4320" w:type="dxa"/>
          </w:tcPr>
          <w:p w:rsidR="003C4689" w:rsidRDefault="00C63029">
            <w:r>
              <w:t>https://csrc.nist.gov/publications/search?keywords-lg=800-78</w:t>
            </w:r>
          </w:p>
        </w:tc>
      </w:tr>
      <w:tr w:rsidR="003C4689">
        <w:tc>
          <w:tcPr>
            <w:tcW w:w="4320" w:type="dxa"/>
          </w:tcPr>
          <w:p w:rsidR="003C4689" w:rsidRDefault="00C63029">
            <w:r>
              <w:t>Publicação Especial NIST 800-116</w:t>
            </w:r>
          </w:p>
        </w:tc>
        <w:tc>
          <w:tcPr>
            <w:tcW w:w="4320" w:type="dxa"/>
          </w:tcPr>
          <w:p w:rsidR="003C4689" w:rsidRDefault="00C63029">
            <w:r>
              <w:t>https://csrc.nist.gov/publications/search?keywor</w:t>
            </w:r>
            <w:r>
              <w:t>ds-lg=800-116</w:t>
            </w:r>
          </w:p>
        </w:tc>
      </w:tr>
      <w:tr w:rsidR="003C4689">
        <w:tc>
          <w:tcPr>
            <w:tcW w:w="4320" w:type="dxa"/>
          </w:tcPr>
          <w:p w:rsidR="003C4689" w:rsidRDefault="00C63029">
            <w:r>
              <w:t>ICD 704</w:t>
            </w:r>
          </w:p>
        </w:tc>
        <w:tc>
          <w:tcPr>
            <w:tcW w:w="4320" w:type="dxa"/>
          </w:tcPr>
          <w:p w:rsidR="003C4689" w:rsidRDefault="00C63029">
            <w:r>
              <w:t>https://www.dni.gov/files/documents/ICD/ICD_704.pdf</w:t>
            </w:r>
          </w:p>
        </w:tc>
      </w:tr>
      <w:tr w:rsidR="003C4689">
        <w:tc>
          <w:tcPr>
            <w:tcW w:w="4320" w:type="dxa"/>
          </w:tcPr>
          <w:p w:rsidR="003C4689" w:rsidRDefault="00C63029">
            <w:r>
              <w:t>ICD 705</w:t>
            </w:r>
          </w:p>
        </w:tc>
        <w:tc>
          <w:tcPr>
            <w:tcW w:w="4320" w:type="dxa"/>
          </w:tcPr>
          <w:p w:rsidR="003C4689" w:rsidRDefault="00C63029">
            <w:r>
              <w:t>https://www.dni.gov/files/documents/ICD/ICD_705_SCIFs.pdf</w:t>
            </w:r>
          </w:p>
        </w:tc>
      </w:tr>
      <w:tr w:rsidR="003C4689">
        <w:tc>
          <w:tcPr>
            <w:tcW w:w="4320" w:type="dxa"/>
          </w:tcPr>
          <w:p w:rsidR="003C4689" w:rsidRDefault="00C63029">
            <w:r>
              <w:t>Instruções do Departamento de Defesa dos EUA N.5200.39</w:t>
            </w:r>
          </w:p>
        </w:tc>
        <w:tc>
          <w:tcPr>
            <w:tcW w:w="4320" w:type="dxa"/>
          </w:tcPr>
          <w:p w:rsidR="003C4689" w:rsidRDefault="00C63029">
            <w:r>
              <w:t>https://www.dami.army.pentagon.mil/site/ARTPC/docs/DODI%205200_39p.pdf</w:t>
            </w:r>
          </w:p>
        </w:tc>
      </w:tr>
      <w:tr w:rsidR="003C4689">
        <w:tc>
          <w:tcPr>
            <w:tcW w:w="4320" w:type="dxa"/>
          </w:tcPr>
          <w:p w:rsidR="003C4689" w:rsidRDefault="00C63029">
            <w:r>
              <w:t>FICAM: Identidade Federal, Credencial e Gerenciamento de Acesso</w:t>
            </w:r>
          </w:p>
        </w:tc>
        <w:tc>
          <w:tcPr>
            <w:tcW w:w="4320" w:type="dxa"/>
          </w:tcPr>
          <w:p w:rsidR="003C4689" w:rsidRDefault="00C63029">
            <w:r>
              <w:t>http://idmanagement.gov</w:t>
            </w:r>
          </w:p>
        </w:tc>
      </w:tr>
    </w:tbl>
    <w:p w:rsidR="003C4689" w:rsidRDefault="00C63029">
      <w:pPr>
        <w:pStyle w:val="Ttulo2"/>
      </w:pPr>
      <w:bookmarkStart w:id="128" w:name="_Toc17904459"/>
      <w:r>
        <w:t>PE-4: Controle de Acesso para Meios de Transmissão (P1)</w:t>
      </w:r>
      <w:bookmarkEnd w:id="128"/>
    </w:p>
    <w:p w:rsidR="003C4689" w:rsidRDefault="00C63029">
      <w:r>
        <w:rPr>
          <w:b/>
        </w:rPr>
        <w:t>Descrição do Controle:</w:t>
      </w:r>
      <w:r>
        <w:rPr>
          <w:b/>
        </w:rPr>
        <w:br/>
      </w:r>
      <w:r>
        <w:t>A organização co</w:t>
      </w:r>
      <w:r>
        <w:t>ntrola o acesso físico a [Atribuição: linhas de transmissão e transmissão de sistemas de informações definidas pela organização] dentro das instalações da organização usando [Atribuição: salvaguardas de segurança definidas pela organização].</w:t>
      </w:r>
      <w:r>
        <w:br/>
      </w:r>
      <w:r>
        <w:br/>
      </w:r>
      <w:r>
        <w:rPr>
          <w:b/>
        </w:rPr>
        <w:t>Guia Adiciona</w:t>
      </w:r>
      <w:r>
        <w:rPr>
          <w:b/>
        </w:rPr>
        <w:t>l:</w:t>
      </w:r>
      <w:r>
        <w:rPr>
          <w:b/>
        </w:rPr>
        <w:br/>
      </w:r>
      <w:r>
        <w:t>As salvaguardas de segurança física aplicadas às linhas de distribuição e transmissão do sistema de informações ajudam a evitar danos acidentais, interrupções e violações físicas. Além disso, podem ser necessárias salvaguardas físicas para ajudar a impe</w:t>
      </w:r>
      <w:r>
        <w:t>dir a interceptação ou a modificação em trânsito de transmissões não criptografadas. As salvaguardas de segurança para controlar o acesso físico às linhas de distribuição e transmissão do sistema incluem, por exemplo: (i) armários de fiação trancados; (ii)</w:t>
      </w:r>
      <w:r>
        <w:t xml:space="preserve"> tomadas sobressalentes desconectadas ou bloqueadas; e/ou (iii) proteção de cabos por conduítes ou bandejas de cabos.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485"/>
      </w:tblGrid>
      <w:tr w:rsidR="003C4689">
        <w:tc>
          <w:tcPr>
            <w:tcW w:w="4320" w:type="dxa"/>
          </w:tcPr>
          <w:p w:rsidR="003C4689" w:rsidRDefault="00C63029">
            <w:r>
              <w:t>CNSS - NSTISSI N.7003</w:t>
            </w:r>
          </w:p>
        </w:tc>
        <w:tc>
          <w:tcPr>
            <w:tcW w:w="4320" w:type="dxa"/>
          </w:tcPr>
          <w:p w:rsidR="003C4689" w:rsidRDefault="00C63029">
            <w:r>
              <w:t>http://www.cnss.gov/Assets/pdf/nstissi_7003.pdf</w:t>
            </w:r>
          </w:p>
        </w:tc>
      </w:tr>
    </w:tbl>
    <w:p w:rsidR="003C4689" w:rsidRDefault="00C63029">
      <w:pPr>
        <w:pStyle w:val="Ttulo2"/>
      </w:pPr>
      <w:bookmarkStart w:id="129" w:name="_Toc17904460"/>
      <w:r>
        <w:lastRenderedPageBreak/>
        <w:t>PE-5: Controle de Acesso para Dispositivos de Saída</w:t>
      </w:r>
      <w:r>
        <w:t xml:space="preserve"> (P2)</w:t>
      </w:r>
      <w:bookmarkEnd w:id="129"/>
    </w:p>
    <w:p w:rsidR="003C4689" w:rsidRDefault="00C63029">
      <w:r>
        <w:rPr>
          <w:b/>
        </w:rPr>
        <w:t>Descrição do Controle:</w:t>
      </w:r>
      <w:r>
        <w:rPr>
          <w:b/>
        </w:rPr>
        <w:br/>
      </w:r>
      <w:r>
        <w:t>A organização controla o acesso físico aos dispositivos de saída do sistema de informações para impedir que indivíduos não autorizados obtenham a saída.</w:t>
      </w:r>
      <w:r>
        <w:br/>
      </w:r>
      <w:r>
        <w:br/>
      </w:r>
      <w:r>
        <w:rPr>
          <w:b/>
        </w:rPr>
        <w:t>Guia Adicional:</w:t>
      </w:r>
      <w:r>
        <w:rPr>
          <w:b/>
        </w:rPr>
        <w:br/>
      </w:r>
      <w:r>
        <w:t>O controle do acesso físico aos dispositivos de saída inc</w:t>
      </w:r>
      <w:r>
        <w:t>lui, por exemplo, a colocação de dispositivos de saída em salas bloqueadas ou outras áreas protegidas e a permissão de acesso apenas a indivíduos autorizados e a colocação de dispositivos de saída em locais que podem ser monitorados pelo pessoal da organiz</w:t>
      </w:r>
      <w:r>
        <w:t>ação. Monitores, impressoras, copiadoras, scanners, aparelhos de fac-símile e dispositivos de áudio são exemplos de dispositivos de saída do sistema de informações.</w:t>
      </w:r>
      <w:r>
        <w:br/>
      </w:r>
      <w:r>
        <w:br/>
      </w:r>
      <w:r>
        <w:rPr>
          <w:b/>
        </w:rPr>
        <w:t>Melhorias do Controle:</w:t>
      </w:r>
      <w:r>
        <w:rPr>
          <w:b/>
        </w:rPr>
        <w:br/>
      </w:r>
    </w:p>
    <w:p w:rsidR="003C4689" w:rsidRDefault="00C63029">
      <w:pPr>
        <w:pStyle w:val="Ttulo3"/>
      </w:pPr>
      <w:r>
        <w:t xml:space="preserve">PE-5(1): Controle de Acesso para Dispositivos de Saída | Acesso à </w:t>
      </w:r>
      <w:r>
        <w:t>Saída por Indivíduos Autorizados</w:t>
      </w:r>
    </w:p>
    <w:p w:rsidR="003C4689" w:rsidRDefault="00C63029">
      <w:r>
        <w:t>A organização:</w:t>
      </w:r>
      <w:r>
        <w:br/>
      </w:r>
      <w:r>
        <w:br/>
        <w:t>a. Controla o acesso físico à saída de [Atribuição: dispositivos de saída definidos pela organização]; e</w:t>
      </w:r>
      <w:r>
        <w:br/>
      </w:r>
      <w:r>
        <w:br/>
        <w:t>b. Garante que apenas pessoas autorizadas recebam saída do dispositivo.</w:t>
      </w:r>
      <w:r>
        <w:br/>
        <w:t>Guia Adicional: O controle do</w:t>
      </w:r>
      <w:r>
        <w:t xml:space="preserve"> acesso físico a dispositivos de saída selecionados inclui, por exemplo, a colocação de impressoras, copiadoras e máquinas de fax em áreas controladas com controles de acesso pelo teclado ou limitar o acesso a indivíduos com certos tipos de emblemas.</w:t>
      </w:r>
      <w:r>
        <w:br/>
      </w:r>
    </w:p>
    <w:p w:rsidR="003C4689" w:rsidRDefault="00C63029">
      <w:pPr>
        <w:pStyle w:val="Ttulo3"/>
      </w:pPr>
      <w:r>
        <w:t>PE-5</w:t>
      </w:r>
      <w:r>
        <w:t>(2): Controle de Acesso para Dispositivos de Saída | Acesso à Saída por Identidade Individual</w:t>
      </w:r>
    </w:p>
    <w:p w:rsidR="003C4689" w:rsidRDefault="00C63029">
      <w:r>
        <w:t>O sistema de informação:</w:t>
      </w:r>
      <w:r>
        <w:br/>
      </w:r>
      <w:r>
        <w:br/>
        <w:t>a. Controla o acesso físico à saída de [Atribuição: dispositivos de saída definidos pela organização]; e</w:t>
      </w:r>
      <w:r>
        <w:br/>
      </w:r>
      <w:r>
        <w:br/>
        <w:t>b. Vincula a identidade indivi</w:t>
      </w:r>
      <w:r>
        <w:t>dual ao recebimento da saída do dispositivo.</w:t>
      </w:r>
      <w:r>
        <w:br/>
        <w:t xml:space="preserve">Guia Adicional: O controle do acesso físico aos dispositivos de saída selecionados inclui, por exemplo, a instalação de funcionalidades de segurança em impressoras, copiadoras e máquinas de fax que permitem que </w:t>
      </w:r>
      <w:r>
        <w:t>as organizações implementem autenticação (por exemplo, usando um PIN ou token de hardware) nos dispositivos de saída antes da liberação da saída para indivíduos. .</w:t>
      </w:r>
      <w:r>
        <w:br/>
      </w:r>
    </w:p>
    <w:p w:rsidR="003C4689" w:rsidRDefault="00C63029">
      <w:pPr>
        <w:pStyle w:val="Ttulo3"/>
      </w:pPr>
      <w:r>
        <w:t>PE-5(3): Controle de Acesso para Dispositivos de Saída | Marcando Dispositivos de Saída</w:t>
      </w:r>
    </w:p>
    <w:p w:rsidR="003C4689" w:rsidRDefault="00C63029">
      <w:r>
        <w:t>A o</w:t>
      </w:r>
      <w:r>
        <w:t>rganização marca [Atribuição: dispositivos de saída do sistema de informações definidos pela organização] indicando a marcação de segurança apropriada das informações que podem ser enviadas pelo dispositivo.</w:t>
      </w:r>
      <w:r>
        <w:br/>
        <w:t>Guia Adicional: Os dispositivos de saída incluem</w:t>
      </w:r>
      <w:r>
        <w:t>, por exemplo, impressoras, monitores, máquinas de fax, scanners, copiadoras e dispositivos de áudio. Esse aprimoramento de controle é geralmente aplicável a dispositivos de saída do sistema de informação que não sejam dispositivos móveis.</w:t>
      </w:r>
      <w:r>
        <w:br/>
      </w:r>
    </w:p>
    <w:p w:rsidR="003C4689" w:rsidRDefault="00C63029">
      <w:pPr>
        <w:pStyle w:val="Ttulo2"/>
      </w:pPr>
      <w:bookmarkStart w:id="130" w:name="_Toc17904461"/>
      <w:r>
        <w:t xml:space="preserve">PE-6: </w:t>
      </w:r>
      <w:r>
        <w:t>Monitorando o Acesso Físico (P1)</w:t>
      </w:r>
      <w:bookmarkEnd w:id="130"/>
    </w:p>
    <w:p w:rsidR="003C4689" w:rsidRDefault="00C63029">
      <w:r>
        <w:rPr>
          <w:b/>
        </w:rPr>
        <w:t>Descrição do Controle:</w:t>
      </w:r>
      <w:r>
        <w:rPr>
          <w:b/>
        </w:rPr>
        <w:br/>
      </w:r>
      <w:r>
        <w:t>A organização:</w:t>
      </w:r>
      <w:r>
        <w:br/>
      </w:r>
      <w:r>
        <w:lastRenderedPageBreak/>
        <w:br/>
        <w:t>a. Monitora o acesso físico às instalações onde o sistema de informações reside para detectar e responder a incidentes de segurança física;</w:t>
      </w:r>
      <w:r>
        <w:br/>
      </w:r>
      <w:r>
        <w:br/>
        <w:t>b. Revisa os logs de acesso físico [Atribui</w:t>
      </w:r>
      <w:r>
        <w:t>ção: frequência definida pela organização] e após a ocorrência de [Atribuição: eventos definidos pela organização ou possíveis indicações de eventos]; e</w:t>
      </w:r>
      <w:r>
        <w:br/>
      </w:r>
      <w:r>
        <w:br/>
        <w:t>c. Coordena os resultados de análises e investigações com a capacidade de resposta a incidentes organi</w:t>
      </w:r>
      <w:r>
        <w:t>zacionais.</w:t>
      </w:r>
      <w:r>
        <w:br/>
      </w:r>
      <w:r>
        <w:br/>
      </w:r>
      <w:r>
        <w:rPr>
          <w:b/>
        </w:rPr>
        <w:t>Guia Adicional:</w:t>
      </w:r>
      <w:r>
        <w:rPr>
          <w:b/>
        </w:rPr>
        <w:br/>
      </w:r>
      <w:r>
        <w:t xml:space="preserve">Os recursos organizacionais de resposta a incidentes incluem investigações e respostas a incidentes de segurança física detectados. Os incidentes de segurança incluem, por exemplo, aparentes violações de segurança ou atividades </w:t>
      </w:r>
      <w:r>
        <w:t xml:space="preserve">suspeitas de acesso físico. As atividades de acesso físico suspeito incluem, por exemplo: (i) acessos fora do horário normal de trabalho; (ii) acessos repetidos a áreas normalmente não acessadas; (iii) acessos por períodos incomuns; e (iv) acessos fora de </w:t>
      </w:r>
      <w:r>
        <w:t>sequência.</w:t>
      </w:r>
      <w:r>
        <w:br/>
      </w:r>
      <w:r>
        <w:br/>
      </w:r>
      <w:r>
        <w:rPr>
          <w:b/>
        </w:rPr>
        <w:t>Melhorias do Controle:</w:t>
      </w:r>
      <w:r>
        <w:rPr>
          <w:b/>
        </w:rPr>
        <w:br/>
      </w:r>
    </w:p>
    <w:p w:rsidR="003C4689" w:rsidRDefault="00C63029">
      <w:pPr>
        <w:pStyle w:val="Ttulo3"/>
      </w:pPr>
      <w:r>
        <w:t>PE-6(1): Monitorando o Acesso Físico | Alarme de Intrusão / Equipamento de Vigilância</w:t>
      </w:r>
    </w:p>
    <w:p w:rsidR="003C4689" w:rsidRDefault="00C63029">
      <w:r>
        <w:t>A organização monitora alarmes de intrusão física e equipamentos de vigilância.</w:t>
      </w:r>
      <w:r>
        <w:br/>
      </w:r>
    </w:p>
    <w:p w:rsidR="003C4689" w:rsidRDefault="00C63029">
      <w:pPr>
        <w:pStyle w:val="Ttulo3"/>
      </w:pPr>
      <w:r>
        <w:t>PE-6(2): Monitorando o Acesso Físico | Reconhecimento</w:t>
      </w:r>
      <w:r>
        <w:t xml:space="preserve"> Automatizado / Respostas à Intrusão</w:t>
      </w:r>
    </w:p>
    <w:p w:rsidR="003C4689" w:rsidRDefault="00C63029">
      <w:r>
        <w:t>A organização emprega mecanismos automatizados para reconhecer [Tarefa: classes definidas pela organização / tipos de intrusões] e iniciar [Tarefa: ações de resposta definidas pela organização].</w:t>
      </w:r>
      <w:r>
        <w:br/>
      </w:r>
    </w:p>
    <w:p w:rsidR="003C4689" w:rsidRDefault="00C63029">
      <w:pPr>
        <w:pStyle w:val="Ttulo3"/>
      </w:pPr>
      <w:r>
        <w:t xml:space="preserve">PE-6(3): Monitorando o </w:t>
      </w:r>
      <w:r>
        <w:t>Acesso Físico | Video Vigilância</w:t>
      </w:r>
    </w:p>
    <w:p w:rsidR="003C4689" w:rsidRDefault="00C63029">
      <w:r>
        <w:t>A organização emprega vigilância por vídeo de [Tarefa: áreas operacionais definidas pela organização] e retém gravações de vídeo por [Tarefa: período de tempo definido pela organização].</w:t>
      </w:r>
      <w:r>
        <w:br/>
        <w:t>Guia Adicional: Esse aprimoramento d</w:t>
      </w:r>
      <w:r>
        <w:t xml:space="preserve">e controle concentra-se na gravação de vídeo de vigilância para fins de revisão subsequente, se as circunstâncias o justificarem (por exemplo, uma invasão detectada por outros meios). Não requer monitoramento de vídeo de vigilância, embora as organizações </w:t>
      </w:r>
      <w:r>
        <w:t>possam optar por fazê-lo. Observe que pode haver considerações legais ao executar e manter a vigilância por vídeo, especialmente se essa vigilância estiver em um local público.</w:t>
      </w:r>
      <w:r>
        <w:br/>
      </w:r>
    </w:p>
    <w:p w:rsidR="003C4689" w:rsidRDefault="00C63029">
      <w:pPr>
        <w:pStyle w:val="Ttulo3"/>
      </w:pPr>
      <w:r>
        <w:t xml:space="preserve">PE-6(4): Monitorando o Acesso Físico | Monitorando o Acesso Físico a Sistemas </w:t>
      </w:r>
      <w:r>
        <w:t>de Informação</w:t>
      </w:r>
    </w:p>
    <w:p w:rsidR="003C4689" w:rsidRDefault="00C63029">
      <w:r>
        <w:t>A organização monitora o acesso físico ao sistema de informação, além do monitoramento do acesso físico da instalação como [Atribuição: espaços físicos definidos pela organização que contêm um ou mais componentes do sistema de informação].</w:t>
      </w:r>
      <w:r>
        <w:br/>
        <w:t>Gu</w:t>
      </w:r>
      <w:r>
        <w:t>ia Adicional: Esse aprimoramento de controle fornece monitoramento adicional para as áreas dentro de instalações onde há uma concentração de componentes do sistema de informações (por exemplo, salas de servidores, áreas de armazenamento de mídia, centros d</w:t>
      </w:r>
      <w:r>
        <w:t>e comunicação).</w:t>
      </w:r>
      <w:r>
        <w:br/>
      </w:r>
    </w:p>
    <w:p w:rsidR="003C4689" w:rsidRDefault="00C63029">
      <w:pPr>
        <w:pStyle w:val="Ttulo2"/>
      </w:pPr>
      <w:bookmarkStart w:id="131" w:name="_Toc17904462"/>
      <w:r>
        <w:lastRenderedPageBreak/>
        <w:t>PE-7: Controle do Visitante (P0)</w:t>
      </w:r>
      <w:bookmarkEnd w:id="131"/>
    </w:p>
    <w:p w:rsidR="003C4689" w:rsidRDefault="00C63029">
      <w:r>
        <w:rPr>
          <w:b/>
        </w:rPr>
        <w:t>Descrição do Controle:</w:t>
      </w:r>
      <w:r>
        <w:rPr>
          <w:b/>
        </w:rPr>
        <w:br/>
      </w:r>
      <w:r>
        <w:t>[Retirado: Incorporado em PE-2 e PE-3].</w:t>
      </w:r>
      <w:r>
        <w:br/>
      </w:r>
      <w:r>
        <w:br/>
      </w:r>
    </w:p>
    <w:p w:rsidR="003C4689" w:rsidRDefault="00C63029">
      <w:pPr>
        <w:pStyle w:val="Ttulo2"/>
      </w:pPr>
      <w:bookmarkStart w:id="132" w:name="_Toc17904463"/>
      <w:r>
        <w:t>PE-8: Registros de Acesso ao Visitante (P3)</w:t>
      </w:r>
      <w:bookmarkEnd w:id="132"/>
    </w:p>
    <w:p w:rsidR="003C4689" w:rsidRDefault="00C63029">
      <w:r>
        <w:rPr>
          <w:b/>
        </w:rPr>
        <w:t>Descrição do Controle:</w:t>
      </w:r>
      <w:r>
        <w:rPr>
          <w:b/>
        </w:rPr>
        <w:br/>
      </w:r>
      <w:r>
        <w:t>A organização:</w:t>
      </w:r>
      <w:r>
        <w:br/>
      </w:r>
      <w:r>
        <w:br/>
        <w:t>a. Mantém registros de acesso de visitantes às instalações</w:t>
      </w:r>
      <w:r>
        <w:t xml:space="preserve"> onde o sistema de informações reside por [Atribuição: período definido pela organização]; e</w:t>
      </w:r>
      <w:r>
        <w:br/>
      </w:r>
      <w:r>
        <w:br/>
        <w:t>b. Revisa os registros de acesso do visitante [Atribuição: frequência definida pela organização].</w:t>
      </w:r>
      <w:r>
        <w:br/>
      </w:r>
      <w:r>
        <w:br/>
      </w:r>
      <w:r>
        <w:rPr>
          <w:b/>
        </w:rPr>
        <w:t>Guia Adicional:</w:t>
      </w:r>
      <w:r>
        <w:rPr>
          <w:b/>
        </w:rPr>
        <w:br/>
      </w:r>
      <w:r>
        <w:t>Os registros de acesso de visitantes incluem, p</w:t>
      </w:r>
      <w:r>
        <w:t>or exemplo, nomes e organizações de pessoas que visitam, assinaturas de visitantes, formas de identificação, datas de acesso, horários de entrada e saída, propósitos de visitas e nomes e organizações de pessoas visitadas. Os registros de acesso de visitant</w:t>
      </w:r>
      <w:r>
        <w:t>es não são necessários para áreas acessíveis ao público.</w:t>
      </w:r>
      <w:r>
        <w:br/>
      </w:r>
      <w:r>
        <w:br/>
      </w:r>
      <w:r>
        <w:rPr>
          <w:b/>
        </w:rPr>
        <w:t>Melhorias do Controle:</w:t>
      </w:r>
      <w:r>
        <w:rPr>
          <w:b/>
        </w:rPr>
        <w:br/>
      </w:r>
    </w:p>
    <w:p w:rsidR="003C4689" w:rsidRDefault="00C63029">
      <w:pPr>
        <w:pStyle w:val="Ttulo3"/>
      </w:pPr>
      <w:r>
        <w:t>PE-8(1): Registros de Acesso ao Visitante | Manutenção / Revisão Automática de Registros</w:t>
      </w:r>
    </w:p>
    <w:p w:rsidR="003C4689" w:rsidRDefault="00C63029">
      <w:r>
        <w:t>A organização emprega mecanismos automatizados para facilitar a manutenção e a revisã</w:t>
      </w:r>
      <w:r>
        <w:t>o dos registros de acesso dos visitantes.</w:t>
      </w:r>
      <w:r>
        <w:br/>
      </w:r>
    </w:p>
    <w:p w:rsidR="003C4689" w:rsidRDefault="00C63029">
      <w:pPr>
        <w:pStyle w:val="Ttulo3"/>
      </w:pPr>
      <w:r>
        <w:t>PE-8(2): Registros de Acesso ao Visitante | Registros de Acesso Físico</w:t>
      </w:r>
    </w:p>
    <w:p w:rsidR="003C4689" w:rsidRDefault="00C63029">
      <w:r>
        <w:t>[Retirado: Incorporado ao PE-2].</w:t>
      </w:r>
      <w:r>
        <w:br/>
      </w:r>
    </w:p>
    <w:p w:rsidR="003C4689" w:rsidRDefault="00C63029">
      <w:pPr>
        <w:pStyle w:val="Ttulo2"/>
      </w:pPr>
      <w:bookmarkStart w:id="133" w:name="_Toc17904464"/>
      <w:r>
        <w:t>PE-9: Equipamentos de Energia e Cabos (P1)</w:t>
      </w:r>
      <w:bookmarkEnd w:id="133"/>
    </w:p>
    <w:p w:rsidR="003C4689" w:rsidRDefault="00C63029">
      <w:r>
        <w:rPr>
          <w:b/>
        </w:rPr>
        <w:t>Descrição do Controle:</w:t>
      </w:r>
      <w:r>
        <w:rPr>
          <w:b/>
        </w:rPr>
        <w:br/>
      </w:r>
      <w:r>
        <w:t>A organização protege o equipamento de ene</w:t>
      </w:r>
      <w:r>
        <w:t>rgia e o cabeamento de energia para o sistema de informações contra danos e destruição.</w:t>
      </w:r>
      <w:r>
        <w:br/>
      </w:r>
      <w:r>
        <w:br/>
      </w:r>
      <w:r>
        <w:rPr>
          <w:b/>
        </w:rPr>
        <w:t>Guia Adicional:</w:t>
      </w:r>
      <w:r>
        <w:rPr>
          <w:b/>
        </w:rPr>
        <w:br/>
      </w:r>
      <w:r>
        <w:t>As organizações determinam os tipos de proteção necessários para equipamentos e cabos de energia empregados em diferentes locais, internos e externos à</w:t>
      </w:r>
      <w:r>
        <w:t>s instalações organizacionais e aos ambientes de operação. Isso inclui, por exemplo, geradores e cabos de energia fora dos edifícios, cabos internos e fontes de energia ininterrupta dentro de um escritório ou data center, e fontes de energia para entidades</w:t>
      </w:r>
      <w:r>
        <w:t xml:space="preserve"> independentes, como veículos e satélites.</w:t>
      </w:r>
      <w:r>
        <w:br/>
      </w:r>
      <w:r>
        <w:br/>
      </w:r>
      <w:r>
        <w:rPr>
          <w:b/>
        </w:rPr>
        <w:t>Melhorias do Controle:</w:t>
      </w:r>
      <w:r>
        <w:rPr>
          <w:b/>
        </w:rPr>
        <w:br/>
      </w:r>
    </w:p>
    <w:p w:rsidR="003C4689" w:rsidRDefault="00C63029">
      <w:pPr>
        <w:pStyle w:val="Ttulo3"/>
      </w:pPr>
      <w:r>
        <w:lastRenderedPageBreak/>
        <w:t>PE-9(1): Equipamentos de Energia e Cabos | Cabos Redundantes</w:t>
      </w:r>
    </w:p>
    <w:p w:rsidR="003C4689" w:rsidRDefault="00C63029">
      <w:r>
        <w:t>A organização emprega caminhos de cabos de energia redundantes que são fisicamente separados por [Atribuição: distância definid</w:t>
      </w:r>
      <w:r>
        <w:t>a pela organização].</w:t>
      </w:r>
      <w:r>
        <w:br/>
        <w:t>Guia Adicional: Os cabos de energia redundantes e fisicamente separados ajudam a garantir que a energia continue fluindo no caso de um dos cabos ser cortado ou danificado.</w:t>
      </w:r>
      <w:r>
        <w:br/>
      </w:r>
    </w:p>
    <w:p w:rsidR="003C4689" w:rsidRDefault="00C63029">
      <w:pPr>
        <w:pStyle w:val="Ttulo3"/>
      </w:pPr>
      <w:r>
        <w:t>PE-9(2): Equipamentos de Energia e Cabos | Controles Automátic</w:t>
      </w:r>
      <w:r>
        <w:t>os de Tensão</w:t>
      </w:r>
    </w:p>
    <w:p w:rsidR="003C4689" w:rsidRDefault="00C63029">
      <w:r>
        <w:t>A organização emprega controles automáticos de tensão para [Atribuição: componentes do sistema de informações críticas definidas pela organização].</w:t>
      </w:r>
      <w:r>
        <w:br/>
      </w:r>
    </w:p>
    <w:p w:rsidR="003C4689" w:rsidRDefault="00C63029">
      <w:pPr>
        <w:pStyle w:val="Ttulo2"/>
      </w:pPr>
      <w:bookmarkStart w:id="134" w:name="_Toc17904465"/>
      <w:r>
        <w:t>PE-10: Desligamento de Emergência (P1)</w:t>
      </w:r>
      <w:bookmarkEnd w:id="134"/>
    </w:p>
    <w:p w:rsidR="003C4689" w:rsidRDefault="00C63029">
      <w:r>
        <w:rPr>
          <w:b/>
        </w:rPr>
        <w:t>Descrição do Controle:</w:t>
      </w:r>
      <w:r>
        <w:rPr>
          <w:b/>
        </w:rPr>
        <w:br/>
      </w:r>
      <w:r>
        <w:t>A organização:</w:t>
      </w:r>
      <w:r>
        <w:br/>
      </w:r>
      <w:r>
        <w:br/>
        <w:t>a. Fornece a cap</w:t>
      </w:r>
      <w:r>
        <w:t>acidade de desligar a energia do sistema de informações ou de componentes individuais do sistema em situações de emergência;</w:t>
      </w:r>
      <w:r>
        <w:br/>
      </w:r>
      <w:r>
        <w:br/>
        <w:t xml:space="preserve">b. Coloca interruptores ou dispositivos de desligamento de emergência em [Atribuição: local definido pela organização por sistema </w:t>
      </w:r>
      <w:r>
        <w:t>de informação ou componente do sistema] para facilitar o acesso fácil e seguro ao pessoal; e</w:t>
      </w:r>
      <w:r>
        <w:br/>
      </w:r>
      <w:r>
        <w:br/>
        <w:t>c. Protege o recurso de desligamento de energia de emergência contra ativação não autorizada.</w:t>
      </w:r>
      <w:r>
        <w:br/>
      </w:r>
      <w:r>
        <w:br/>
      </w:r>
      <w:r>
        <w:rPr>
          <w:b/>
        </w:rPr>
        <w:t>Guia Adicional:</w:t>
      </w:r>
      <w:r>
        <w:rPr>
          <w:b/>
        </w:rPr>
        <w:br/>
      </w:r>
      <w:r>
        <w:t>Esse controle se aplica principalmente a instalaçõe</w:t>
      </w:r>
      <w:r>
        <w:t>s que contêm concentrações de recursos do sistema de informações, incluindo, por exemplo, centros de dados, salas de servidores e salas de computadores de mainframe.</w:t>
      </w:r>
      <w:r>
        <w:br/>
      </w:r>
      <w:r>
        <w:br/>
      </w:r>
      <w:r>
        <w:rPr>
          <w:b/>
        </w:rPr>
        <w:t>Melhorias do Controle:</w:t>
      </w:r>
      <w:r>
        <w:rPr>
          <w:b/>
        </w:rPr>
        <w:br/>
      </w:r>
    </w:p>
    <w:p w:rsidR="003C4689" w:rsidRDefault="00C63029">
      <w:pPr>
        <w:pStyle w:val="Ttulo3"/>
      </w:pPr>
      <w:r>
        <w:t>PE-10(1): Desligamento de Emergência | Ativação Acidental / Não A</w:t>
      </w:r>
      <w:r>
        <w:t>utorizada</w:t>
      </w:r>
    </w:p>
    <w:p w:rsidR="003C4689" w:rsidRDefault="00C63029">
      <w:r>
        <w:t>[Retirado: Incorporado ao PE-10].</w:t>
      </w:r>
      <w:r>
        <w:br/>
      </w:r>
    </w:p>
    <w:p w:rsidR="003C4689" w:rsidRDefault="00C63029">
      <w:pPr>
        <w:pStyle w:val="Ttulo2"/>
      </w:pPr>
      <w:bookmarkStart w:id="135" w:name="_Toc17904466"/>
      <w:r>
        <w:t>PE-11: Energia de Emergência (P1)</w:t>
      </w:r>
      <w:bookmarkEnd w:id="135"/>
    </w:p>
    <w:p w:rsidR="003C4689" w:rsidRDefault="00C63029">
      <w:r>
        <w:rPr>
          <w:b/>
        </w:rPr>
        <w:t>Descrição do Controle:</w:t>
      </w:r>
      <w:r>
        <w:rPr>
          <w:b/>
        </w:rPr>
        <w:br/>
      </w:r>
      <w:r>
        <w:t xml:space="preserve">A organização fornece uma fonte de alimentação ininterrupta de curto prazo para facilitar [Seleção (uma ou mais): um desligamento ordenado do sistema de </w:t>
      </w:r>
      <w:r>
        <w:t>informação; transição do sistema de informação para energia alternativa de longo prazo] no caso de perda primária da fonte de energia.</w:t>
      </w:r>
      <w:r>
        <w:br/>
      </w:r>
      <w:r>
        <w:br/>
      </w:r>
      <w:r>
        <w:rPr>
          <w:b/>
        </w:rPr>
        <w:t>Melhorias do Controle:</w:t>
      </w:r>
      <w:r>
        <w:rPr>
          <w:b/>
        </w:rPr>
        <w:br/>
      </w:r>
    </w:p>
    <w:p w:rsidR="003C4689" w:rsidRDefault="00C63029">
      <w:pPr>
        <w:pStyle w:val="Ttulo3"/>
      </w:pPr>
      <w:r>
        <w:t>PE-11(1): Energia de Emergência | Alimentação Alternativa a Longo Prazo - Capacidade Operacional</w:t>
      </w:r>
      <w:r>
        <w:t xml:space="preserve"> Mínima</w:t>
      </w:r>
    </w:p>
    <w:p w:rsidR="003C4689" w:rsidRDefault="00C63029">
      <w:r>
        <w:t xml:space="preserve">A organização fornece uma fonte de alimentação alternativa de longo prazo para o sistema de informações capaz de manter a capacidade operacional minimamente exigida no caso de uma perda prolongada da fonte de </w:t>
      </w:r>
      <w:r>
        <w:lastRenderedPageBreak/>
        <w:t>energia primária.</w:t>
      </w:r>
      <w:r>
        <w:br/>
        <w:t xml:space="preserve">Guia Adicional: Esse </w:t>
      </w:r>
      <w:r>
        <w:t>aprimoramento de controle pode ser satisfeito, por exemplo, pelo uso de uma fonte de alimentação comercial secundária ou outra fonte de alimentação externa. As fontes de alimentação alternativas de longo prazo para o sistema de informações podem ser ativad</w:t>
      </w:r>
      <w:r>
        <w:t>as manual ou automaticamente.</w:t>
      </w:r>
      <w:r>
        <w:br/>
      </w:r>
    </w:p>
    <w:p w:rsidR="003C4689" w:rsidRDefault="00C63029">
      <w:pPr>
        <w:pStyle w:val="Ttulo3"/>
      </w:pPr>
      <w:r>
        <w:t>PE-11(2): Energia de Emergência | Fonte de Alimentação Alternativa a Longo Prazo - Automatizada</w:t>
      </w:r>
    </w:p>
    <w:p w:rsidR="003C4689" w:rsidRDefault="00C63029">
      <w:r>
        <w:t>A organização fornece uma fonte de alimentação alternativa de longo prazo para o sistema de informações que é:</w:t>
      </w:r>
      <w:r>
        <w:br/>
      </w:r>
      <w:r>
        <w:br/>
        <w:t>a. Autônomo;</w:t>
      </w:r>
      <w:r>
        <w:br/>
      </w:r>
      <w:r>
        <w:br/>
        <w:t xml:space="preserve">b. </w:t>
      </w:r>
      <w:r>
        <w:t>Não depende de geração de energia externa; e</w:t>
      </w:r>
      <w:r>
        <w:br/>
      </w:r>
      <w:r>
        <w:br/>
        <w:t>c. Capaz de manter [Seleção: capacidade operacional minimamente exigida; capacidade operacional total] no caso de uma perda prolongada da fonte de energia primária.</w:t>
      </w:r>
      <w:r>
        <w:br/>
        <w:t>Guia Adicional: Esse aprimoramento de control</w:t>
      </w:r>
      <w:r>
        <w:t>e pode ser satisfeito, por exemplo, pelo uso de um ou mais geradores com capacidade suficiente para atender às necessidades da organização. Fontes de alimentação alternativas de longo prazo para sistemas de informações organizacionais são ativadas manual o</w:t>
      </w:r>
      <w:r>
        <w:t>u automaticamente.</w:t>
      </w:r>
      <w:r>
        <w:br/>
      </w:r>
    </w:p>
    <w:p w:rsidR="003C4689" w:rsidRDefault="00C63029">
      <w:pPr>
        <w:pStyle w:val="Ttulo2"/>
      </w:pPr>
      <w:bookmarkStart w:id="136" w:name="_Toc17904467"/>
      <w:r>
        <w:t>PE-12: Luz de Emergência (P1)</w:t>
      </w:r>
      <w:bookmarkEnd w:id="136"/>
    </w:p>
    <w:p w:rsidR="003C4689" w:rsidRDefault="00C63029">
      <w:r>
        <w:rPr>
          <w:b/>
        </w:rPr>
        <w:t>Descrição do Controle:</w:t>
      </w:r>
      <w:r>
        <w:rPr>
          <w:b/>
        </w:rPr>
        <w:br/>
      </w:r>
      <w:r>
        <w:t>A organização emprega e mantém iluminação de emergência automática para o sistema de informações que é ativado no caso de falta de energia ou interrupção e que cobre saídas de emergên</w:t>
      </w:r>
      <w:r>
        <w:t>cia e rotas de evacuação dentro da instalação.</w:t>
      </w:r>
      <w:r>
        <w:br/>
      </w:r>
      <w:r>
        <w:br/>
      </w:r>
      <w:r>
        <w:rPr>
          <w:b/>
        </w:rPr>
        <w:t>Guia Adicional:</w:t>
      </w:r>
      <w:r>
        <w:rPr>
          <w:b/>
        </w:rPr>
        <w:br/>
      </w:r>
      <w:r>
        <w:t>Esse controle se aplica principalmente a instalações que contêm concentrações de recursos do sistema de informações, incluindo, por exemplo, centros de dados, salas de servidores e salas de co</w:t>
      </w:r>
      <w:r>
        <w:t>mputadores de mainframe.</w:t>
      </w:r>
      <w:r>
        <w:br/>
      </w:r>
      <w:r>
        <w:br/>
      </w:r>
      <w:r>
        <w:rPr>
          <w:b/>
        </w:rPr>
        <w:t>Melhorias do Controle:</w:t>
      </w:r>
      <w:r>
        <w:rPr>
          <w:b/>
        </w:rPr>
        <w:br/>
      </w:r>
    </w:p>
    <w:p w:rsidR="003C4689" w:rsidRDefault="00C63029">
      <w:pPr>
        <w:pStyle w:val="Ttulo3"/>
      </w:pPr>
      <w:r>
        <w:t>PE-12(1): Luz de Emergência | Missões Essenciais / Funções de Negócio</w:t>
      </w:r>
    </w:p>
    <w:p w:rsidR="003C4689" w:rsidRDefault="00C63029">
      <w:r>
        <w:t>A organização fornece iluminação de emergência para todas as áreas da instalação, apoiando missões essenciais e funções de negócios.</w:t>
      </w:r>
      <w:r>
        <w:br/>
      </w:r>
    </w:p>
    <w:p w:rsidR="003C4689" w:rsidRDefault="00C63029">
      <w:pPr>
        <w:pStyle w:val="Ttulo2"/>
      </w:pPr>
      <w:bookmarkStart w:id="137" w:name="_Toc17904468"/>
      <w:r>
        <w:t>PE</w:t>
      </w:r>
      <w:r>
        <w:t>-13: Proteção Contra Fogo (P1)</w:t>
      </w:r>
      <w:bookmarkEnd w:id="137"/>
    </w:p>
    <w:p w:rsidR="003C4689" w:rsidRDefault="00C63029">
      <w:r>
        <w:rPr>
          <w:b/>
        </w:rPr>
        <w:t>Descrição do Controle:</w:t>
      </w:r>
      <w:r>
        <w:rPr>
          <w:b/>
        </w:rPr>
        <w:br/>
      </w:r>
      <w:r>
        <w:t>A organização emprega e mantém dispositivos / sistemas de detecção e supressão de incêndio para o sistema de informação que são apoiados por uma fonte de energia independente.</w:t>
      </w:r>
      <w:r>
        <w:br/>
      </w:r>
      <w:r>
        <w:br/>
      </w:r>
      <w:r>
        <w:rPr>
          <w:b/>
        </w:rPr>
        <w:t>Guia Adicional:</w:t>
      </w:r>
      <w:r>
        <w:rPr>
          <w:b/>
        </w:rPr>
        <w:br/>
      </w:r>
      <w:r>
        <w:t>Esse cont</w:t>
      </w:r>
      <w:r>
        <w:t xml:space="preserve">role se aplica principalmente a instalações que contêm concentrações de recursos do sistema de informações, incluindo, por exemplo, centros de dados, salas de servidores e salas de computadores de </w:t>
      </w:r>
      <w:r>
        <w:lastRenderedPageBreak/>
        <w:t>mainframe. Os dispositivos / sistemas de supressão e detecç</w:t>
      </w:r>
      <w:r>
        <w:t>ão de incêndio incluem, por exemplo, sistemas de sprinklers, extintores de incêndio portáteis, mangueiras fixas de incêndio e detectores de fumaça.</w:t>
      </w:r>
      <w:r>
        <w:br/>
      </w:r>
      <w:r>
        <w:br/>
      </w:r>
      <w:r>
        <w:rPr>
          <w:b/>
        </w:rPr>
        <w:t>Melhorias do Controle:</w:t>
      </w:r>
      <w:r>
        <w:rPr>
          <w:b/>
        </w:rPr>
        <w:br/>
      </w:r>
    </w:p>
    <w:p w:rsidR="003C4689" w:rsidRDefault="00C63029">
      <w:pPr>
        <w:pStyle w:val="Ttulo3"/>
      </w:pPr>
      <w:r>
        <w:t>PE-13(1): Proteção Contra Fogo | Dispositivos / Sistemas de Detecção</w:t>
      </w:r>
    </w:p>
    <w:p w:rsidR="003C4689" w:rsidRDefault="00C63029">
      <w:r>
        <w:t xml:space="preserve">A organização </w:t>
      </w:r>
      <w:r>
        <w:t>emprega dispositivos / sistemas de detecção de incêndio para o sistema de informação que é ativado automaticamente e notifica [Atribuição: pessoal ou funções definidas pela organização] e [Atribuição: equipes de emergência definidas pela organização] em ca</w:t>
      </w:r>
      <w:r>
        <w:t>so de incêndio.</w:t>
      </w:r>
      <w:r>
        <w:br/>
        <w:t>Guia Adicional: As organizações podem identificar pessoal, funções e equipes de atendimento a emergências específicas, caso as pessoas na lista de notificação devam ter autorizações de acesso e/ou autorizações apropriadas, por exemplo, para</w:t>
      </w:r>
      <w:r>
        <w:t xml:space="preserve"> obter acesso às instalações onde estão ocorrendo operações classificadas ou onde existem sistemas de informação contendo informações classificadas.</w:t>
      </w:r>
      <w:r>
        <w:br/>
      </w:r>
    </w:p>
    <w:p w:rsidR="003C4689" w:rsidRDefault="00C63029">
      <w:pPr>
        <w:pStyle w:val="Ttulo3"/>
      </w:pPr>
      <w:r>
        <w:t>PE-13(2): Proteção Contra Fogo | Dispositivos / Sistemas de Supressão</w:t>
      </w:r>
    </w:p>
    <w:p w:rsidR="003C4689" w:rsidRDefault="00C63029">
      <w:r>
        <w:t>A organização emprega dispositivos /</w:t>
      </w:r>
      <w:r>
        <w:t xml:space="preserve"> sistemas de supressão de incêndio para o sistema de informações que fornecem notificação automática de qualquer ativação à Tarefa: pessoal ou funções definidas pela organização] e [Tarefa: equipes de emergência definidas pela organização].</w:t>
      </w:r>
      <w:r>
        <w:br/>
        <w:t>Guia Adicional:</w:t>
      </w:r>
      <w:r>
        <w:t xml:space="preserve"> As organizações podem identificar pessoal, funções e equipes de atendimento a emergências específicas, caso as pessoas na lista de notificação devam ter autorizações de acesso e/ou autorizações apropriadas, por exemplo, para obter acesso às instalações on</w:t>
      </w:r>
      <w:r>
        <w:t>de estão ocorrendo operações classificadas ou onde existem sistemas de informação contendo informações classificadas.</w:t>
      </w:r>
      <w:r>
        <w:br/>
      </w:r>
    </w:p>
    <w:p w:rsidR="003C4689" w:rsidRDefault="00C63029">
      <w:pPr>
        <w:pStyle w:val="Ttulo3"/>
      </w:pPr>
      <w:r>
        <w:t>PE-13(3): Proteção Contra Fogo | Supressão Automática de Incêndio</w:t>
      </w:r>
    </w:p>
    <w:p w:rsidR="003C4689" w:rsidRDefault="00C63029">
      <w:r>
        <w:t>A organização emprega um recurso automático de supressão de incêndio pa</w:t>
      </w:r>
      <w:r>
        <w:t>ra o sistema de informações quando a instalação não possui funcionários em uma base contínua.</w:t>
      </w:r>
      <w:r>
        <w:br/>
      </w:r>
    </w:p>
    <w:p w:rsidR="003C4689" w:rsidRDefault="00C63029">
      <w:pPr>
        <w:pStyle w:val="Ttulo3"/>
      </w:pPr>
      <w:r>
        <w:t>PE-13(4): Proteção Contra Fogo | Inspeções</w:t>
      </w:r>
    </w:p>
    <w:p w:rsidR="003C4689" w:rsidRDefault="00C63029">
      <w:r>
        <w:t xml:space="preserve">A organização assegura que a instalação seja submetida a inspeções [Atribuição: frequência definida pela organização] </w:t>
      </w:r>
      <w:r>
        <w:t>por inspetores autorizados e qualificados e resolva as deficiências identificadas dentro de [Atribuição: período definido pela organização].</w:t>
      </w:r>
      <w:r>
        <w:br/>
      </w:r>
    </w:p>
    <w:p w:rsidR="003C4689" w:rsidRDefault="00C63029">
      <w:pPr>
        <w:pStyle w:val="Ttulo2"/>
      </w:pPr>
      <w:bookmarkStart w:id="138" w:name="_Toc17904469"/>
      <w:r>
        <w:t>PE-14: Controles de Temperatura e Umidade (P1)</w:t>
      </w:r>
      <w:bookmarkEnd w:id="138"/>
    </w:p>
    <w:p w:rsidR="003C4689" w:rsidRDefault="00C63029">
      <w:r>
        <w:rPr>
          <w:b/>
        </w:rPr>
        <w:t>Descrição do Controle:</w:t>
      </w:r>
      <w:r>
        <w:rPr>
          <w:b/>
        </w:rPr>
        <w:br/>
      </w:r>
      <w:r>
        <w:t>A organização:</w:t>
      </w:r>
      <w:r>
        <w:br/>
      </w:r>
      <w:r>
        <w:br/>
        <w:t xml:space="preserve">a. Mantém os níveis de </w:t>
      </w:r>
      <w:r>
        <w:t>temperatura e umidade dentro da instalação onde o sistema de informações reside em [Atribuição: níveis aceitáveis definidos pela organização]; e</w:t>
      </w:r>
      <w:r>
        <w:br/>
      </w:r>
      <w:r>
        <w:br/>
        <w:t>b. Monitora os níveis de temperatura e umidade [Tarefa: frequência definida pela organização].</w:t>
      </w:r>
      <w:r>
        <w:br/>
      </w:r>
      <w:r>
        <w:br/>
      </w:r>
      <w:r>
        <w:rPr>
          <w:b/>
        </w:rPr>
        <w:t>Guia Adicional</w:t>
      </w:r>
      <w:r>
        <w:rPr>
          <w:b/>
        </w:rPr>
        <w:t>:</w:t>
      </w:r>
      <w:r>
        <w:rPr>
          <w:b/>
        </w:rPr>
        <w:br/>
      </w:r>
      <w:r>
        <w:t>Esse controle se aplica principalmente a instalações que contêm concentrações de recursos do sistema de informações, por exemplo, datacenters, salas de servidores e salas de computadores de mainframe.</w:t>
      </w:r>
      <w:r>
        <w:br/>
      </w:r>
      <w:r>
        <w:lastRenderedPageBreak/>
        <w:br/>
      </w:r>
      <w:r>
        <w:rPr>
          <w:b/>
        </w:rPr>
        <w:t>Melhorias do Controle:</w:t>
      </w:r>
      <w:r>
        <w:rPr>
          <w:b/>
        </w:rPr>
        <w:br/>
      </w:r>
    </w:p>
    <w:p w:rsidR="003C4689" w:rsidRDefault="00C63029">
      <w:pPr>
        <w:pStyle w:val="Ttulo3"/>
      </w:pPr>
      <w:r>
        <w:t>PE-14(1): Controles de Tempe</w:t>
      </w:r>
      <w:r>
        <w:t>ratura e Umidade | Controles Automáticos</w:t>
      </w:r>
    </w:p>
    <w:p w:rsidR="003C4689" w:rsidRDefault="00C63029">
      <w:r>
        <w:t>A organização emprega controles automáticos de temperatura e umidade nas instalações para evitar flutuações potencialmente prejudiciais ao sistema de informação.</w:t>
      </w:r>
      <w:r>
        <w:br/>
      </w:r>
    </w:p>
    <w:p w:rsidR="003C4689" w:rsidRDefault="00C63029">
      <w:pPr>
        <w:pStyle w:val="Ttulo3"/>
      </w:pPr>
      <w:r>
        <w:t>PE-14(2): Controles de Temperatura e Umidade | Monit</w:t>
      </w:r>
      <w:r>
        <w:t>oramento com Alarmes / Notificações</w:t>
      </w:r>
    </w:p>
    <w:p w:rsidR="003C4689" w:rsidRDefault="00C63029">
      <w:r>
        <w:t>A organização emprega monitoramento de temperatura e umidade que fornece um alarme ou notificação de alterações potencialmente prejudiciais ao pessoal ou equipamento.</w:t>
      </w:r>
      <w:r>
        <w:br/>
      </w:r>
    </w:p>
    <w:p w:rsidR="003C4689" w:rsidRDefault="00C63029">
      <w:pPr>
        <w:pStyle w:val="Ttulo2"/>
      </w:pPr>
      <w:bookmarkStart w:id="139" w:name="_Toc17904470"/>
      <w:r>
        <w:t>PE-15: Proteção de Danos a Água (P1)</w:t>
      </w:r>
      <w:bookmarkEnd w:id="139"/>
    </w:p>
    <w:p w:rsidR="003C4689" w:rsidRDefault="00C63029">
      <w:r>
        <w:rPr>
          <w:b/>
        </w:rPr>
        <w:t>Descrição do Co</w:t>
      </w:r>
      <w:r>
        <w:rPr>
          <w:b/>
        </w:rPr>
        <w:t>ntrole:</w:t>
      </w:r>
      <w:r>
        <w:rPr>
          <w:b/>
        </w:rPr>
        <w:br/>
      </w:r>
      <w:r>
        <w:t>A organização protege o sistema de informações contra danos resultantes de vazamento de água, fornecendo válvulas mestra de fechamento ou isolamento acessíveis, funcionando corretamente e conhecidas pelo pessoal-chave.</w:t>
      </w:r>
      <w:r>
        <w:br/>
      </w:r>
      <w:r>
        <w:br/>
      </w:r>
      <w:r>
        <w:rPr>
          <w:b/>
        </w:rPr>
        <w:t>Guia Adicional:</w:t>
      </w:r>
      <w:r>
        <w:rPr>
          <w:b/>
        </w:rPr>
        <w:br/>
      </w:r>
      <w:r>
        <w:t>Esse control</w:t>
      </w:r>
      <w:r>
        <w:t>e se aplica principalmente a instalações que contêm concentrações de recursos do sistema de informações, incluindo, por exemplo, centros de dados, salas de servidores e salas de computadores de mainframe. Válvulas de isolamento podem ser empregadas além ou</w:t>
      </w:r>
      <w:r>
        <w:t xml:space="preserve"> no lugar de válvulas de fechamento mestre para interromper o abastecimento de água em áreas específicas de interesse, sem afetar organizações inteiras.</w:t>
      </w:r>
      <w:r>
        <w:br/>
      </w:r>
      <w:r>
        <w:br/>
      </w:r>
      <w:r>
        <w:rPr>
          <w:b/>
        </w:rPr>
        <w:t>Melhorias do Controle:</w:t>
      </w:r>
      <w:r>
        <w:rPr>
          <w:b/>
        </w:rPr>
        <w:br/>
      </w:r>
    </w:p>
    <w:p w:rsidR="003C4689" w:rsidRDefault="00C63029">
      <w:pPr>
        <w:pStyle w:val="Ttulo3"/>
      </w:pPr>
      <w:r>
        <w:t>PE-15(1): Proteção de Danos a Água | Suporte à Automação</w:t>
      </w:r>
    </w:p>
    <w:p w:rsidR="003C4689" w:rsidRDefault="00C63029">
      <w:r>
        <w:t>A organização emprega</w:t>
      </w:r>
      <w:r>
        <w:t xml:space="preserve"> mecanismos automatizados para detectar a presença de água nas proximidades do sistema de informações e alerta [Atribuição: pessoal ou funções definidas pela organização].</w:t>
      </w:r>
      <w:r>
        <w:br/>
        <w:t>Guia Adicional: Mecanismos automatizados podem incluir, por exemplo, sensores de det</w:t>
      </w:r>
      <w:r>
        <w:t>ecção de água, alarmes e sistemas de notificação.</w:t>
      </w:r>
      <w:r>
        <w:br/>
      </w:r>
    </w:p>
    <w:p w:rsidR="003C4689" w:rsidRDefault="00C63029">
      <w:pPr>
        <w:pStyle w:val="Ttulo2"/>
      </w:pPr>
      <w:bookmarkStart w:id="140" w:name="_Toc17904471"/>
      <w:r>
        <w:t>PE-16: Entrega e Remoção (P2)</w:t>
      </w:r>
      <w:bookmarkEnd w:id="140"/>
    </w:p>
    <w:p w:rsidR="003C4689" w:rsidRDefault="00C63029">
      <w:r>
        <w:rPr>
          <w:b/>
        </w:rPr>
        <w:t>Descrição do Controle:</w:t>
      </w:r>
      <w:r>
        <w:rPr>
          <w:b/>
        </w:rPr>
        <w:br/>
      </w:r>
      <w:r>
        <w:t>A organização autoriza, monitora e controla [Atribuição: tipos definidos pela organização de componentes do sistema de informações] entrando e saindo da</w:t>
      </w:r>
      <w:r>
        <w:t xml:space="preserve"> instalação e mantém registros desses itens.</w:t>
      </w:r>
      <w:r>
        <w:br/>
      </w:r>
      <w:r>
        <w:br/>
      </w:r>
      <w:r>
        <w:rPr>
          <w:b/>
        </w:rPr>
        <w:t>Guia Adicional:</w:t>
      </w:r>
      <w:r>
        <w:rPr>
          <w:b/>
        </w:rPr>
        <w:br/>
      </w:r>
      <w:r>
        <w:t>A aplicação efetiva de autorizações para entrada e saída de componentes do sistema de informações pode exigir a restrição do acesso às áreas de entrega e, possivelmente, isolar as áreas do siste</w:t>
      </w:r>
      <w:r>
        <w:t>ma de informações e das bibliotecas de mídia.</w:t>
      </w:r>
      <w:r>
        <w:br/>
      </w:r>
      <w:r>
        <w:br/>
      </w:r>
    </w:p>
    <w:p w:rsidR="003C4689" w:rsidRDefault="00C63029">
      <w:pPr>
        <w:pStyle w:val="Ttulo2"/>
      </w:pPr>
      <w:bookmarkStart w:id="141" w:name="_Toc17904472"/>
      <w:r>
        <w:lastRenderedPageBreak/>
        <w:t>PE-17: Local de Trabalho Alternativo (P2)</w:t>
      </w:r>
      <w:bookmarkEnd w:id="141"/>
    </w:p>
    <w:p w:rsidR="003C4689" w:rsidRDefault="00C63029">
      <w:r>
        <w:rPr>
          <w:b/>
        </w:rPr>
        <w:t>Descrição do Controle:</w:t>
      </w:r>
      <w:r>
        <w:rPr>
          <w:b/>
        </w:rPr>
        <w:br/>
      </w:r>
      <w:r>
        <w:t>A organização:</w:t>
      </w:r>
      <w:r>
        <w:br/>
      </w:r>
      <w:r>
        <w:br/>
        <w:t>a. Emprega [atribuição: controles de segurança definidos pela organização] em locais de trabalho alternativos;</w:t>
      </w:r>
      <w:r>
        <w:br/>
      </w:r>
      <w:r>
        <w:br/>
        <w:t>b. Considera po</w:t>
      </w:r>
      <w:r>
        <w:t>ssível, a eficácia dos controles de segurança em locais de trabalho alternativos; e</w:t>
      </w:r>
      <w:r>
        <w:br/>
      </w:r>
      <w:r>
        <w:br/>
        <w:t>c. Fornece um meio para os funcionários se comunicarem com o pessoal de segurança da informação em caso de incidentes ou problemas de segurança.</w:t>
      </w:r>
      <w:r>
        <w:br/>
      </w:r>
      <w:r>
        <w:br/>
      </w:r>
      <w:r>
        <w:rPr>
          <w:b/>
        </w:rPr>
        <w:t>Guia Adicional:</w:t>
      </w:r>
      <w:r>
        <w:rPr>
          <w:b/>
        </w:rPr>
        <w:br/>
      </w:r>
      <w:r>
        <w:t>Locais de</w:t>
      </w:r>
      <w:r>
        <w:t xml:space="preserve"> trabalho alternativos podem incluir, por exemplo, instalações governamentais ou residências particulares de funcionários. Embora geralmente sejam distintos dos locais de processamento alternativos, os locais de trabalho alternativos podem fornecer locais </w:t>
      </w:r>
      <w:r>
        <w:t>alternativos prontamente disponíveis como parte das operações de contingência. As organizações podem definir diferentes conjuntos de controles de segurança para sites de trabalho alternativos específicos ou tipos de sites, dependendo das atividades relacio</w:t>
      </w:r>
      <w:r>
        <w:t>nadas ao trabalho realizadas nesses sites. Esse controle suporta as atividades de planejamento de contingência das organizações e a iniciativa federal de telecomunicação.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800-46</w:t>
            </w:r>
          </w:p>
        </w:tc>
        <w:tc>
          <w:tcPr>
            <w:tcW w:w="4320" w:type="dxa"/>
          </w:tcPr>
          <w:p w:rsidR="003C4689" w:rsidRDefault="00C63029">
            <w:r>
              <w:t>https://csrc.nist.gov/publications/se</w:t>
            </w:r>
            <w:r>
              <w:t>arch?keywords-lg=800-46</w:t>
            </w:r>
          </w:p>
        </w:tc>
      </w:tr>
    </w:tbl>
    <w:p w:rsidR="003C4689" w:rsidRDefault="00C63029">
      <w:pPr>
        <w:pStyle w:val="Ttulo2"/>
      </w:pPr>
      <w:bookmarkStart w:id="142" w:name="_Toc17904473"/>
      <w:r>
        <w:t>PE-18: Localização dos Componentes do Sistema de Informação (P3)</w:t>
      </w:r>
      <w:bookmarkEnd w:id="142"/>
    </w:p>
    <w:p w:rsidR="003C4689" w:rsidRDefault="00C63029">
      <w:r>
        <w:rPr>
          <w:b/>
        </w:rPr>
        <w:t>Descrição do Controle:</w:t>
      </w:r>
      <w:r>
        <w:rPr>
          <w:b/>
        </w:rPr>
        <w:br/>
      </w:r>
      <w:r>
        <w:t xml:space="preserve">A organização posiciona os componentes do sistema de informações dentro da instalação para minimizar possíveis danos causados por [Atribuição: </w:t>
      </w:r>
      <w:r>
        <w:t>riscos físicos e ambientais definidos pela organização] e para minimizar a oportunidade de acesso não autorizado.</w:t>
      </w:r>
      <w:r>
        <w:br/>
      </w:r>
      <w:r>
        <w:br/>
      </w:r>
      <w:r>
        <w:rPr>
          <w:b/>
        </w:rPr>
        <w:t>Guia Adicional:</w:t>
      </w:r>
      <w:r>
        <w:rPr>
          <w:b/>
        </w:rPr>
        <w:br/>
      </w:r>
      <w:r>
        <w:t>Os riscos físicos e ambientais incluem, por exemplo, inundações, incêndios, tornados, terremotos, furacões, atos de terrorism</w:t>
      </w:r>
      <w:r>
        <w:t xml:space="preserve">o, vandalismo, pulso eletromagnético, interferência elétrica e outras formas de radiação eletromagnética recebida. Além disso, as organizações consideram a localização dos pontos de entrada físicos onde indivíduos não autorizados, embora não tenham acesso </w:t>
      </w:r>
      <w:r>
        <w:t>concedido, podem estar muito próximos dos sistemas de informação e, portanto, aumentar o potencial de acesso não autorizado às comunicações organizacionais (por exemplo, através do uso de sniffers sem fio). ou microfones).</w:t>
      </w:r>
      <w:r>
        <w:br/>
      </w:r>
      <w:r>
        <w:br/>
      </w:r>
      <w:r>
        <w:rPr>
          <w:b/>
        </w:rPr>
        <w:t>Melhorias do Controle:</w:t>
      </w:r>
      <w:r>
        <w:rPr>
          <w:b/>
        </w:rPr>
        <w:br/>
      </w:r>
    </w:p>
    <w:p w:rsidR="003C4689" w:rsidRDefault="00C63029">
      <w:pPr>
        <w:pStyle w:val="Ttulo3"/>
      </w:pPr>
      <w:r>
        <w:t>PE-18(1)</w:t>
      </w:r>
      <w:r>
        <w:t>: Localização dos Componentes do Sistema de Informação | Local da Instalação</w:t>
      </w:r>
    </w:p>
    <w:p w:rsidR="003C4689" w:rsidRDefault="00C63029">
      <w:r>
        <w:t>A organização planeja a localização ou o local da instalação onde o sistema de informações reside em relação aos riscos físicos e ambientais e para as instalações existentes, cons</w:t>
      </w:r>
      <w:r>
        <w:t xml:space="preserve">idera os riscos físicos e ambientais em sua </w:t>
      </w:r>
      <w:r>
        <w:lastRenderedPageBreak/>
        <w:t>estratégia de mitigação de riscos.</w:t>
      </w:r>
      <w:r>
        <w:br/>
      </w:r>
    </w:p>
    <w:p w:rsidR="003C4689" w:rsidRDefault="00C63029">
      <w:pPr>
        <w:pStyle w:val="Ttulo2"/>
      </w:pPr>
      <w:bookmarkStart w:id="143" w:name="_Toc17904474"/>
      <w:r>
        <w:t>PE-19: Vazamento de Informação (P0)</w:t>
      </w:r>
      <w:bookmarkEnd w:id="143"/>
    </w:p>
    <w:p w:rsidR="003C4689" w:rsidRDefault="00C63029">
      <w:r>
        <w:rPr>
          <w:b/>
        </w:rPr>
        <w:t>Descrição do Controle:</w:t>
      </w:r>
      <w:r>
        <w:rPr>
          <w:b/>
        </w:rPr>
        <w:br/>
      </w:r>
      <w:r>
        <w:t>A organização protege o sistema de informações contra vazamento de informações devido a emanações de sinais eletromag</w:t>
      </w:r>
      <w:r>
        <w:t>néticos.</w:t>
      </w:r>
      <w:r>
        <w:br/>
      </w:r>
      <w:r>
        <w:br/>
      </w:r>
      <w:r>
        <w:rPr>
          <w:b/>
        </w:rPr>
        <w:t>Guia Adicional:</w:t>
      </w:r>
      <w:r>
        <w:rPr>
          <w:b/>
        </w:rPr>
        <w:br/>
      </w:r>
      <w:r>
        <w:t>Vazamento de informações é a liberação intencional ou não intencional de informações para um ambiente não confiável a partir de emanações de sinais eletromagnéticos. Categorias de segurança ou classificações de sistemas de informa</w:t>
      </w:r>
      <w:r>
        <w:t>ção (com relação à confidencialidade) e políticas de segurança organizacionais orientam a seleção de controles de segurança empregados para proteger os sistemas contra vazamento de informações devido a emanações de sinais eletromagnéticos.</w:t>
      </w:r>
      <w:r>
        <w:br/>
      </w:r>
      <w:r>
        <w:br/>
      </w:r>
      <w:r>
        <w:rPr>
          <w:b/>
        </w:rPr>
        <w:t>Melhorias do Co</w:t>
      </w:r>
      <w:r>
        <w:rPr>
          <w:b/>
        </w:rPr>
        <w:t>ntrole:</w:t>
      </w:r>
      <w:r>
        <w:rPr>
          <w:b/>
        </w:rPr>
        <w:br/>
      </w:r>
    </w:p>
    <w:p w:rsidR="003C4689" w:rsidRDefault="00C63029">
      <w:pPr>
        <w:pStyle w:val="Ttulo3"/>
      </w:pPr>
      <w:r>
        <w:t>PE-19(1): Vazamento de Informação | Emissões Nacionais / Políticas e Procedimentos de Tempestade</w:t>
      </w:r>
    </w:p>
    <w:p w:rsidR="003C4689" w:rsidRDefault="00C63029">
      <w:r>
        <w:t>A organização garante que os componentes do sistema de informação, as comunicações de dados associadas e as redes sejam protegidos de acordo com as po</w:t>
      </w:r>
      <w:r>
        <w:t>líticas e procedimentos nacionais de emissões e TEMPEST, com base na categoria ou classificação de segurança das informações.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w:t>
            </w:r>
            <w:r>
              <w:t>l#199</w:t>
            </w:r>
          </w:p>
        </w:tc>
      </w:tr>
    </w:tbl>
    <w:p w:rsidR="003C4689" w:rsidRDefault="00C63029">
      <w:pPr>
        <w:pStyle w:val="Ttulo2"/>
      </w:pPr>
      <w:bookmarkStart w:id="144" w:name="_Toc17904475"/>
      <w:r>
        <w:t>PE-20: Monitoramento e Acompanhamento de Ativos (P0)</w:t>
      </w:r>
      <w:bookmarkEnd w:id="144"/>
    </w:p>
    <w:p w:rsidR="003C4689" w:rsidRDefault="00C63029">
      <w:r>
        <w:rPr>
          <w:b/>
        </w:rPr>
        <w:t>Descrição do Controle:</w:t>
      </w:r>
      <w:r>
        <w:rPr>
          <w:b/>
        </w:rPr>
        <w:br/>
      </w:r>
      <w:r>
        <w:t>A organização:</w:t>
      </w:r>
      <w:r>
        <w:br/>
      </w:r>
      <w:r>
        <w:br/>
        <w:t>a. Emprega [Cessão: tecnologias de localização de ativos definidos pela organização] para rastrear e monitorar o local e o movimento de [Cessão: ativos defin</w:t>
      </w:r>
      <w:r>
        <w:t>idos pela organização] dentro de [Cessão: áreas controladas definidas pela organização]; e</w:t>
      </w:r>
      <w:r>
        <w:br/>
      </w:r>
      <w:r>
        <w:br/>
        <w:t>b. Garante que as tecnologias de localização de ativos sejam empregadas de acordo com as leis federais aplicáveis, ordens executivas, diretrizes, regulamentos, polí</w:t>
      </w:r>
      <w:r>
        <w:t>ticas, normas e orientações.</w:t>
      </w:r>
      <w:r>
        <w:br/>
      </w:r>
      <w:r>
        <w:br/>
      </w:r>
      <w:r>
        <w:rPr>
          <w:b/>
        </w:rPr>
        <w:t>Guia Adicional:</w:t>
      </w:r>
      <w:r>
        <w:rPr>
          <w:b/>
        </w:rPr>
        <w:br/>
      </w:r>
      <w:r>
        <w:t>As tecnologias de localização de ativos podem ajudar as organizações a garantir que ativos críticos, como veículos ou componentes essenciais do sistema de informações, permaneçam em locais autorizados. As organ</w:t>
      </w:r>
      <w:r>
        <w:t>izações consultam o Escritório do Conselho Geral e o Oficial Sênior da Agência para Privacidade (SAOP) / Diretor de Privacidade (CPO) sobre a implantação e o uso de tecnologias de localização de ativos para tratar de possíveis problemas de privacidade.</w:t>
      </w:r>
      <w:r>
        <w:br/>
      </w:r>
      <w:r>
        <w:lastRenderedPageBreak/>
        <w:br/>
      </w:r>
    </w:p>
    <w:p w:rsidR="003C4689" w:rsidRDefault="00C63029">
      <w:r>
        <w:br w:type="page"/>
      </w:r>
    </w:p>
    <w:p w:rsidR="003C4689" w:rsidRDefault="00C63029">
      <w:pPr>
        <w:pStyle w:val="Ttulo1"/>
      </w:pPr>
      <w:bookmarkStart w:id="145" w:name="_Toc17904476"/>
      <w:r>
        <w:lastRenderedPageBreak/>
        <w:t>PL - Planejamento</w:t>
      </w:r>
      <w:bookmarkEnd w:id="145"/>
      <w:r>
        <w:br/>
      </w:r>
    </w:p>
    <w:p w:rsidR="003C4689" w:rsidRDefault="00C63029">
      <w:pPr>
        <w:pStyle w:val="Ttulo2"/>
      </w:pPr>
      <w:bookmarkStart w:id="146" w:name="_Toc17904477"/>
      <w:r>
        <w:t>PL-1: Política e Procedimentos do Planejamento de Segurança (P1)</w:t>
      </w:r>
      <w:bookmarkEnd w:id="146"/>
    </w:p>
    <w:p w:rsidR="003C4689" w:rsidRDefault="00C63029">
      <w:r>
        <w:rPr>
          <w:b/>
        </w:rPr>
        <w:t>Descrição do Controle:</w:t>
      </w:r>
      <w:r>
        <w:rPr>
          <w:b/>
        </w:rPr>
        <w:br/>
      </w:r>
      <w:r>
        <w:t>A organização:</w:t>
      </w:r>
      <w:r>
        <w:br/>
      </w:r>
      <w:r>
        <w:br/>
        <w:t>a. Desenvolve, documenta e divulga para [Atribuição: pessoal ou funções definidas pela organização]:</w:t>
      </w:r>
      <w:r>
        <w:br/>
      </w:r>
      <w:r>
        <w:br/>
        <w:t xml:space="preserve">1. Uma política de </w:t>
      </w:r>
      <w:r>
        <w:t>planejamento de segurança que atenda a finalidade, escopo, funções, responsabilidades, compromisso de gerenciamento, coordenação entre entidades organizacionais e conformidade; e</w:t>
      </w:r>
      <w:r>
        <w:br/>
      </w:r>
      <w:r>
        <w:br/>
        <w:t xml:space="preserve">2. Procedimentos para facilitar a implementação da política de planejamento </w:t>
      </w:r>
      <w:r>
        <w:t>de segurança e dos controles de planejamento de segurança associados; e</w:t>
      </w:r>
      <w:r>
        <w:br/>
      </w:r>
      <w:r>
        <w:br/>
        <w:t>b. Analisa e atualiza a atual:</w:t>
      </w:r>
      <w:r>
        <w:br/>
      </w:r>
      <w:r>
        <w:br/>
        <w:t>1. Política de planejamento de segurança [Atribuição: frequência definida pela organização]; e</w:t>
      </w:r>
      <w:r>
        <w:br/>
      </w:r>
      <w:r>
        <w:br/>
        <w:t>2. Procedimentos de planejamento de segurança [Atribuiç</w:t>
      </w:r>
      <w:r>
        <w:t>ão: frequência definida pela organização].</w:t>
      </w:r>
      <w:r>
        <w:br/>
      </w:r>
      <w:r>
        <w:br/>
      </w:r>
      <w:r>
        <w:rPr>
          <w:b/>
        </w:rPr>
        <w:t>Guia Adicional:</w:t>
      </w:r>
      <w:r>
        <w:rPr>
          <w:b/>
        </w:rPr>
        <w:br/>
      </w:r>
      <w:r>
        <w:t>Esse controle trata do estabelecimento de políticas e procedimentos para a implementação efetiva de controles de segurança selecionados e aprimoramentos de controle na família PL. As políticas e p</w:t>
      </w:r>
      <w:r>
        <w:t xml:space="preserve">rocedimentos refletem as leis federais aplicáveis, ordens executivas, diretivas, regulamentos, políticas, normas e diretrizes. Políticas e procedimentos do programa de segurança no nível da organização podem tornar desnecessária a necessidade de políticas </w:t>
      </w:r>
      <w:r>
        <w:t>e procedimentos específicos do sistema. A política pode ser incluída como parte da política geral de segurança da informação para organizações ou, inversamente, pode ser representada por múltiplas políticas refletindo a natureza complexa de certas organiza</w:t>
      </w:r>
      <w:r>
        <w:t>ções. Os procedimentos podem ser estabelecidos para o programa de segurança em geral e para sistemas de informação específicos, se necessário. A estratégia de gerenciamento de risco organizacional é um fator chave no estabelecimento de políticas e procedim</w:t>
      </w:r>
      <w:r>
        <w:t>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800-18</w:t>
            </w:r>
          </w:p>
        </w:tc>
        <w:tc>
          <w:tcPr>
            <w:tcW w:w="4320" w:type="dxa"/>
          </w:tcPr>
          <w:p w:rsidR="003C4689" w:rsidRDefault="00C63029">
            <w:r>
              <w:t>https://csrc.nist.gov/publications/search?keywords-lg=800-18</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147" w:name="_Toc17904478"/>
      <w:r>
        <w:lastRenderedPageBreak/>
        <w:t>PL-2: Plano de Segurança do Sistema (P1)</w:t>
      </w:r>
      <w:bookmarkEnd w:id="147"/>
    </w:p>
    <w:p w:rsidR="003C4689" w:rsidRDefault="00C63029">
      <w:r>
        <w:rPr>
          <w:b/>
        </w:rPr>
        <w:t>Descrição do Controle:</w:t>
      </w:r>
      <w:r>
        <w:rPr>
          <w:b/>
        </w:rPr>
        <w:br/>
      </w:r>
      <w:r>
        <w:t>A organização:</w:t>
      </w:r>
      <w:r>
        <w:br/>
      </w:r>
      <w:r>
        <w:br/>
        <w:t>a. Desenvolve um plano de segurança para o sistema de informações que:</w:t>
      </w:r>
      <w:r>
        <w:br/>
      </w:r>
      <w:r>
        <w:br/>
        <w:t>1. É consistente com a arquitetura corpor</w:t>
      </w:r>
      <w:r>
        <w:t>ativa da organização;</w:t>
      </w:r>
      <w:r>
        <w:br/>
      </w:r>
      <w:r>
        <w:br/>
        <w:t>2. Define explicitamente o limite de autorização para o sistema;</w:t>
      </w:r>
      <w:r>
        <w:br/>
      </w:r>
      <w:r>
        <w:br/>
        <w:t>3. Descreve o contexto operacional do sistema de informação em termos de missões e processos de negócios;</w:t>
      </w:r>
      <w:r>
        <w:br/>
      </w:r>
      <w:r>
        <w:br/>
        <w:t>4. Fornece a categorização de segurança do sistema de inform</w:t>
      </w:r>
      <w:r>
        <w:t>ações, incluindo a justificativa de suporte;</w:t>
      </w:r>
      <w:r>
        <w:br/>
      </w:r>
      <w:r>
        <w:br/>
        <w:t>5. Descreve o ambiente operacional do sistema de informação e os relacionamentos ou conexões com outros sistemas de informação;</w:t>
      </w:r>
      <w:r>
        <w:br/>
      </w:r>
      <w:r>
        <w:br/>
        <w:t>6. Fornece uma visão geral dos requisitos de segurança do sistema;</w:t>
      </w:r>
      <w:r>
        <w:br/>
      </w:r>
      <w:r>
        <w:br/>
        <w:t>7. Identifica</w:t>
      </w:r>
      <w:r>
        <w:t xml:space="preserve"> quaisquer sobreposições relevantes, se aplicável;</w:t>
      </w:r>
      <w:r>
        <w:br/>
      </w:r>
      <w:r>
        <w:br/>
        <w:t>8. Descreve os controles de segurança em vigor ou planejados para atender a esses requisitos, incluindo uma justificativa para as decisões de adaptação; e</w:t>
      </w:r>
      <w:r>
        <w:br/>
      </w:r>
      <w:r>
        <w:br/>
        <w:t>9. É revisado e aprovado pelo oficial autorizado</w:t>
      </w:r>
      <w:r>
        <w:t>r ou representante designado antes da implementação do plano;</w:t>
      </w:r>
      <w:r>
        <w:br/>
      </w:r>
      <w:r>
        <w:br/>
        <w:t>b. Distribui cópias do plano de segurança e comunica alterações subsequentes ao plano para [Atribuição: pessoal ou funções definidas pela organização];</w:t>
      </w:r>
      <w:r>
        <w:br/>
      </w:r>
      <w:r>
        <w:br/>
        <w:t>c. Revisa o plano de segurança do sistem</w:t>
      </w:r>
      <w:r>
        <w:t>a de informações [Atribuição: frequência definida pela organização];</w:t>
      </w:r>
      <w:r>
        <w:br/>
      </w:r>
      <w:r>
        <w:br/>
        <w:t>d. Atualiza o plano para tratar de alterações no sistema de informações / ambiente de operação ou problemas identificados durante a implementação do plano ou avaliações de controle de se</w:t>
      </w:r>
      <w:r>
        <w:t>gurança; e</w:t>
      </w:r>
      <w:r>
        <w:br/>
      </w:r>
      <w:r>
        <w:br/>
        <w:t>e. Protege o plano de segurança contra divulgação e modificação não autorizadas.</w:t>
      </w:r>
      <w:r>
        <w:br/>
      </w:r>
      <w:r>
        <w:br/>
      </w:r>
      <w:r>
        <w:rPr>
          <w:b/>
        </w:rPr>
        <w:t>Guia Adicional:</w:t>
      </w:r>
      <w:r>
        <w:rPr>
          <w:b/>
        </w:rPr>
        <w:br/>
      </w:r>
      <w:r>
        <w:t>Os planos de segurança relacionam os requisitos de segurança a um conjunto de controles e aprimoramentos de controle. Os planos de segurança també</w:t>
      </w:r>
      <w:r>
        <w:t>m descrevem, em alto nível, como os controles e aprimoramentos de controle atendem a esses requisitos de segurança, mas não fornecem descrições técnicas detalhadas do design ou implementação específica dos controles / aprimoramentos. Os planos de segurança</w:t>
      </w:r>
      <w:r>
        <w:t xml:space="preserve"> contêm informações suficientes (incluindo a especificação de valores de parâmetros para instruções de atribuição e seleção, de forma explícita ou por referência) para permitir um design e implementação que sejam inequivocamente compatíveis com a intenção </w:t>
      </w:r>
      <w:r>
        <w:t>dos planos e determinações subsequentes de risco para operações e ativos organizacionais, indivíduos, outras organizações e a Nação, se o plano for implementado conforme o planejado. As organizações também podem aplicar orientações de adaptação às linhas d</w:t>
      </w:r>
      <w:r>
        <w:t>e base de controle de segurança no Apêndice D e na Instrução CNSS 1253 para desenvolver sobreposições para uso em toda a comunidade ou abordar requisitos, tecnologias ou missões / ambientes de operação especializados (por exemplo, DoD-tático, Chave Pública</w:t>
      </w:r>
      <w:r>
        <w:t xml:space="preserve"> </w:t>
      </w:r>
      <w:r>
        <w:lastRenderedPageBreak/>
        <w:t xml:space="preserve">Federal Infraestrutura, ou Federal Identity, Credential, and Access Management, operações espaciais). O Apêndice I fornece orientação sobre o desenvolvimento de sobreposições. Os planos de segurança não precisam ser documentos únicos; os planos podem ser </w:t>
      </w:r>
      <w:r>
        <w:t>uma coleção de vários documentos, incluindo documentos que já existem. Planos de segurança eficazes fazem uso extensivo de referências a políticas, procedimentos e documentos adicionais (por exemplo, especificações de design e implementação), onde informaç</w:t>
      </w:r>
      <w:r>
        <w:t xml:space="preserve">ões mais detalhadas podem ser obtidas. Isso reduz os requisitos de documentação associados aos programas de segurança e mantém as informações relacionadas à segurança em outras áreas operacionais / de gerenciamento estabelecidas relacionadas à arquitetura </w:t>
      </w:r>
      <w:r>
        <w:t>corporativa, ciclo de vida de desenvolvimento do sistema, engenharia de sistemas e aquisição. Por exemplo, os planos de segurança não contêm informações detalhadas do plano de contingência ou do plano de resposta a incidentes, mas fornecem explicitamente o</w:t>
      </w:r>
      <w:r>
        <w:t>u por referência informações suficientes para definir o que precisa ser realizado por esses planos.</w:t>
      </w:r>
      <w:r>
        <w:br/>
      </w:r>
      <w:r>
        <w:br/>
      </w:r>
      <w:r>
        <w:rPr>
          <w:b/>
        </w:rPr>
        <w:t>Melhorias do Controle:</w:t>
      </w:r>
      <w:r>
        <w:rPr>
          <w:b/>
        </w:rPr>
        <w:br/>
      </w:r>
    </w:p>
    <w:p w:rsidR="003C4689" w:rsidRDefault="00C63029">
      <w:pPr>
        <w:pStyle w:val="Ttulo3"/>
      </w:pPr>
      <w:r>
        <w:t>PL-2(1): Plano de Segurança do Sistema | Conceito de Operações</w:t>
      </w:r>
    </w:p>
    <w:p w:rsidR="003C4689" w:rsidRDefault="00C63029">
      <w:r>
        <w:t>[Retirado: Incorporado ao PL-7].</w:t>
      </w:r>
      <w:r>
        <w:br/>
      </w:r>
    </w:p>
    <w:p w:rsidR="003C4689" w:rsidRDefault="00C63029">
      <w:pPr>
        <w:pStyle w:val="Ttulo3"/>
      </w:pPr>
      <w:r>
        <w:t>PL-2(2): Plano de Segurança do Sis</w:t>
      </w:r>
      <w:r>
        <w:t>tema | Arquitetura Funcional</w:t>
      </w:r>
    </w:p>
    <w:p w:rsidR="003C4689" w:rsidRDefault="00C63029">
      <w:r>
        <w:t>[Retirado: Incorporado ao PL-8].</w:t>
      </w:r>
      <w:r>
        <w:br/>
      </w:r>
    </w:p>
    <w:p w:rsidR="003C4689" w:rsidRDefault="00C63029">
      <w:pPr>
        <w:pStyle w:val="Ttulo3"/>
      </w:pPr>
      <w:r>
        <w:t>PL-2(3): Plano de Segurança do Sistema | Planejar / Coordenar com Outras Entidades Organizacionais</w:t>
      </w:r>
    </w:p>
    <w:p w:rsidR="003C4689" w:rsidRDefault="00C63029">
      <w:r>
        <w:t>A organização planeja e coordena as atividades relacionadas à segurança que afetam o sistema d</w:t>
      </w:r>
      <w:r>
        <w:t>e informação com [Atribuição: indivíduos ou grupos definidos pela organização] antes de realizar essas atividades, a fim de reduzir o impacto em outras entidades organizacionais.</w:t>
      </w:r>
      <w:r>
        <w:br/>
        <w:t xml:space="preserve">Guia Adicional: As atividades relacionadas à segurança incluem, por exemplo, </w:t>
      </w:r>
      <w:r>
        <w:t>avaliações de segurança, auditorias, manutenção de hardware e software, gerenciamento de patches e teste de plano de contingência. O planejamento e a coordenação avançados incluem situações de emergência e não-emergência (isto é, não planejadas ou não emer</w:t>
      </w:r>
      <w:r>
        <w:t>gentes). O processo definido pelas organizações para planejar e coordenar atividades relacionadas à segurança pode ser incluído nos planos de segurança para sistemas de informação ou outros documentos, conforme apropriado.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w:t>
            </w:r>
            <w:r>
              <w:t>l NIST 800-18</w:t>
            </w:r>
          </w:p>
        </w:tc>
        <w:tc>
          <w:tcPr>
            <w:tcW w:w="4320" w:type="dxa"/>
          </w:tcPr>
          <w:p w:rsidR="003C4689" w:rsidRDefault="00C63029">
            <w:r>
              <w:t>https://csrc.nist.gov/publications/search?keywords-lg=800-18</w:t>
            </w:r>
          </w:p>
        </w:tc>
      </w:tr>
    </w:tbl>
    <w:p w:rsidR="003C4689" w:rsidRDefault="00C63029">
      <w:pPr>
        <w:pStyle w:val="Ttulo2"/>
      </w:pPr>
      <w:bookmarkStart w:id="148" w:name="_Toc17904479"/>
      <w:r>
        <w:t>PL-3: Atualização do Plano de Segurança do Sistema (P0)</w:t>
      </w:r>
      <w:bookmarkEnd w:id="148"/>
    </w:p>
    <w:p w:rsidR="003C4689" w:rsidRDefault="00C63029">
      <w:r>
        <w:rPr>
          <w:b/>
        </w:rPr>
        <w:t>Descrição do Controle:</w:t>
      </w:r>
      <w:r>
        <w:rPr>
          <w:b/>
        </w:rPr>
        <w:br/>
      </w:r>
      <w:r>
        <w:t>[Retirado: Incorporado ao PL-2].</w:t>
      </w:r>
      <w:r>
        <w:br/>
      </w:r>
      <w:r>
        <w:br/>
      </w:r>
    </w:p>
    <w:p w:rsidR="003C4689" w:rsidRDefault="00C63029">
      <w:pPr>
        <w:pStyle w:val="Ttulo2"/>
      </w:pPr>
      <w:bookmarkStart w:id="149" w:name="_Toc17904480"/>
      <w:r>
        <w:lastRenderedPageBreak/>
        <w:t>PL-4: Regras de Comportamento (P2)</w:t>
      </w:r>
      <w:bookmarkEnd w:id="149"/>
    </w:p>
    <w:p w:rsidR="003C4689" w:rsidRDefault="00C63029">
      <w:r>
        <w:rPr>
          <w:b/>
        </w:rPr>
        <w:t>Descrição do Controle:</w:t>
      </w:r>
      <w:r>
        <w:rPr>
          <w:b/>
        </w:rPr>
        <w:br/>
      </w:r>
      <w:r>
        <w:t xml:space="preserve">A </w:t>
      </w:r>
      <w:r>
        <w:t>organização:</w:t>
      </w:r>
      <w:r>
        <w:br/>
      </w:r>
      <w:r>
        <w:br/>
        <w:t>a. Estabelece e torna prontamente disponível para indivíduos que necessitam de acesso ao sistema de informação, as regras que descrevem suas responsabilidades e o comportamento esperado em relação ao uso de informações e sistemas de informaçã</w:t>
      </w:r>
      <w:r>
        <w:t>o;</w:t>
      </w:r>
      <w:r>
        <w:br/>
      </w:r>
      <w:r>
        <w:br/>
        <w:t>b. Recebe um reconhecimento assinado de tais indivíduos, indicando que eles leram, entendem e concordam em cumprir as regras de comportamento antes de autorizar o acesso às informações e ao sistema de informações;</w:t>
      </w:r>
      <w:r>
        <w:br/>
      </w:r>
      <w:r>
        <w:br/>
        <w:t>c. Revisa e atualiza as regras de com</w:t>
      </w:r>
      <w:r>
        <w:t>portamento [Atribuição: frequência definida pela organização]; e</w:t>
      </w:r>
      <w:r>
        <w:br/>
      </w:r>
      <w:r>
        <w:br/>
        <w:t>d. Requer que os indivíduos que assinaram uma versão anterior das regras de comportamento leiam e assinem novamente quando as regras de comportamento forem revisadas / atualizadas.</w:t>
      </w:r>
      <w:r>
        <w:br/>
      </w:r>
      <w:r>
        <w:br/>
      </w:r>
      <w:r>
        <w:rPr>
          <w:b/>
        </w:rPr>
        <w:t>Guia Adi</w:t>
      </w:r>
      <w:r>
        <w:rPr>
          <w:b/>
        </w:rPr>
        <w:t>cional:</w:t>
      </w:r>
      <w:r>
        <w:rPr>
          <w:b/>
        </w:rPr>
        <w:br/>
      </w:r>
      <w:r>
        <w:t>Esse aprimoramento de controle se aplica aos usuários organizacionais. As organizações consideram regras de comportamento com base nas funções e responsabilidades individuais dos usuários, diferenciando, por exemplo, entre regras que se aplicam a u</w:t>
      </w:r>
      <w:r>
        <w:t>suários privilegiados e regras que se aplicam a usuários gerais. Estabelecer regras de comportamento para alguns tipos de usuários não organizacionais, incluindo, por exemplo, indivíduos que simplesmente recebem dados / informações de sistemas de informaçõ</w:t>
      </w:r>
      <w:r>
        <w:t>es federais, muitas vezes não é viável, dado o grande número desses usuários e a natureza limitada de suas interações com os sistemas. Regras de comportamento para usuários organizacionais e não organizacionais também podem ser estabelecidas no AC-8, Notif</w:t>
      </w:r>
      <w:r>
        <w:t xml:space="preserve">icação de uso do sistema. PL-4 b. (a parte de reconhecimento assinado deste controle) pode ser satisfeita pelo treinamento de conscientização de segurança e pelos programas de treinamento em segurança baseados em funções, conduzidos pelas organizações, se </w:t>
      </w:r>
      <w:r>
        <w:t>esse treinamento incluir regras de comportamento. As organizações podem usar assinaturas eletrônicas para reconhecer regras de comportamento.</w:t>
      </w:r>
      <w:r>
        <w:br/>
      </w:r>
      <w:r>
        <w:br/>
      </w:r>
      <w:r>
        <w:rPr>
          <w:b/>
        </w:rPr>
        <w:t>Melhorias do Controle:</w:t>
      </w:r>
      <w:r>
        <w:rPr>
          <w:b/>
        </w:rPr>
        <w:br/>
      </w:r>
    </w:p>
    <w:p w:rsidR="003C4689" w:rsidRDefault="00C63029">
      <w:pPr>
        <w:pStyle w:val="Ttulo3"/>
      </w:pPr>
      <w:r>
        <w:t>PL-4(1): Regras de Comportamento | Mídia Social e Restrições de Rede</w:t>
      </w:r>
    </w:p>
    <w:p w:rsidR="003C4689" w:rsidRDefault="00C63029">
      <w:r>
        <w:t>A organização inclui</w:t>
      </w:r>
      <w:r>
        <w:t xml:space="preserve"> nas regras de comportamento, restrições explícitas ao uso de mídias sociais / sites de redes e publicação de informações organizacionais em sites públicos.</w:t>
      </w:r>
      <w:r>
        <w:br/>
        <w:t>Guia Adicional: Esse aprimoramento de controle trata das regras de comportamento relacionadas ao us</w:t>
      </w:r>
      <w:r>
        <w:t>o de sites de redes sociais / redes: (i) quando o pessoal da organização está usando esses sites para tarefas oficiais ou na condução de negócios oficiais; (ii) quando informações organizacionais estiverem envolvidas em transações de redes sociais / redes;</w:t>
      </w:r>
      <w:r>
        <w:t xml:space="preserve"> e (iii) quando o pessoal estiver acessando sites de redes sociais / redes a partir de sistemas de informações organizacionais. As organizações também abordam regras específicas que impedem que entidades não autorizadas obtenham e/ou deduzam informações or</w:t>
      </w:r>
      <w:r>
        <w:t>ganizacionais não públicas (por exemplo, informações de contas do sistema, informações de identificação pessoal) de sites de redes sociais / redes.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lastRenderedPageBreak/>
              <w:t>Publicação Especial NIST 800-18</w:t>
            </w:r>
          </w:p>
        </w:tc>
        <w:tc>
          <w:tcPr>
            <w:tcW w:w="4320" w:type="dxa"/>
          </w:tcPr>
          <w:p w:rsidR="003C4689" w:rsidRDefault="00C63029">
            <w:r>
              <w:t>https://csrc.nist.gov/publications/search?keywords-lg=800-18</w:t>
            </w:r>
          </w:p>
        </w:tc>
      </w:tr>
    </w:tbl>
    <w:p w:rsidR="003C4689" w:rsidRDefault="00C63029">
      <w:pPr>
        <w:pStyle w:val="Ttulo2"/>
      </w:pPr>
      <w:bookmarkStart w:id="150" w:name="_Toc17904481"/>
      <w:r>
        <w:t>PL-5: Avaliação de Impacto de Privacidade (P0)</w:t>
      </w:r>
      <w:bookmarkEnd w:id="150"/>
    </w:p>
    <w:p w:rsidR="003C4689" w:rsidRDefault="00C63029">
      <w:r>
        <w:rPr>
          <w:b/>
        </w:rPr>
        <w:t>Descrição do Controle:</w:t>
      </w:r>
      <w:r>
        <w:rPr>
          <w:b/>
        </w:rPr>
        <w:br/>
      </w:r>
      <w:r>
        <w:t>[Retirado: Incorporado no Apêndice J, AR-2].</w:t>
      </w:r>
      <w:r>
        <w:br/>
      </w:r>
      <w:r>
        <w:br/>
      </w:r>
    </w:p>
    <w:p w:rsidR="003C4689" w:rsidRDefault="00C63029">
      <w:pPr>
        <w:pStyle w:val="Ttulo2"/>
      </w:pPr>
      <w:bookmarkStart w:id="151" w:name="_Toc17904482"/>
      <w:r>
        <w:t>PL-6: Planejamento de Atividades Relacionadas com a Segurança (P0)</w:t>
      </w:r>
      <w:bookmarkEnd w:id="151"/>
    </w:p>
    <w:p w:rsidR="003C4689" w:rsidRDefault="00C63029">
      <w:r>
        <w:rPr>
          <w:b/>
        </w:rPr>
        <w:t>Descrição do Controle:</w:t>
      </w:r>
      <w:r>
        <w:rPr>
          <w:b/>
        </w:rPr>
        <w:br/>
      </w:r>
      <w:r>
        <w:t>[Retirado: Incorporado ao PL-2].</w:t>
      </w:r>
      <w:r>
        <w:br/>
      </w:r>
      <w:r>
        <w:br/>
      </w:r>
    </w:p>
    <w:p w:rsidR="003C4689" w:rsidRDefault="00C63029">
      <w:pPr>
        <w:pStyle w:val="Ttulo2"/>
      </w:pPr>
      <w:bookmarkStart w:id="152" w:name="_Toc17904483"/>
      <w:r>
        <w:t>PL-7: Conceit</w:t>
      </w:r>
      <w:r>
        <w:t>o de Segurança das Operações (P0)</w:t>
      </w:r>
      <w:bookmarkEnd w:id="152"/>
    </w:p>
    <w:p w:rsidR="003C4689" w:rsidRDefault="00C63029">
      <w:r>
        <w:rPr>
          <w:b/>
        </w:rPr>
        <w:t>Descrição do Controle:</w:t>
      </w:r>
      <w:r>
        <w:rPr>
          <w:b/>
        </w:rPr>
        <w:br/>
      </w:r>
      <w:r>
        <w:t>A organização:</w:t>
      </w:r>
      <w:r>
        <w:br/>
      </w:r>
      <w:r>
        <w:br/>
        <w:t>a. Desenvolve um Conceito de Operações de Segurança (CONOPS) para o sistema de informações que contém, no mínimo, como a organização pretende operar o sistema da perspectiva da segura</w:t>
      </w:r>
      <w:r>
        <w:t>nça da informação; e</w:t>
      </w:r>
      <w:r>
        <w:br/>
      </w:r>
      <w:r>
        <w:br/>
        <w:t>b. Revisa e atualiza os CONOPS [Atribuição: frequência definida pela organização].</w:t>
      </w:r>
      <w:r>
        <w:br/>
      </w:r>
      <w:r>
        <w:br/>
      </w:r>
      <w:r>
        <w:rPr>
          <w:b/>
        </w:rPr>
        <w:t>Guia Adicional:</w:t>
      </w:r>
      <w:r>
        <w:rPr>
          <w:b/>
        </w:rPr>
        <w:br/>
      </w:r>
      <w:r>
        <w:t>Os CONOPS de segurança podem ser incluídos no plano de segurança do sistema de informações ou em outros documentos relacionados ao cic</w:t>
      </w:r>
      <w:r>
        <w:t>lo de vida de desenvolvimento do sistema, conforme apropriado. As alterações no CONOPS são refletidas nas atualizações contínuas do plano de segurança, da arquitetura de segurança da informação e de outros documentos organizacionais apropriados (por exempl</w:t>
      </w:r>
      <w:r>
        <w:t>o, especificações de segurança para compras / aquisições, documentos do ciclo de vida de desenvolvimento do sistema e documentos de engenharia de sistemas / segurança).</w:t>
      </w:r>
      <w:r>
        <w:br/>
      </w:r>
      <w:r>
        <w:br/>
      </w:r>
    </w:p>
    <w:p w:rsidR="003C4689" w:rsidRDefault="00C63029">
      <w:pPr>
        <w:pStyle w:val="Ttulo2"/>
      </w:pPr>
      <w:bookmarkStart w:id="153" w:name="_Toc17904484"/>
      <w:r>
        <w:t>PL-8: Arquitetura de Segurança da Informação (P1)</w:t>
      </w:r>
      <w:bookmarkEnd w:id="153"/>
    </w:p>
    <w:p w:rsidR="003C4689" w:rsidRDefault="00C63029">
      <w:r>
        <w:rPr>
          <w:b/>
        </w:rPr>
        <w:t>Descrição do Controle:</w:t>
      </w:r>
      <w:r>
        <w:rPr>
          <w:b/>
        </w:rPr>
        <w:br/>
      </w:r>
      <w:r>
        <w:t>A organizaçã</w:t>
      </w:r>
      <w:r>
        <w:t>o:</w:t>
      </w:r>
      <w:r>
        <w:br/>
      </w:r>
      <w:r>
        <w:br/>
        <w:t>a. Desenvolve uma arquitetura de segurança da informação para o sistema de informação que:</w:t>
      </w:r>
      <w:r>
        <w:br/>
      </w:r>
      <w:r>
        <w:br/>
        <w:t>1. Descreve a filosofia, os requisitos e a abordagem gerais a serem adotados em relação à proteção da confidencialidade, integridade e disponibilidade das infor</w:t>
      </w:r>
      <w:r>
        <w:t>mações organizacionais;</w:t>
      </w:r>
      <w:r>
        <w:br/>
      </w:r>
      <w:r>
        <w:br/>
        <w:t>2. Descreve como a arquitetura de segurança da informação é integrada e suporta a arquitetura corporativa; e</w:t>
      </w:r>
      <w:r>
        <w:br/>
      </w:r>
      <w:r>
        <w:br/>
        <w:t>3. Descreve quaisquer premissas de segurança da informação sobre e dependências de serviços externos;</w:t>
      </w:r>
      <w:r>
        <w:br/>
      </w:r>
      <w:r>
        <w:br/>
      </w:r>
      <w:r>
        <w:lastRenderedPageBreak/>
        <w:t>b. Revisa e atuali</w:t>
      </w:r>
      <w:r>
        <w:t>za a arquitetura de segurança da informação [Atribuição: frequência definida pela organização] para refletir as atualizações na arquitetura corporativa; e</w:t>
      </w:r>
      <w:r>
        <w:br/>
      </w:r>
      <w:r>
        <w:br/>
        <w:t>c. Garante que as mudanças planejadas na arquitetura de segurança das informações sejam refletidas n</w:t>
      </w:r>
      <w:r>
        <w:t>o plano de segurança, no CONOPS (conceito de operações de segurança) e nas aquisições / aquisições organizacionais.</w:t>
      </w:r>
      <w:r>
        <w:br/>
      </w:r>
      <w:r>
        <w:br/>
      </w:r>
      <w:r>
        <w:rPr>
          <w:b/>
        </w:rPr>
        <w:t>Guia Adicional:</w:t>
      </w:r>
      <w:r>
        <w:rPr>
          <w:b/>
        </w:rPr>
        <w:br/>
      </w:r>
      <w:r>
        <w:t>Esse controle aborda as ações executadas pelas organizações no design e desenvolvimento de sistemas de informação. A arquit</w:t>
      </w:r>
      <w:r>
        <w:t>etura de segurança da informação no nível do sistema de informação individual é consistente e complementa a arquitetura de segurança da informação mais global, descrita na PM-7, que é parte integrante e desenvolvida como parte da arquitetura corporativa. A</w:t>
      </w:r>
      <w:r>
        <w:t xml:space="preserve"> arquitetura de segurança da informação inclui uma descrição da arquitetura, o posicionamento / alocação da funcionalidade de segurança (incluindo controles de segurança), informações relacionadas à segurança para interfaces externas, informações sendo tro</w:t>
      </w:r>
      <w:r>
        <w:t>cadas entre as interfaces e os mecanismos de proteção associados a cada interface. Além disso, a arquitetura de segurança pode incluir outras informações importantes relacionadas à segurança, por exemplo, funções de usuário e privilégios de acesso atribuíd</w:t>
      </w:r>
      <w:r>
        <w:t>os a cada função, requisitos de segurança exclusivos, tipos de informações processadas, armazenadas e transmitidas pelo sistema de informação, prioridades de restauração de serviços de informações e sistemas de informações e quaisquer outras necessidades e</w:t>
      </w:r>
      <w:r>
        <w:t>specíficas de proteção. Na arquitetura moderna de hoje, está se tornando menos comum para as organizações controlar todos os recursos de informação. Haverá dependências importantes em serviços de informações externas e provedores de serviços. A descrição d</w:t>
      </w:r>
      <w:r>
        <w:t>e tais dependências na arquitetura de segurança da informação é importante para o desenvolvimento de uma estratégia abrangente de proteção de missão / negócios. Estabelecendo, desenvolvendo, documentando e mantendo sob controle de configuração, uma configu</w:t>
      </w:r>
      <w:r>
        <w:t>ração de linha de base para sistemas de informações organizacionais é essencial para implementar e manter uma arquitetura de segurança da informação eficaz. O desenvolvimento da arquitetura de segurança da informação é coordenado com o Oficial Sênior da Ag</w:t>
      </w:r>
      <w:r>
        <w:t>ência para Privacidade (SAOP) / Chief Privacy Officer (CPO) para garantir que os controles de segurança necessários para dar suporte aos requisitos de privacidade sejam identificados e implementados com eficácia. O PL-8 é direcionado principalmente às orga</w:t>
      </w:r>
      <w:r>
        <w:t>nizações (ou seja, com foco interno) para ajudar a garantir que as organizações desenvolvam uma arquitetura de segurança da informação para o sistema de informações e que a arquitetura de segurança seja integrada ou fortemente acoplada à arquitetura corpor</w:t>
      </w:r>
      <w:r>
        <w:t>ativa por meio das informações da arquitetura de segurança de toda a organização. Por outro lado, o SA-17 é direcionado principalmente a desenvolvedores e integradores externos de produtos / sistemas de tecnologia da informação (embora o SA-17 possa ser us</w:t>
      </w:r>
      <w:r>
        <w:t>ado internamente nas organizações para o desenvolvimento interno de sistemas). O SA-17, que é complementar ao PL-8, é selecionado quando as organizações terceirizam o desenvolvimento de sistemas de informações ou componentes de sistemas de informações para</w:t>
      </w:r>
      <w:r>
        <w:t xml:space="preserve"> entidades externas, e é necessário demonstrar / mostrar consistência com a arquitetura corporativa da organização e a arquitetura de segurança da informação.</w:t>
      </w:r>
      <w:r>
        <w:br/>
      </w:r>
      <w:r>
        <w:br/>
      </w:r>
      <w:r>
        <w:rPr>
          <w:b/>
        </w:rPr>
        <w:t>Melhorias do Controle:</w:t>
      </w:r>
      <w:r>
        <w:rPr>
          <w:b/>
        </w:rPr>
        <w:br/>
      </w:r>
    </w:p>
    <w:p w:rsidR="003C4689" w:rsidRDefault="00C63029">
      <w:pPr>
        <w:pStyle w:val="Ttulo3"/>
      </w:pPr>
      <w:r>
        <w:t>PL-8(1): Arquitetura de Segurança da Informação | Defesa em Profundidade</w:t>
      </w:r>
    </w:p>
    <w:p w:rsidR="003C4689" w:rsidRDefault="00C63029">
      <w:r>
        <w:t>A organização projeta sua arquitetura de segurança usando uma abordagem de defesa profunda que:</w:t>
      </w:r>
      <w:r>
        <w:br/>
      </w:r>
      <w:r>
        <w:br/>
        <w:t>a. Aloca [Atribuição: salvaguardas de segurança definidas pela organização] para [Atribuição: locais definidos pela organização e camadas arquiteturais]; e</w:t>
      </w:r>
      <w:r>
        <w:br/>
      </w:r>
      <w:r>
        <w:br/>
        <w:t>b</w:t>
      </w:r>
      <w:r>
        <w:t xml:space="preserve">. Garante que as salvaguardas de segurança alocadas operem de maneira coordenada e que se reforce </w:t>
      </w:r>
      <w:r>
        <w:lastRenderedPageBreak/>
        <w:t>mutuamente.</w:t>
      </w:r>
      <w:r>
        <w:br/>
        <w:t>Guia Adicional: As organizações alocam estrategicamente salvaguardas de segurança (procedurais, técnicas ou ambas) na arquitetura de segurança, pa</w:t>
      </w:r>
      <w:r>
        <w:t>ra que os adversários tenham que superar várias salvaguardas para atingir seu objetivo. Exigir que os adversários derrotem vários mecanismos torna mais difícil o ataque bem-sucedido de recursos críticos de informação (ou seja, aumenta o fator de trabalho a</w:t>
      </w:r>
      <w:r>
        <w:t>dverso) e também aumenta a probabilidade de detecção. A coordenação das salvaguardas alocadas é essencial para garantir que um ataque que envolva uma salvaguarda não crie consequências indesejadas adversas (por exemplo, bloqueio, alarmes em cascata), inter</w:t>
      </w:r>
      <w:r>
        <w:t>ferindo em outra salvaguarda. A colocação de salvaguardas de segurança é uma atividade essencial. Maior criticidade de ativos ou valor das informações merece camadas adicionais. Assim, uma organização pode optar por colocar o software antivírus nas camadas</w:t>
      </w:r>
      <w:r>
        <w:t xml:space="preserve"> limites organizacionais, servidores de e-mail / web, notebooks e estações de trabalho para maximizar o número de salvaguardas relacionadas que os adversários devem penetrar antes de comprometer as informações e os sistemas de informação.</w:t>
      </w:r>
      <w:r>
        <w:br/>
      </w:r>
    </w:p>
    <w:p w:rsidR="003C4689" w:rsidRDefault="00C63029">
      <w:pPr>
        <w:pStyle w:val="Ttulo3"/>
      </w:pPr>
      <w:r>
        <w:t>PL-8(2): Arquite</w:t>
      </w:r>
      <w:r>
        <w:t>tura de Segurança da Informação | Diversidade de Fornecedores</w:t>
      </w:r>
    </w:p>
    <w:p w:rsidR="003C4689" w:rsidRDefault="00C63029">
      <w:r>
        <w:t>A organização exige que [Atribuição: salvaguardas de segurança definidas pela organização] alocadas a [Atribuição: locais definidos pela organização e camadas arquitetônicas] sejam obtidas de di</w:t>
      </w:r>
      <w:r>
        <w:t>ferentes fornecedores.</w:t>
      </w:r>
      <w:r>
        <w:br/>
        <w:t>Guia Adicional: Diferentes produtos de tecnologia da informação têm diferentes pontos fortes e fracos. O fornecimento de um amplo espectro de produtos complementa as ofertas individuais. Por exemplo, os fornecedores que oferecem prot</w:t>
      </w:r>
      <w:r>
        <w:t>eção de código mal-intencionado geralmente atualizam seus produtos em momentos diferentes, geralmente desenvolvendo soluções para vírus, cavalos de Troia ou worms conhecidos, de acordo com suas prioridades e cronogramas de desenvolvimento. Por ter produtos</w:t>
      </w:r>
      <w:r>
        <w:t xml:space="preserve"> diferentes em locais diferentes (por exemplo, servidor, limite, área de trabalho), há uma probabilidade maior de que pelo menos um deles detecte o código malicioso.</w:t>
      </w:r>
      <w:r>
        <w:br/>
      </w:r>
    </w:p>
    <w:p w:rsidR="003C4689" w:rsidRDefault="00C63029">
      <w:pPr>
        <w:pStyle w:val="Ttulo2"/>
      </w:pPr>
      <w:bookmarkStart w:id="154" w:name="_Toc17904485"/>
      <w:r>
        <w:t>PL-9: Gestão Central (P0)</w:t>
      </w:r>
      <w:bookmarkEnd w:id="154"/>
    </w:p>
    <w:p w:rsidR="003C4689" w:rsidRDefault="00C63029">
      <w:r>
        <w:rPr>
          <w:b/>
        </w:rPr>
        <w:t>Descrição do Controle:</w:t>
      </w:r>
      <w:r>
        <w:rPr>
          <w:b/>
        </w:rPr>
        <w:br/>
      </w:r>
      <w:r>
        <w:t xml:space="preserve">A organização gerencia centralmente </w:t>
      </w:r>
      <w:r>
        <w:t>[Atribuição: controles de segurança definidos pela organização e processos relacionados].</w:t>
      </w:r>
      <w:r>
        <w:br/>
      </w:r>
      <w:r>
        <w:br/>
      </w:r>
      <w:r>
        <w:rPr>
          <w:b/>
        </w:rPr>
        <w:t>Guia Adicional:</w:t>
      </w:r>
      <w:r>
        <w:rPr>
          <w:b/>
        </w:rPr>
        <w:br/>
      </w:r>
      <w:r>
        <w:t>Gerenciamento central refere-se ao gerenciamento e implementação em toda a organização de controles de segurança selecionados e processos relacionado</w:t>
      </w:r>
      <w:r>
        <w:t>s. O gerenciamento central inclui planejar, implementar, avaliar, autorizar e monitorar os controles e processos de segurança gerenciados e definidos pela organização. Como o gerenciamento central de controles de segurança geralmente é associado a controle</w:t>
      </w:r>
      <w:r>
        <w:t>s comuns, esse gerenciamento promove e facilita a padronização das implementações de controle de segurança e o gerenciamento e o uso criterioso dos recursos organizacionais. Os controles e processos de segurança gerenciados centralmente também podem atende</w:t>
      </w:r>
      <w:r>
        <w:t xml:space="preserve">r aos requisitos de independência para avaliações de suporte às autorizações iniciais e contínuas para operar como parte do monitoramento contínuo organizacional. Como parte do processo de seleção do controle de segurança, as organizações determinam quais </w:t>
      </w:r>
      <w:r>
        <w:t>controles podem ser adequados para o gerenciamento central com base nos recursos e capacidades organizacionais. As organizações consideram que nem sempre é possível gerenciar centralmente todos os aspectos de um controle de segurança. Nesses casos, o contr</w:t>
      </w:r>
      <w:r>
        <w:t>ole de segurança é tratado como um controle híbrido, com o controle gerenciado e implementado centralmente ou no nível do sistema de informações. Os controles e aprimoramentos de controle candidatos ao gerenciamento central total ou parcial incluem, mas nã</w:t>
      </w:r>
      <w:r>
        <w:t>o estão limitados a: AC-2 (1) (2) (3) (4); AC-17 (1) (2) (3) (9); AC-18 (1) (3) (4) (5); AC-19 (4); AC-22; AC-23; AT-2 (1) (2); AT-3 (1) (2) (3); AT-4; AU-6 (1) (3) (5) (6) (9); AU-7 (1) (2); AU-11, AU-13, AU-16, CA-2 (1) (2) (3); CA-3 (1) (2) (3); CA-7 (1</w:t>
      </w:r>
      <w:r>
        <w:t>); CA-9; CM-</w:t>
      </w:r>
      <w:r>
        <w:lastRenderedPageBreak/>
        <w:t>2 (1) (2); CM-3 (1) (4); CM-4; CM-6 (1); CM-7 (4) (5); CM-8 (todos); CM-9 (1); CM-10; CM-11; CP-7 (todos); CP-8 (todos); SC-43; SI-2; SI-3; SI-7; e SI-8.</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800-37</w:t>
            </w:r>
          </w:p>
        </w:tc>
        <w:tc>
          <w:tcPr>
            <w:tcW w:w="4320" w:type="dxa"/>
          </w:tcPr>
          <w:p w:rsidR="003C4689" w:rsidRDefault="00C63029">
            <w:r>
              <w:t>https://csrc.nist.gov/publications/search?keywords-lg=800-37</w:t>
            </w:r>
          </w:p>
        </w:tc>
      </w:tr>
    </w:tbl>
    <w:p w:rsidR="003C4689" w:rsidRDefault="00C63029">
      <w:r>
        <w:br w:type="page"/>
      </w:r>
    </w:p>
    <w:p w:rsidR="003C4689" w:rsidRDefault="00C63029">
      <w:pPr>
        <w:pStyle w:val="Ttulo1"/>
      </w:pPr>
      <w:bookmarkStart w:id="155" w:name="_Toc17904486"/>
      <w:r>
        <w:lastRenderedPageBreak/>
        <w:t>PM - Gestão de Programas</w:t>
      </w:r>
      <w:bookmarkEnd w:id="155"/>
      <w:r>
        <w:br/>
      </w:r>
    </w:p>
    <w:p w:rsidR="003C4689" w:rsidRDefault="00C63029">
      <w:pPr>
        <w:pStyle w:val="Ttulo2"/>
      </w:pPr>
      <w:bookmarkStart w:id="156" w:name="_Toc17904487"/>
      <w:r>
        <w:t>PM-1: Plano do Programa de Segurança da Informação (P0)</w:t>
      </w:r>
      <w:bookmarkEnd w:id="156"/>
    </w:p>
    <w:p w:rsidR="003C4689" w:rsidRDefault="00C63029">
      <w:r>
        <w:rPr>
          <w:b/>
        </w:rPr>
        <w:t>Descrição do Controle:</w:t>
      </w:r>
      <w:r>
        <w:rPr>
          <w:b/>
        </w:rPr>
        <w:br/>
      </w:r>
      <w:r>
        <w:t>A organização:</w:t>
      </w:r>
      <w:r>
        <w:br/>
      </w:r>
      <w:r>
        <w:br/>
        <w:t>a. Desenvolve e divulga um plano de programa de segurança da informação</w:t>
      </w:r>
      <w:r>
        <w:t xml:space="preserve"> em toda a organização que:</w:t>
      </w:r>
      <w:r>
        <w:br/>
      </w:r>
      <w:r>
        <w:br/>
        <w:t>1. Fornece uma visão geral dos requisitos do programa de segurança e uma descrição dos controles de gerenciamento do programa de segurança e controles comuns em vigor ou planejados para atender a esses requisitos;</w:t>
      </w:r>
      <w:r>
        <w:br/>
      </w:r>
      <w:r>
        <w:br/>
        <w:t xml:space="preserve">2. Inclui a </w:t>
      </w:r>
      <w:r>
        <w:t>identificação e atribuição de funções, responsabilidades, compromisso de gestão, coordenação entre entidades organizacionais e conformidade;</w:t>
      </w:r>
      <w:r>
        <w:br/>
      </w:r>
      <w:r>
        <w:br/>
        <w:t>3. Reflete a coordenação entre as entidades organizacionais responsáveis pelos diferentes aspectos da segurança da</w:t>
      </w:r>
      <w:r>
        <w:t xml:space="preserve"> informação (isto é, técnico, físico, pessoal, cyber-físico); e</w:t>
      </w:r>
      <w:r>
        <w:br/>
      </w:r>
      <w:r>
        <w:br/>
        <w:t>4. É aprovado por um funcionário sênior com responsabilidade e prestação de contas pelo risco incorrido em operações organizacionais (incluindo missão, funções, imagem e reputação), ativos or</w:t>
      </w:r>
      <w:r>
        <w:t>ganizacionais, indivíduos, outras organizações e a Nação;</w:t>
      </w:r>
      <w:r>
        <w:br/>
      </w:r>
      <w:r>
        <w:br/>
        <w:t>b. Revisa o plano do programa de segurança da informação em toda a organização [Atribuição: frequência definida pela organização];</w:t>
      </w:r>
      <w:r>
        <w:br/>
      </w:r>
      <w:r>
        <w:br/>
        <w:t>c. Atualiza o plano para tratar de alterações e problemas organiz</w:t>
      </w:r>
      <w:r>
        <w:t>acionais identificados durante a implementação do plano ou avaliações de controle de segurança; e</w:t>
      </w:r>
      <w:r>
        <w:br/>
      </w:r>
      <w:r>
        <w:br/>
        <w:t>d. Protege o plano do programa de segurança da informação contra divulgação e modificação não autorizadas.</w:t>
      </w:r>
      <w:r>
        <w:br/>
      </w:r>
      <w:r>
        <w:br/>
      </w:r>
      <w:r>
        <w:rPr>
          <w:b/>
        </w:rPr>
        <w:t>Guia Adicional:</w:t>
      </w:r>
      <w:r>
        <w:rPr>
          <w:b/>
        </w:rPr>
        <w:br/>
      </w:r>
      <w:r>
        <w:t>Os planos do programa de seguranç</w:t>
      </w:r>
      <w:r>
        <w:t>a da informação podem ser representados em documentos únicos ou compilações de documentos, a critério das organizações. Os planos documentam os controles de gerenciamento do programa e os controles comuns definidos pela organização. Os planos do programa d</w:t>
      </w:r>
      <w:r>
        <w:t>e segurança da informação fornecem informações suficientes sobre os controles de gerenciamento do programa / controles comuns (incluindo a especificação de parâmetros para quaisquer instruções de designação e seleção, explicitamente ou por referência) para</w:t>
      </w:r>
      <w:r>
        <w:t xml:space="preserve"> permitir implementações que sejam inequivocamente compatíveis com a intenção dos planos e uma determinação do risco a incorrer se os planos forem implementados conforme o planejado. Os planos de segurança para sistemas de informações individuais e o progr</w:t>
      </w:r>
      <w:r>
        <w:t xml:space="preserve">ama de segurança da informação em toda a organização, juntos, oferecem cobertura completa para todos os controles de segurança empregados na organização. Os controles comuns estão documentados em um apêndice do plano de programa de segurança da informação </w:t>
      </w:r>
      <w:r>
        <w:t>da organização, a menos que os controles sejam incluídos em um plano de segurança separado para um sistema de informações (por exemplo, controles de segurança empregados como parte de um sistema de detecção de intrusão que fornece proteção de limites em to</w:t>
      </w:r>
      <w:r>
        <w:t>da a organização herdada por um ou mais sistemas de informação organizacional). O plano do programa de segurança da informação em toda a organização indicará quais planos de segurança separados contêm descrições de controles comuns. As organizações têm a f</w:t>
      </w:r>
      <w:r>
        <w:t xml:space="preserve">lexibilidade de descrever controles comuns em um único documento ou em vários </w:t>
      </w:r>
      <w:r>
        <w:lastRenderedPageBreak/>
        <w:t>documentos. No caso de vários documentos, os documentos que descrevem controles comuns são incluídos como anexos ao plano do programa de segurança da informação. Se o plano do pr</w:t>
      </w:r>
      <w:r>
        <w:t>ograma de segurança da informação contiver vários documentos, a organização especificará em cada documento o funcionário ou funcionários da organização responsáveis pelo desenvolvimento, implementação, avaliação, autorização e monitoramento dos respectivos</w:t>
      </w:r>
      <w:r>
        <w:t xml:space="preserve"> controles comuns. Por exemplo, a organização pode exigir que o Escritório de Gerenciamento de Instalações desenvolva, implemente, avalie, autorize e monitore continuamente controles comuns de proteção física e ambiental da família PE quando esses controle</w:t>
      </w:r>
      <w:r>
        <w:t>s não estiverem associados a um sistema de informações específico, mas, ao invés disso, suportem várias informações sistemas.</w:t>
      </w:r>
      <w:r>
        <w:br/>
      </w:r>
      <w:r>
        <w:br/>
      </w:r>
    </w:p>
    <w:p w:rsidR="003C4689" w:rsidRDefault="00C63029">
      <w:pPr>
        <w:pStyle w:val="Ttulo2"/>
      </w:pPr>
      <w:bookmarkStart w:id="157" w:name="_Toc17904488"/>
      <w:r>
        <w:t>PM-2: Diretor de Segurança de Informação Sênior (P0)</w:t>
      </w:r>
      <w:bookmarkEnd w:id="157"/>
    </w:p>
    <w:p w:rsidR="003C4689" w:rsidRDefault="00C63029">
      <w:r>
        <w:rPr>
          <w:b/>
        </w:rPr>
        <w:t>Descrição do Controle:</w:t>
      </w:r>
      <w:r>
        <w:rPr>
          <w:b/>
        </w:rPr>
        <w:br/>
      </w:r>
      <w:r>
        <w:t xml:space="preserve">A organização nomeia um oficial sênior de segurança </w:t>
      </w:r>
      <w:r>
        <w:t>da informação com a missão e os recursos para coordenar, desenvolver, implementar e manter um programa de segurança da informação em toda a organização.</w:t>
      </w:r>
      <w:r>
        <w:br/>
      </w:r>
      <w:r>
        <w:br/>
      </w:r>
      <w:r>
        <w:rPr>
          <w:b/>
        </w:rPr>
        <w:t>Guia Adicional:</w:t>
      </w:r>
      <w:r>
        <w:rPr>
          <w:b/>
        </w:rPr>
        <w:br/>
      </w:r>
      <w:r>
        <w:t>O oficial de segurança descrito neste controle é um oficial da organização. Para uma a</w:t>
      </w:r>
      <w:r>
        <w:t>gência federal (conforme definido nas leis federais aplicáveis, ordens executivas, diretrizes, políticas ou regulamentos), esse funcionário é o oficial sênior de segurança da informação da agência. As organizações também podem se referir a esse funcionário</w:t>
      </w:r>
      <w:r>
        <w:t xml:space="preserve"> como Diretor Sênior de Segurança da Informação ou Diretor de Segurança da Informação.</w:t>
      </w:r>
      <w:r>
        <w:br/>
      </w:r>
      <w:r>
        <w:br/>
      </w:r>
    </w:p>
    <w:p w:rsidR="003C4689" w:rsidRDefault="00C63029">
      <w:pPr>
        <w:pStyle w:val="Ttulo2"/>
      </w:pPr>
      <w:bookmarkStart w:id="158" w:name="_Toc17904489"/>
      <w:r>
        <w:t>PM-3: Recursos de Segurança da Informação (P0)</w:t>
      </w:r>
      <w:bookmarkEnd w:id="158"/>
    </w:p>
    <w:p w:rsidR="003C4689" w:rsidRDefault="00C63029">
      <w:r>
        <w:rPr>
          <w:b/>
        </w:rPr>
        <w:t>Descrição do Controle:</w:t>
      </w:r>
      <w:r>
        <w:rPr>
          <w:b/>
        </w:rPr>
        <w:br/>
      </w:r>
      <w:r>
        <w:t>A organização:</w:t>
      </w:r>
      <w:r>
        <w:br/>
      </w:r>
      <w:r>
        <w:br/>
        <w:t>a. Garante que todas as solicitações de planejamento e investimento de capital in</w:t>
      </w:r>
      <w:r>
        <w:t>cluam os recursos necessários para implementar o programa de segurança da informação e documentem todas as exceções a esse requisito;</w:t>
      </w:r>
      <w:r>
        <w:br/>
      </w:r>
      <w:r>
        <w:br/>
        <w:t>b. Emprega um caso de negócios / Anexo 300 / Anexo 53 para registrar os recursos necessários; e</w:t>
      </w:r>
      <w:r>
        <w:br/>
      </w:r>
      <w:r>
        <w:br/>
        <w:t>c. Garante que os recurs</w:t>
      </w:r>
      <w:r>
        <w:t>os de segurança da informação estejam disponíveis para as despesas, conforme planejado.</w:t>
      </w:r>
      <w:r>
        <w:br/>
      </w:r>
      <w:r>
        <w:br/>
      </w:r>
      <w:r>
        <w:rPr>
          <w:b/>
        </w:rPr>
        <w:t>Guia Adicional:</w:t>
      </w:r>
      <w:r>
        <w:rPr>
          <w:b/>
        </w:rPr>
        <w:br/>
      </w:r>
      <w:r>
        <w:t xml:space="preserve">As organizações consideram o estabelecimento de defensores dos esforços de segurança da informação e, como parte da inclusão dos recursos necessários, </w:t>
      </w:r>
      <w:r>
        <w:t>atribuem conhecimentos especializados e recursos, conforme necessário. As organizações podem designar e capacitar um Conselho de Revisão de Investimentos (ou grupo similar) para gerenciar e supervisionar os aspectos relacionados à segurança da informação d</w:t>
      </w:r>
      <w:r>
        <w:t>o processo de planejamento de capital e controle de investimentos.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lastRenderedPageBreak/>
              <w:t>Publicação Especial NIST 800-65</w:t>
            </w:r>
          </w:p>
        </w:tc>
        <w:tc>
          <w:tcPr>
            <w:tcW w:w="4320" w:type="dxa"/>
          </w:tcPr>
          <w:p w:rsidR="003C4689" w:rsidRDefault="00C63029">
            <w:r>
              <w:t>https://csrc.nist.gov/publications/search?keywords-lg=800-65</w:t>
            </w:r>
          </w:p>
        </w:tc>
      </w:tr>
    </w:tbl>
    <w:p w:rsidR="003C4689" w:rsidRDefault="00C63029">
      <w:pPr>
        <w:pStyle w:val="Ttulo2"/>
      </w:pPr>
      <w:bookmarkStart w:id="159" w:name="_Toc17904490"/>
      <w:r>
        <w:t>PM-4: Plano de Ação e Marcos do Processo (P0)</w:t>
      </w:r>
      <w:bookmarkEnd w:id="159"/>
    </w:p>
    <w:p w:rsidR="003C4689" w:rsidRDefault="00C63029">
      <w:r>
        <w:rPr>
          <w:b/>
        </w:rPr>
        <w:t>Descrição do Controle:</w:t>
      </w:r>
      <w:r>
        <w:rPr>
          <w:b/>
        </w:rPr>
        <w:br/>
      </w:r>
      <w:r>
        <w:t>A organiza</w:t>
      </w:r>
      <w:r>
        <w:t>ção:</w:t>
      </w:r>
      <w:r>
        <w:br/>
      </w:r>
      <w:r>
        <w:br/>
        <w:t>a. Implementa um processo para garantir que os planos de ação e os marcos para o programa de segurança e os sistemas de informações organizacionais associados:</w:t>
      </w:r>
      <w:r>
        <w:br/>
      </w:r>
      <w:r>
        <w:br/>
        <w:t>1. sejam desenvolvidos e mantidos;</w:t>
      </w:r>
      <w:r>
        <w:br/>
      </w:r>
      <w:r>
        <w:br/>
        <w:t>2. Documentar as ações corretivas de segurança da inf</w:t>
      </w:r>
      <w:r>
        <w:t>ormação para responder adequadamente aos riscos de operações e ativos organizacionais, indivíduos, outras organizações e a Nação; e</w:t>
      </w:r>
      <w:r>
        <w:br/>
      </w:r>
      <w:r>
        <w:br/>
        <w:t>3. São relatados de acordo com os requisitos de relatório do OMB FISMA.</w:t>
      </w:r>
      <w:r>
        <w:br/>
      </w:r>
      <w:r>
        <w:br/>
        <w:t>b. Revisa os planos de ação e os marcos para obter</w:t>
      </w:r>
      <w:r>
        <w:t xml:space="preserve"> consistência com a estratégia de gerenciamento de riscos organizacionais e as prioridades da organização para ações de resposta a riscos.</w:t>
      </w:r>
      <w:r>
        <w:br/>
      </w:r>
      <w:r>
        <w:br/>
      </w:r>
      <w:r>
        <w:rPr>
          <w:b/>
        </w:rPr>
        <w:t>Guia Adicional:</w:t>
      </w:r>
      <w:r>
        <w:rPr>
          <w:b/>
        </w:rPr>
        <w:br/>
      </w:r>
      <w:r>
        <w:t>O plano de ação e os marcos são um documento essencial no programa de segurança da informação e estã</w:t>
      </w:r>
      <w:r>
        <w:t xml:space="preserve">o sujeitos aos requisitos de relatórios federais estabelecidos pela OMB. Com a ênfase crescente no gerenciamento de riscos em toda a organização em todas as três camadas da hierarquia de gerenciamento de riscos (organização, missão / processos de negócios </w:t>
      </w:r>
      <w:r>
        <w:t>e sistema de informação), as organizações visualizam planos de ação e marcos da perspectiva organizacional, priorizando ações de resposta a riscos e garantir consistência com as metas e objetivos da organização. As atualizações do plano de ação e dos marco</w:t>
      </w:r>
      <w:r>
        <w:t>s são baseadas nas descobertas das avaliações de controle de segurança e nas atividades de monitoramento contínuo. As diretrizes de relatórios do OMB FISMA contêm instruções sobre os planos de ação organizacionais e os marcos.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OMB Memorando</w:t>
            </w:r>
            <w:r>
              <w:t xml:space="preserve"> 02-01</w:t>
            </w:r>
          </w:p>
        </w:tc>
        <w:tc>
          <w:tcPr>
            <w:tcW w:w="4320" w:type="dxa"/>
          </w:tcPr>
          <w:p w:rsidR="003C4689" w:rsidRDefault="00C63029">
            <w:r>
              <w:t>https://georgewbush-whitehouse.archives.gov/omb/memoranda/m02-01.html</w:t>
            </w:r>
          </w:p>
        </w:tc>
      </w:tr>
      <w:tr w:rsidR="003C4689">
        <w:tc>
          <w:tcPr>
            <w:tcW w:w="4320" w:type="dxa"/>
          </w:tcPr>
          <w:p w:rsidR="003C4689" w:rsidRDefault="00C63029">
            <w:r>
              <w:t>Publicação Especial NIST 800-37</w:t>
            </w:r>
          </w:p>
        </w:tc>
        <w:tc>
          <w:tcPr>
            <w:tcW w:w="4320" w:type="dxa"/>
          </w:tcPr>
          <w:p w:rsidR="003C4689" w:rsidRDefault="00C63029">
            <w:r>
              <w:t>https://csrc.nist.gov/publications/search?keywords-lg=800-37</w:t>
            </w:r>
          </w:p>
        </w:tc>
      </w:tr>
    </w:tbl>
    <w:p w:rsidR="003C4689" w:rsidRDefault="00C63029">
      <w:pPr>
        <w:pStyle w:val="Ttulo2"/>
      </w:pPr>
      <w:bookmarkStart w:id="160" w:name="_Toc17904491"/>
      <w:r>
        <w:t>PM-5: Inventário do Sistema de Informação (P0)</w:t>
      </w:r>
      <w:bookmarkEnd w:id="160"/>
    </w:p>
    <w:p w:rsidR="003C4689" w:rsidRDefault="00C63029">
      <w:r>
        <w:rPr>
          <w:b/>
        </w:rPr>
        <w:t>Descrição do Controle:</w:t>
      </w:r>
      <w:r>
        <w:rPr>
          <w:b/>
        </w:rPr>
        <w:br/>
      </w:r>
      <w:r>
        <w:t xml:space="preserve">A organização </w:t>
      </w:r>
      <w:r>
        <w:t>desenvolve e mantém um inventário de seus sistemas de informação.</w:t>
      </w:r>
      <w:r>
        <w:br/>
      </w:r>
      <w:r>
        <w:br/>
      </w:r>
      <w:r>
        <w:rPr>
          <w:b/>
        </w:rPr>
        <w:t>Guia Adicional:</w:t>
      </w:r>
      <w:r>
        <w:rPr>
          <w:b/>
        </w:rPr>
        <w:br/>
      </w:r>
      <w:r>
        <w:t xml:space="preserve">Este controle aborda os requisitos de inventário no FISMA. O OMB fornece orientação sobre o desenvolvimento </w:t>
      </w:r>
      <w:r>
        <w:lastRenderedPageBreak/>
        <w:t>de inventários de sistemas de informação e requisitos de relatóri</w:t>
      </w:r>
      <w:r>
        <w:t>os associados. Para requisitos específicos de relatórios de inventário de sistemas de informações, as organizações consultam as orientações anuais de relatórios OMB FISMA.</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320"/>
      </w:tblGrid>
      <w:tr w:rsidR="003C4689">
        <w:tc>
          <w:tcPr>
            <w:tcW w:w="4320" w:type="dxa"/>
          </w:tcPr>
          <w:p w:rsidR="003C4689" w:rsidRDefault="00C63029">
            <w:r>
              <w:t>OMB: Escritório de Gestão e Orçamento</w:t>
            </w:r>
          </w:p>
        </w:tc>
        <w:tc>
          <w:tcPr>
            <w:tcW w:w="4320" w:type="dxa"/>
          </w:tcPr>
          <w:p w:rsidR="003C4689" w:rsidRDefault="00C63029">
            <w:r>
              <w:t>https://www.whitehouse.gov/omb</w:t>
            </w:r>
            <w:r>
              <w:t>/</w:t>
            </w:r>
          </w:p>
        </w:tc>
      </w:tr>
    </w:tbl>
    <w:p w:rsidR="003C4689" w:rsidRDefault="00C63029">
      <w:pPr>
        <w:pStyle w:val="Ttulo2"/>
      </w:pPr>
      <w:bookmarkStart w:id="161" w:name="_Toc17904492"/>
      <w:r>
        <w:t>PM-6: Medidas de Desempenho da Segurança da Informação (P0)</w:t>
      </w:r>
      <w:bookmarkEnd w:id="161"/>
    </w:p>
    <w:p w:rsidR="003C4689" w:rsidRDefault="00C63029">
      <w:r>
        <w:rPr>
          <w:b/>
        </w:rPr>
        <w:t>Descrição do Controle:</w:t>
      </w:r>
      <w:r>
        <w:rPr>
          <w:b/>
        </w:rPr>
        <w:br/>
      </w:r>
      <w:r>
        <w:t>A organização desenvolve, monitora e relata os resultados das medidas de desempenho de segurança da informação.</w:t>
      </w:r>
      <w:r>
        <w:br/>
      </w:r>
      <w:r>
        <w:br/>
      </w:r>
      <w:r>
        <w:rPr>
          <w:b/>
        </w:rPr>
        <w:t>Guia Adicional:</w:t>
      </w:r>
      <w:r>
        <w:rPr>
          <w:b/>
        </w:rPr>
        <w:br/>
      </w:r>
      <w:r>
        <w:t>Medidas de desempenho são métricas basead</w:t>
      </w:r>
      <w:r>
        <w:t>as em resultados usadas por uma organização para medir a eficácia ou eficiência do programa de segurança da informação e dos controles de segurança empregados no suporte ao programa.</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800-55</w:t>
            </w:r>
          </w:p>
        </w:tc>
        <w:tc>
          <w:tcPr>
            <w:tcW w:w="4320" w:type="dxa"/>
          </w:tcPr>
          <w:p w:rsidR="003C4689" w:rsidRDefault="00C63029">
            <w:r>
              <w:t>https://csrc.nist.gov/pub</w:t>
            </w:r>
            <w:r>
              <w:t>lications/search?keywords-lg=800-55</w:t>
            </w:r>
          </w:p>
        </w:tc>
      </w:tr>
    </w:tbl>
    <w:p w:rsidR="003C4689" w:rsidRDefault="00C63029">
      <w:pPr>
        <w:pStyle w:val="Ttulo2"/>
      </w:pPr>
      <w:bookmarkStart w:id="162" w:name="_Toc17904493"/>
      <w:r>
        <w:t>PM-7: Arquitetura Empresarial (P0)</w:t>
      </w:r>
      <w:bookmarkEnd w:id="162"/>
    </w:p>
    <w:p w:rsidR="003C4689" w:rsidRDefault="00C63029">
      <w:r>
        <w:rPr>
          <w:b/>
        </w:rPr>
        <w:t>Descrição do Controle:</w:t>
      </w:r>
      <w:r>
        <w:rPr>
          <w:b/>
        </w:rPr>
        <w:br/>
      </w:r>
      <w:r>
        <w:t>A organização desenvolve uma arquitetura corporativa considerando a segurança da informação e o risco resultante para operações organizacionais, ativos organizac</w:t>
      </w:r>
      <w:r>
        <w:t>ionais, indivíduos, outras organizações e a Nação.</w:t>
      </w:r>
      <w:r>
        <w:br/>
      </w:r>
      <w:r>
        <w:br/>
      </w:r>
      <w:r>
        <w:rPr>
          <w:b/>
        </w:rPr>
        <w:t>Guia Adicional:</w:t>
      </w:r>
      <w:r>
        <w:rPr>
          <w:b/>
        </w:rPr>
        <w:br/>
      </w:r>
      <w:r>
        <w:t xml:space="preserve">A arquitetura corporativa desenvolvida pela organização está alinhada com a Arquitetura Corporativa Federal. A integração de requisitos de segurança da informação e controles de segurança </w:t>
      </w:r>
      <w:r>
        <w:t>associados na arquitetura corporativa da organização ajuda a garantir que as considerações de segurança sejam abordadas pelas organizações no início do ciclo de vida do desenvolvimento do sistema e estejam direta e explicitamente relacionadas aos processos</w:t>
      </w:r>
      <w:r>
        <w:t xml:space="preserve"> de missão / negócios da organização. Esse processo de integração de requisitos de segurança também se incorpora à arquitetura corporativa, uma arquitetura de segurança da informação integral consistente com o gerenciamento de riscos organizacionais e estr</w:t>
      </w:r>
      <w:r>
        <w:t xml:space="preserve">atégias de segurança da informação. Para o PM-7, a arquitetura de segurança da informação é desenvolvida no nível do sistema de sistemas (em toda a organização), representando todos os sistemas de informações organizacionais. Para o PL-8, a arquitetura de </w:t>
      </w:r>
      <w:r>
        <w:t>segurança da informação é desenvolvida em um nível que representa um sistema de informações individual, mas, ao mesmo tempo, é consistente com a arquitetura de segurança da informação definida para a organização. Os requisitos de segurança e a integração d</w:t>
      </w:r>
      <w:r>
        <w:t xml:space="preserve">o controle de segurança são cumpridos com mais eficiência através da aplicação da Estrutura de Gerenciamento de Riscos e do suporte a padrões e diretrizes de </w:t>
      </w:r>
      <w:r>
        <w:lastRenderedPageBreak/>
        <w:t xml:space="preserve">segurança. A Metodologia Federal de Arquitetura de Segmento fornece orientação sobre a integração </w:t>
      </w:r>
      <w:r>
        <w:t>de requisitos de segurança da informação e controles de segurança nas arquiteturas corporativas.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800-39</w:t>
            </w:r>
          </w:p>
        </w:tc>
        <w:tc>
          <w:tcPr>
            <w:tcW w:w="4320" w:type="dxa"/>
          </w:tcPr>
          <w:p w:rsidR="003C4689" w:rsidRDefault="00C63029">
            <w:r>
              <w:t>https://csrc.nist.gov/publications/search?keywords-lg=800-39</w:t>
            </w:r>
          </w:p>
        </w:tc>
      </w:tr>
    </w:tbl>
    <w:p w:rsidR="003C4689" w:rsidRDefault="00C63029">
      <w:pPr>
        <w:pStyle w:val="Ttulo2"/>
      </w:pPr>
      <w:bookmarkStart w:id="163" w:name="_Toc17904494"/>
      <w:r>
        <w:t>PM-8: Plano de Infraestrutura Crítica (P0)</w:t>
      </w:r>
      <w:bookmarkEnd w:id="163"/>
    </w:p>
    <w:p w:rsidR="003C4689" w:rsidRDefault="00C63029">
      <w:r>
        <w:rPr>
          <w:b/>
        </w:rPr>
        <w:t>Descri</w:t>
      </w:r>
      <w:r>
        <w:rPr>
          <w:b/>
        </w:rPr>
        <w:t>ção do Controle:</w:t>
      </w:r>
      <w:r>
        <w:rPr>
          <w:b/>
        </w:rPr>
        <w:br/>
      </w:r>
      <w:r>
        <w:t>A organização aborda questões de segurança da informação no desenvolvimento, documentação e atualização de uma infraestrutura crítica e de um plano de proteção de recursos importantes.</w:t>
      </w:r>
      <w:r>
        <w:br/>
      </w:r>
      <w:r>
        <w:br/>
      </w:r>
      <w:r>
        <w:rPr>
          <w:b/>
        </w:rPr>
        <w:t>Guia Adicional:</w:t>
      </w:r>
      <w:r>
        <w:rPr>
          <w:b/>
        </w:rPr>
        <w:br/>
      </w:r>
      <w:r>
        <w:t>As estratégias de proteção são basead</w:t>
      </w:r>
      <w:r>
        <w:t>as na priorização de ativos e recursos críticos. O requisito e a orientação para definir a infraestrutura crítica e os principais recursos e para preparar um plano de proteção de infraestrutura crítica associado são encontrados nas leis federais aplicáveis</w:t>
      </w:r>
      <w:r>
        <w:t>, ordens executivas, diretrizes, políticas, regulamentos, normas e orientações.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320"/>
      </w:tblGrid>
      <w:tr w:rsidR="003C4689">
        <w:tc>
          <w:tcPr>
            <w:tcW w:w="4320" w:type="dxa"/>
          </w:tcPr>
          <w:p w:rsidR="003C4689" w:rsidRDefault="00C63029">
            <w:r>
              <w:t>DHS - HSPD-7</w:t>
            </w:r>
          </w:p>
        </w:tc>
        <w:tc>
          <w:tcPr>
            <w:tcW w:w="4320" w:type="dxa"/>
          </w:tcPr>
          <w:p w:rsidR="003C4689" w:rsidRDefault="00C63029">
            <w:r>
              <w:t>https://www.dhs.gov/homeland-security-presidential-directive-7</w:t>
            </w:r>
          </w:p>
        </w:tc>
      </w:tr>
      <w:tr w:rsidR="003C4689">
        <w:tc>
          <w:tcPr>
            <w:tcW w:w="4320" w:type="dxa"/>
          </w:tcPr>
          <w:p w:rsidR="003C4689" w:rsidRDefault="00C63029">
            <w:r>
              <w:t>DHS - Plano Nacional de Proteção de Infraestrutura</w:t>
            </w:r>
          </w:p>
        </w:tc>
        <w:tc>
          <w:tcPr>
            <w:tcW w:w="4320" w:type="dxa"/>
          </w:tcPr>
          <w:p w:rsidR="003C4689" w:rsidRDefault="00C63029">
            <w:r>
              <w:t>https://www.dhs.gov/national-infrastructure-protection-plan</w:t>
            </w:r>
          </w:p>
        </w:tc>
      </w:tr>
    </w:tbl>
    <w:p w:rsidR="003C4689" w:rsidRDefault="00C63029">
      <w:pPr>
        <w:pStyle w:val="Ttulo2"/>
      </w:pPr>
      <w:bookmarkStart w:id="164" w:name="_Toc17904495"/>
      <w:r>
        <w:t>PM-9: Estratégia de Gestão de Riscos (P0)</w:t>
      </w:r>
      <w:bookmarkEnd w:id="164"/>
    </w:p>
    <w:p w:rsidR="003C4689" w:rsidRDefault="00C63029">
      <w:r>
        <w:rPr>
          <w:b/>
        </w:rPr>
        <w:t>Descrição do Controle:</w:t>
      </w:r>
      <w:r>
        <w:rPr>
          <w:b/>
        </w:rPr>
        <w:br/>
      </w:r>
      <w:r>
        <w:t>A organização:</w:t>
      </w:r>
      <w:r>
        <w:br/>
      </w:r>
      <w:r>
        <w:br/>
        <w:t>a. Desenvolve uma estratégia abrangente para gerenciar riscos para operações e ativos organizacionais, indivíduos,</w:t>
      </w:r>
      <w:r>
        <w:t xml:space="preserve"> outras organizações e a Nação associada à operação e uso de sistemas de informação;</w:t>
      </w:r>
      <w:r>
        <w:br/>
      </w:r>
      <w:r>
        <w:br/>
        <w:t>b. Implementa a estratégia de gerenciamento de riscos de forma consistente em toda a organização; e</w:t>
      </w:r>
      <w:r>
        <w:br/>
      </w:r>
      <w:r>
        <w:br/>
        <w:t>c. Revisa e atualiza a estratégia de gerenciamento de riscos [Atribui</w:t>
      </w:r>
      <w:r>
        <w:t>ção: frequência definida pela organização] ou conforme necessário, para tratar de mudanças organizacionais.</w:t>
      </w:r>
      <w:r>
        <w:br/>
      </w:r>
      <w:r>
        <w:br/>
      </w:r>
      <w:r>
        <w:rPr>
          <w:b/>
        </w:rPr>
        <w:t>Guia Adicional:</w:t>
      </w:r>
      <w:r>
        <w:rPr>
          <w:b/>
        </w:rPr>
        <w:br/>
      </w:r>
      <w:r>
        <w:t>Uma estratégia de gerenciamento de riscos em toda a organização inclui, por exemplo, uma expressão inequívoca da tolerância a risco</w:t>
      </w:r>
      <w:r>
        <w:t xml:space="preserve">s para a organização, metodologias aceitáveis de avaliação de riscos, estratégias </w:t>
      </w:r>
      <w:r>
        <w:lastRenderedPageBreak/>
        <w:t>de mitigação de riscos, um processo para avaliar consistentemente os riscos em toda a organização com relação à tolerância a riscos da organização e abordagens para monitorar</w:t>
      </w:r>
      <w:r>
        <w:t xml:space="preserve"> riscos ao longo do tempo. O uso de uma função executiva de risco pode facilitar a aplicação consistente e em toda a organização da estratégia de gerenciamento de riscos. A estratégia de gerenciamento de riscos em toda a organização pode ser informada por </w:t>
      </w:r>
      <w:r>
        <w:t>informações relacionadas a riscos de outras fontes, internas e externas à organização, para garantir que a estratégia seja ampla e abrangente.</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800-30</w:t>
            </w:r>
          </w:p>
        </w:tc>
        <w:tc>
          <w:tcPr>
            <w:tcW w:w="4320" w:type="dxa"/>
          </w:tcPr>
          <w:p w:rsidR="003C4689" w:rsidRDefault="00C63029">
            <w:r>
              <w:t>https://csrc.nist.gov/publications/search?keywords-lg=800-30</w:t>
            </w:r>
          </w:p>
        </w:tc>
      </w:tr>
      <w:tr w:rsidR="003C4689">
        <w:tc>
          <w:tcPr>
            <w:tcW w:w="4320" w:type="dxa"/>
          </w:tcPr>
          <w:p w:rsidR="003C4689" w:rsidRDefault="00C63029">
            <w:r>
              <w:t>Pub</w:t>
            </w:r>
            <w:r>
              <w:t>licação Especial NIST 800-39</w:t>
            </w:r>
          </w:p>
        </w:tc>
        <w:tc>
          <w:tcPr>
            <w:tcW w:w="4320" w:type="dxa"/>
          </w:tcPr>
          <w:p w:rsidR="003C4689" w:rsidRDefault="00C63029">
            <w:r>
              <w:t>https://csrc.nist.gov/publications/search?keywords-lg=800-39</w:t>
            </w:r>
          </w:p>
        </w:tc>
      </w:tr>
    </w:tbl>
    <w:p w:rsidR="003C4689" w:rsidRDefault="00C63029">
      <w:pPr>
        <w:pStyle w:val="Ttulo2"/>
      </w:pPr>
      <w:bookmarkStart w:id="165" w:name="_Toc17904496"/>
      <w:r>
        <w:t>PM-10: Processo de Autorização de Segurança (P0)</w:t>
      </w:r>
      <w:bookmarkEnd w:id="165"/>
    </w:p>
    <w:p w:rsidR="003C4689" w:rsidRDefault="00C63029">
      <w:r>
        <w:rPr>
          <w:b/>
        </w:rPr>
        <w:t>Descrição do Controle:</w:t>
      </w:r>
      <w:r>
        <w:rPr>
          <w:b/>
        </w:rPr>
        <w:br/>
      </w:r>
      <w:r>
        <w:t>A organização:</w:t>
      </w:r>
      <w:r>
        <w:br/>
      </w:r>
      <w:r>
        <w:br/>
        <w:t>a. Gerencia (ou seja, documentos, trilhas e relatórios) o estado de segurança</w:t>
      </w:r>
      <w:r>
        <w:t xml:space="preserve"> dos sistemas de informações organizacionais e os ambientes nos quais esses sistemas operam através de processos de autorização de segurança;</w:t>
      </w:r>
      <w:r>
        <w:br/>
      </w:r>
      <w:r>
        <w:br/>
        <w:t>b. Designa indivíduos para desempenhar funções e responsabilidades específicas no processo de gerenciamento de ri</w:t>
      </w:r>
      <w:r>
        <w:t>scos organizacionais; e</w:t>
      </w:r>
      <w:r>
        <w:br/>
      </w:r>
      <w:r>
        <w:br/>
        <w:t>c. Integra totalmente os processos de autorização de segurança em um programa de gerenciamento de riscos em toda a organização.</w:t>
      </w:r>
      <w:r>
        <w:br/>
      </w:r>
      <w:r>
        <w:br/>
      </w:r>
      <w:r>
        <w:rPr>
          <w:b/>
        </w:rPr>
        <w:t>Guia Adicional:</w:t>
      </w:r>
      <w:r>
        <w:rPr>
          <w:b/>
        </w:rPr>
        <w:br/>
      </w:r>
      <w:r>
        <w:t>Os processos de autorização de segurança para sistemas de informação e ambientes de op</w:t>
      </w:r>
      <w:r>
        <w:t xml:space="preserve">eração requerem a implementação de um processo de gerenciamento de riscos em toda a organização, uma Estrutura de Gerenciamento de Riscos e padrões e diretrizes de segurança associados. As funções específicas do processo de gerenciamento de riscos incluem </w:t>
      </w:r>
      <w:r>
        <w:t>um executivo (função) de risco organizacional e autoridades autorizadas designadas para cada sistema de informações organizacionais e provedor de controle comum. Os processos de autorização de segurança são integrados aos processos organizacionais de monit</w:t>
      </w:r>
      <w:r>
        <w:t>oramento contínuo para facilitar a compreensão e aceitação contínuas dos riscos para operações e ativos organizacionais, indivíduos, outras organizações e a Nação.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800-37</w:t>
            </w:r>
          </w:p>
        </w:tc>
        <w:tc>
          <w:tcPr>
            <w:tcW w:w="4320" w:type="dxa"/>
          </w:tcPr>
          <w:p w:rsidR="003C4689" w:rsidRDefault="00C63029">
            <w:r>
              <w:t>https://csrc.nist.gov/publications/search?ke</w:t>
            </w:r>
            <w:r>
              <w:t>ywords-</w:t>
            </w:r>
            <w:r>
              <w:lastRenderedPageBreak/>
              <w:t>lg=800-37</w:t>
            </w:r>
          </w:p>
        </w:tc>
      </w:tr>
      <w:tr w:rsidR="003C4689">
        <w:tc>
          <w:tcPr>
            <w:tcW w:w="4320" w:type="dxa"/>
          </w:tcPr>
          <w:p w:rsidR="003C4689" w:rsidRDefault="00C63029">
            <w:r>
              <w:lastRenderedPageBreak/>
              <w:t>Publicação Especial NIST 800-39</w:t>
            </w:r>
          </w:p>
        </w:tc>
        <w:tc>
          <w:tcPr>
            <w:tcW w:w="4320" w:type="dxa"/>
          </w:tcPr>
          <w:p w:rsidR="003C4689" w:rsidRDefault="00C63029">
            <w:r>
              <w:t>https://csrc.nist.gov/publications/search?keywords-lg=800-39</w:t>
            </w:r>
          </w:p>
        </w:tc>
      </w:tr>
    </w:tbl>
    <w:p w:rsidR="003C4689" w:rsidRDefault="00C63029">
      <w:pPr>
        <w:pStyle w:val="Ttulo2"/>
      </w:pPr>
      <w:bookmarkStart w:id="166" w:name="_Toc17904497"/>
      <w:r>
        <w:t>PM-11: Definição do Processo da Missão/Negócio (P0)</w:t>
      </w:r>
      <w:bookmarkEnd w:id="166"/>
    </w:p>
    <w:p w:rsidR="003C4689" w:rsidRDefault="00C63029">
      <w:r>
        <w:rPr>
          <w:b/>
        </w:rPr>
        <w:t>Descrição do Controle:</w:t>
      </w:r>
      <w:r>
        <w:rPr>
          <w:b/>
        </w:rPr>
        <w:br/>
      </w:r>
      <w:r>
        <w:t>A organização:</w:t>
      </w:r>
      <w:r>
        <w:br/>
      </w:r>
      <w:r>
        <w:br/>
        <w:t xml:space="preserve">a. Define os processos de missão / negócios, </w:t>
      </w:r>
      <w:r>
        <w:t>considerando a segurança da informação e o risco resultante para operações organizacionais, ativos organizacionais, indivíduos, outras organizações e a Nação; e</w:t>
      </w:r>
      <w:r>
        <w:br/>
      </w:r>
      <w:r>
        <w:br/>
        <w:t xml:space="preserve">b. Determina as necessidades de proteção de informações decorrentes dos processos de missão / </w:t>
      </w:r>
      <w:r>
        <w:t>negócios definidos e revisa os processos conforme necessário, até que as necessidades de proteção alcançáveis sejam obtidas.</w:t>
      </w:r>
      <w:r>
        <w:br/>
      </w:r>
      <w:r>
        <w:br/>
      </w:r>
      <w:r>
        <w:rPr>
          <w:b/>
        </w:rPr>
        <w:t>Guia Adicional:</w:t>
      </w:r>
      <w:r>
        <w:rPr>
          <w:b/>
        </w:rPr>
        <w:br/>
      </w:r>
      <w:r>
        <w:t xml:space="preserve">As necessidades de proteção da informação são capacidades necessárias, independentes da tecnologia, para combater </w:t>
      </w:r>
      <w:r>
        <w:t>ameaças a organizações, indivíduos ou a Nação por meio do comprometimento de informações (ou seja, perda de confidencialidade, integridade ou disponibilidade). As necessidades de proteção de informações derivam das necessidades de missão / negócios definid</w:t>
      </w:r>
      <w:r>
        <w:t>os pela organização, dos processos de missão / negócios selecionados para atender às necessidades declaradas e da estratégia de gerenciamento de riscos organizacionais. As necessidades de proteção de informações determinam os controles de segurança necessá</w:t>
      </w:r>
      <w:r>
        <w:t>rios para a organização e os sistemas de informações associados que dão suporte aos processos de missão / negócios. Inerente à definição das necessidades de proteção de informações de uma organização, está o entendimento do nível de impacto adverso que pod</w:t>
      </w:r>
      <w:r>
        <w:t>e resultar se ocorrer um comprometimento das informações. O processo de categorização de segurança é usado para fazer essas determinações de impacto em potencial. As definições de missão / processos de negócios e os requisitos de proteção de informações as</w:t>
      </w:r>
      <w:r>
        <w:t>sociados são documentados pela organização de acordo com a política e procedimento da organização.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w:t>
            </w:r>
            <w:r>
              <w:t xml:space="preserve"> NIST 800-60</w:t>
            </w:r>
          </w:p>
        </w:tc>
        <w:tc>
          <w:tcPr>
            <w:tcW w:w="4320" w:type="dxa"/>
          </w:tcPr>
          <w:p w:rsidR="003C4689" w:rsidRDefault="00C63029">
            <w:r>
              <w:t>https://csrc.nist.gov/publications/search?keywords-lg=800-60</w:t>
            </w:r>
          </w:p>
        </w:tc>
      </w:tr>
    </w:tbl>
    <w:p w:rsidR="003C4689" w:rsidRDefault="00C63029">
      <w:pPr>
        <w:pStyle w:val="Ttulo2"/>
      </w:pPr>
      <w:bookmarkStart w:id="167" w:name="_Toc17904498"/>
      <w:r>
        <w:t>PM-12: Programa de Ameaças Internas (Insiders) (P0)</w:t>
      </w:r>
      <w:bookmarkEnd w:id="167"/>
    </w:p>
    <w:p w:rsidR="003C4689" w:rsidRDefault="00C63029">
      <w:r>
        <w:rPr>
          <w:b/>
        </w:rPr>
        <w:t>Descrição do Controle:</w:t>
      </w:r>
      <w:r>
        <w:rPr>
          <w:b/>
        </w:rPr>
        <w:br/>
      </w:r>
      <w:r>
        <w:t>A organização implementa um programa de ameaças internas que inclui uma equipe interdisciplinar de tratame</w:t>
      </w:r>
      <w:r>
        <w:t>nto de incidentes de ameaças internas.</w:t>
      </w:r>
      <w:r>
        <w:br/>
      </w:r>
      <w:r>
        <w:br/>
      </w:r>
      <w:r>
        <w:rPr>
          <w:b/>
        </w:rPr>
        <w:t>Guia Adicional:</w:t>
      </w:r>
      <w:r>
        <w:rPr>
          <w:b/>
        </w:rPr>
        <w:br/>
      </w:r>
      <w:r>
        <w:t xml:space="preserve">As organizações que lidam com informações classificadas são obrigadas, de acordo com a Ordem Executiva </w:t>
      </w:r>
      <w:r>
        <w:lastRenderedPageBreak/>
        <w:t xml:space="preserve">13587 e a Política Nacional de Ameaças Internas, a estabelecer programas de ameaças internas. Os </w:t>
      </w:r>
      <w:r>
        <w:t>padrões e diretrizes que se aplicam aos programas de ameaças internas em ambientes classificados também podem ser empregados de maneira eficaz para melhorar a segurança das Informações Não Classificadas Controladas em sistemas de segurança não nacionais. O</w:t>
      </w:r>
      <w:r>
        <w:t>s programas de ameaças internas incluem controles de segurança para detectar e impedir atividades internas maliciosas por meio da integração e análise centralizadas de informações técnicas e não técnicas para identificar possíveis problemas de ameaças inte</w:t>
      </w:r>
      <w:r>
        <w:t xml:space="preserve">rnas. Um funcionário sênior da organização é designado pelo chefe do departamento / agência como o indivíduo responsável por implementar e supervisionar o programa. Além da capacidade centralizada de integração e análise, os programas de ameaças internas, </w:t>
      </w:r>
      <w:r>
        <w:t>no mínimo, preparam políticas e planos de implementação de ameaças de departamentos / agências, conduzem o monitoramento com base no host das atividades individuais de funcionários em computadores classificados de propriedade do governo, fornecem treinamen</w:t>
      </w:r>
      <w:r>
        <w:t>to de conscientização sobre ameaças internas para funcionários, receba acesso às informações de todos os escritórios do departamento / agência (por exemplo, recursos humanos, segurança jurídica, física, segurança de pessoal, tecnologia da informação, segur</w:t>
      </w:r>
      <w:r>
        <w:t xml:space="preserve">ança de sistemas de informação e aplicação da lei) para análise de ameaças internas e realize auto avaliações postura de ameaça privilegiada do departamento / agência. Os programas de ameaças internas podem aproveitar a existência de equipes que lidam com </w:t>
      </w:r>
      <w:r>
        <w:t xml:space="preserve">incidentes que as organizações já podem ter, como equipes de resposta a incidentes de segurança de computadores. Os registros de recursos humanos são especialmente importantes nesse esforço, pois há evidências convincentes para mostrar que alguns tipos de </w:t>
      </w:r>
      <w:r>
        <w:t>crimes internos geralmente são precedidos por comportamentos não técnicos no local de trabalho (por exemplo, padrões contínuos de comportamento descontente e conflitos com colegas de trabalho e outros colegas). Esses precursores podem informar e orientar m</w:t>
      </w:r>
      <w:r>
        <w:t>elhor os funcionários da organização em esforços de monitoramento mais focados e direcionados. A participação de uma equipe jurídica é importante para garantir que todas as atividades de monitoramento sejam realizadas de acordo com a legislação, diretrizes</w:t>
      </w:r>
      <w:r>
        <w:t>, regulamentos, políticas, normas e diretrizes apropriadas.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320"/>
      </w:tblGrid>
      <w:tr w:rsidR="003C4689">
        <w:tc>
          <w:tcPr>
            <w:tcW w:w="4320" w:type="dxa"/>
          </w:tcPr>
          <w:p w:rsidR="003C4689" w:rsidRDefault="00C63029">
            <w:r>
              <w:t>Ordem Executiva da Casa Branca Nº13587</w:t>
            </w:r>
          </w:p>
        </w:tc>
        <w:tc>
          <w:tcPr>
            <w:tcW w:w="4320" w:type="dxa"/>
          </w:tcPr>
          <w:p w:rsidR="003C4689" w:rsidRDefault="00C63029">
            <w:r>
              <w:t>http://www.whitehouse.gov/the-press-office/2011/10/07/executive-order-13587-structural-reforms-improve-security-classified-net</w:t>
            </w:r>
          </w:p>
        </w:tc>
      </w:tr>
    </w:tbl>
    <w:p w:rsidR="003C4689" w:rsidRDefault="00C63029">
      <w:pPr>
        <w:pStyle w:val="Ttulo2"/>
      </w:pPr>
      <w:bookmarkStart w:id="168" w:name="_Toc17904499"/>
      <w:r>
        <w:t xml:space="preserve">PM-13: Força </w:t>
      </w:r>
      <w:r>
        <w:t>de Trabalho de Segurança da Informação (P0)</w:t>
      </w:r>
      <w:bookmarkEnd w:id="168"/>
    </w:p>
    <w:p w:rsidR="003C4689" w:rsidRDefault="00C63029">
      <w:r>
        <w:rPr>
          <w:b/>
        </w:rPr>
        <w:t>Descrição do Controle:</w:t>
      </w:r>
      <w:r>
        <w:rPr>
          <w:b/>
        </w:rPr>
        <w:br/>
      </w:r>
      <w:r>
        <w:t>A organização estabelece um programa de desenvolvimento e aprimoramento da força de trabalho de segurança da informação</w:t>
      </w:r>
      <w:r>
        <w:br/>
      </w:r>
      <w:r>
        <w:br/>
      </w:r>
      <w:r>
        <w:rPr>
          <w:b/>
        </w:rPr>
        <w:t>Guia Adicional:</w:t>
      </w:r>
      <w:r>
        <w:rPr>
          <w:b/>
        </w:rPr>
        <w:br/>
      </w:r>
      <w:r>
        <w:t>Os programas de desenvolvimento e aprimoramento da f</w:t>
      </w:r>
      <w:r>
        <w:t>orça de trabalho de segurança da informação incluem, por exemplo: (i) definição dos níveis de conhecimento e habilidade necessários para executar tarefas e tarefas de segurança da informação; (ii) desenvolvimento de programas de treinamento baseados em fun</w:t>
      </w:r>
      <w:r>
        <w:t xml:space="preserve">ções para indivíduos atribuídos a funções e responsabilidades de segurança da informação; e (iii) fornecer padrões para medir e criar qualificações individuais para titulares e candidatos a cargos relacionados à segurança da informação. Esses programas de </w:t>
      </w:r>
      <w:r>
        <w:t xml:space="preserve">força de trabalho também podem incluir planos de carreira de segurança da informação associados para incentivar: (i) profissionais de segurança da informação a avançar no campo e </w:t>
      </w:r>
      <w:r>
        <w:lastRenderedPageBreak/>
        <w:t>preencher cargos com maior responsabilidade; e (ii) organizações para preench</w:t>
      </w:r>
      <w:r>
        <w:t>er cargos relacionados à segurança da informação com pessoal qualificado. Os programas de desenvolvimento e aprimoramento da força de trabalho de segurança da informação são complementares aos programas de conscientização e treinamento em segurança organiz</w:t>
      </w:r>
      <w:r>
        <w:t>acional. Os programas de desenvolvimento e aprimoramento da força de trabalho de segurança da informação concentram-se no desenvolvimento e na institucionalização dos principais recursos de segurança da informação do pessoal selecionado, necessário para pr</w:t>
      </w:r>
      <w:r>
        <w:t>oteger operações, ativos e indivíduos organizacionais.</w:t>
      </w:r>
      <w:r>
        <w:br/>
      </w:r>
      <w:r>
        <w:br/>
      </w:r>
    </w:p>
    <w:p w:rsidR="003C4689" w:rsidRDefault="00C63029">
      <w:pPr>
        <w:pStyle w:val="Ttulo2"/>
      </w:pPr>
      <w:bookmarkStart w:id="169" w:name="_Toc17904500"/>
      <w:r>
        <w:t>PM-14: Teste, Treinamento e Monitoramento (P0)</w:t>
      </w:r>
      <w:bookmarkEnd w:id="169"/>
    </w:p>
    <w:p w:rsidR="003C4689" w:rsidRDefault="00C63029">
      <w:r>
        <w:rPr>
          <w:b/>
        </w:rPr>
        <w:t>Descrição do Controle:</w:t>
      </w:r>
      <w:r>
        <w:rPr>
          <w:b/>
        </w:rPr>
        <w:br/>
      </w:r>
      <w:r>
        <w:t>A organização:</w:t>
      </w:r>
      <w:r>
        <w:br/>
      </w:r>
      <w:r>
        <w:br/>
        <w:t>a. Implementa um processo para garantir que os planos organizacionais para a realização de atividades de teste, t</w:t>
      </w:r>
      <w:r>
        <w:t>reinamento e monitoramento de segurança associados aos sistemas de informações organizacionais:</w:t>
      </w:r>
      <w:r>
        <w:br/>
      </w:r>
      <w:r>
        <w:br/>
        <w:t>1. São desenvolvidos e mantidos; e</w:t>
      </w:r>
      <w:r>
        <w:br/>
      </w:r>
      <w:r>
        <w:br/>
        <w:t>2. Continuar a ser executado em tempo hábil;</w:t>
      </w:r>
      <w:r>
        <w:br/>
      </w:r>
      <w:r>
        <w:br/>
        <w:t>b. Revisa os planos de teste, treinamento e monitoramento para obter consistê</w:t>
      </w:r>
      <w:r>
        <w:t>ncia com a estratégia de gerenciamento de riscos organizacionais e as prioridades da organização para ações de resposta a riscos.</w:t>
      </w:r>
      <w:r>
        <w:br/>
      </w:r>
      <w:r>
        <w:br/>
      </w:r>
      <w:r>
        <w:rPr>
          <w:b/>
        </w:rPr>
        <w:t>Guia Adicional:</w:t>
      </w:r>
      <w:r>
        <w:rPr>
          <w:b/>
        </w:rPr>
        <w:br/>
      </w:r>
      <w:r>
        <w:t>Esse controle garante que as organizações supervisionem as atividades de teste, treinamento e monitoramento d</w:t>
      </w:r>
      <w:r>
        <w:t>e segurança realizadas em toda a organização e que essas atividades sejam coordenadas. Com a importância de programas de monitoramento contínuo, a implementação da segurança da informação nas três camadas da hierarquia de gerenciamento de riscos e o uso ge</w:t>
      </w:r>
      <w:r>
        <w:t>neralizado de controles comuns, as organizações coordenam e consolidam as atividades de teste e monitoramento que são rotineiramente conduzidas como parte das avaliações organizacionais em andamento, suportando uma variedade de controles de segurança. As a</w:t>
      </w:r>
      <w:r>
        <w:t>tividades de treinamento em segurança, embora tipicamente focadas em sistemas de informações individuais e funções específicas, também exigem coordenação em todos os elementos organizacionais. Planos e atividades de teste, treinamento e monitoramento são i</w:t>
      </w:r>
      <w:r>
        <w:t>nformados pelas avaliações atuais de ameaças e vulnerabilidades.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800-16</w:t>
            </w:r>
          </w:p>
        </w:tc>
        <w:tc>
          <w:tcPr>
            <w:tcW w:w="4320" w:type="dxa"/>
          </w:tcPr>
          <w:p w:rsidR="003C4689" w:rsidRDefault="00C63029">
            <w:r>
              <w:t>https://csrc.nist.gov/publications/search?keywords-lg=800-16</w:t>
            </w:r>
          </w:p>
        </w:tc>
      </w:tr>
      <w:tr w:rsidR="003C4689">
        <w:tc>
          <w:tcPr>
            <w:tcW w:w="4320" w:type="dxa"/>
          </w:tcPr>
          <w:p w:rsidR="003C4689" w:rsidRDefault="00C63029">
            <w:r>
              <w:t>Publicação Especial NIST 800-39</w:t>
            </w:r>
          </w:p>
        </w:tc>
        <w:tc>
          <w:tcPr>
            <w:tcW w:w="4320" w:type="dxa"/>
          </w:tcPr>
          <w:p w:rsidR="003C4689" w:rsidRDefault="00C63029">
            <w:r>
              <w:t>https://csrc.nist.gov/publications/search?keywords-lg=800-39</w:t>
            </w:r>
          </w:p>
        </w:tc>
      </w:tr>
      <w:tr w:rsidR="003C4689">
        <w:tc>
          <w:tcPr>
            <w:tcW w:w="4320" w:type="dxa"/>
          </w:tcPr>
          <w:p w:rsidR="003C4689" w:rsidRDefault="00C63029">
            <w:r>
              <w:t>Publicação Especial NIST 800-53A</w:t>
            </w:r>
          </w:p>
        </w:tc>
        <w:tc>
          <w:tcPr>
            <w:tcW w:w="4320" w:type="dxa"/>
          </w:tcPr>
          <w:p w:rsidR="003C4689" w:rsidRDefault="00C63029">
            <w:r>
              <w:t>https://csrc.nist.gov/publications/search?keywords-lg=800-53A</w:t>
            </w:r>
          </w:p>
        </w:tc>
      </w:tr>
      <w:tr w:rsidR="003C4689">
        <w:tc>
          <w:tcPr>
            <w:tcW w:w="4320" w:type="dxa"/>
          </w:tcPr>
          <w:p w:rsidR="003C4689" w:rsidRDefault="00C63029">
            <w:r>
              <w:lastRenderedPageBreak/>
              <w:t>Publicação Especial NIST 800-137</w:t>
            </w:r>
          </w:p>
        </w:tc>
        <w:tc>
          <w:tcPr>
            <w:tcW w:w="4320" w:type="dxa"/>
          </w:tcPr>
          <w:p w:rsidR="003C4689" w:rsidRDefault="00C63029">
            <w:r>
              <w:t>https://csrc.nist.gov/publications/search?keywords-lg=800-137</w:t>
            </w:r>
          </w:p>
        </w:tc>
      </w:tr>
    </w:tbl>
    <w:p w:rsidR="003C4689" w:rsidRDefault="00C63029">
      <w:pPr>
        <w:pStyle w:val="Ttulo2"/>
      </w:pPr>
      <w:bookmarkStart w:id="170" w:name="_Toc17904501"/>
      <w:r>
        <w:t>PM-15: Contatos com Grupos de Segurança e Associações (P0)</w:t>
      </w:r>
      <w:bookmarkEnd w:id="170"/>
    </w:p>
    <w:p w:rsidR="003C4689" w:rsidRDefault="00C63029">
      <w:r>
        <w:rPr>
          <w:b/>
        </w:rPr>
        <w:t>Descrição do Controle:</w:t>
      </w:r>
      <w:r>
        <w:rPr>
          <w:b/>
        </w:rPr>
        <w:br/>
      </w:r>
      <w:r>
        <w:t>A organização estabelece e institucionaliza o contato com grupos e associações selecionados da comunidade de segurança:</w:t>
      </w:r>
      <w:r>
        <w:br/>
      </w:r>
      <w:r>
        <w:br/>
        <w:t xml:space="preserve">a. Facilitar a educação e o treinamento contínuos em </w:t>
      </w:r>
      <w:r>
        <w:t>segurança para o pessoal organizacional;</w:t>
      </w:r>
      <w:r>
        <w:br/>
      </w:r>
      <w:r>
        <w:br/>
        <w:t>b. Manter a moeda com práticas, técnicas e tecnologias de segurança recomendadas; e</w:t>
      </w:r>
      <w:r>
        <w:br/>
      </w:r>
      <w:r>
        <w:br/>
        <w:t>c. Compartilhar informações atuais relacionadas à segurança, incluindo ameaças, vulnerabilidades e incidentes.</w:t>
      </w:r>
      <w:r>
        <w:br/>
      </w:r>
      <w:r>
        <w:br/>
      </w:r>
      <w:r>
        <w:rPr>
          <w:b/>
        </w:rPr>
        <w:t>Guia Adicional:</w:t>
      </w:r>
      <w:r>
        <w:rPr>
          <w:b/>
        </w:rPr>
        <w:br/>
      </w:r>
      <w:r>
        <w:t>O</w:t>
      </w:r>
      <w:r>
        <w:t xml:space="preserve"> contato contínuo com grupos e associações de segurança é de suma importância em um ambiente de ameaças e tecnologias em rápida mudança. Grupos e associações de segurança incluem, por exemplo, grupos de interesse especial, fóruns, associações profissionais</w:t>
      </w:r>
      <w:r>
        <w:t>, grupos de notícias e/ou grupos de profissionais de segurança em organizações semelhantes. As organizações selecionam grupos e associações com base em missões organizacionais / funções de negócios. As organizações compartilham informações sobre ameaças, v</w:t>
      </w:r>
      <w:r>
        <w:t>ulnerabilidades e incidentes, de acordo com as leis federais aplicáveis, ordens executivas, diretrizes, políticas, regulamentos, normas e orientações.</w:t>
      </w:r>
      <w:r>
        <w:br/>
      </w:r>
      <w:r>
        <w:br/>
      </w:r>
    </w:p>
    <w:p w:rsidR="003C4689" w:rsidRDefault="00C63029">
      <w:pPr>
        <w:pStyle w:val="Ttulo2"/>
      </w:pPr>
      <w:bookmarkStart w:id="171" w:name="_Toc17904502"/>
      <w:r>
        <w:t>PM-16: Programa de Conscientização sobre Ameaças (P0)</w:t>
      </w:r>
      <w:bookmarkEnd w:id="171"/>
    </w:p>
    <w:p w:rsidR="003C4689" w:rsidRDefault="00C63029">
      <w:r>
        <w:rPr>
          <w:b/>
        </w:rPr>
        <w:t>Descrição do Controle:</w:t>
      </w:r>
      <w:r>
        <w:rPr>
          <w:b/>
        </w:rPr>
        <w:br/>
      </w:r>
      <w:r>
        <w:t>A organização implementa u</w:t>
      </w:r>
      <w:r>
        <w:t>m programa de conscientização de ameaças que inclui um recurso de compartilhamento de informações entre organizações.</w:t>
      </w:r>
      <w:r>
        <w:br/>
      </w:r>
      <w:r>
        <w:br/>
      </w:r>
      <w:r>
        <w:rPr>
          <w:b/>
        </w:rPr>
        <w:t>Guia Adicional:</w:t>
      </w:r>
      <w:r>
        <w:rPr>
          <w:b/>
        </w:rPr>
        <w:br/>
      </w:r>
      <w:r>
        <w:t>Devido à sofisticação constante e crescente dos adversários, especialmente a ameaça persistente avançada (APT), está se t</w:t>
      </w:r>
      <w:r>
        <w:t xml:space="preserve">ornando mais provável que os adversários possam violar ou comprometer com sucesso os sistemas de informações organizacionais. Uma das melhores técnicas para lidar com essa preocupação é que as organizações compartilhem informações sobre ameaças. Isso pode </w:t>
      </w:r>
      <w:r>
        <w:t>incluir, por exemplo, compartilhamento de eventos de ameaça (táticas, técnicas e procedimentos) que as organizações tenham experimentado, mitigações que as organizações considerem eficazes contra certos tipos de ameaças, inteligência de ameaças (ou seja, i</w:t>
      </w:r>
      <w:r>
        <w:t>ndicações e avisos sobre ameaças que são provável que aconteça). O compartilhamento de informações sobre ameaças pode ser bilateral (por exemplo, cooperativas comerciais do governo, cooperativas governo-governo) ou multilateral (por exemplo, organizações q</w:t>
      </w:r>
      <w:r>
        <w:t>ue participam de consórcios de compartilhamento de ameaças). As informações sobre ameaças podem ser altamente sensíveis, exigindo acordos e proteção especiais, ou menos sensíveis e compartilhadas livremente.</w:t>
      </w:r>
      <w:r>
        <w:br/>
      </w:r>
      <w:r>
        <w:br/>
      </w:r>
    </w:p>
    <w:p w:rsidR="003C4689" w:rsidRDefault="00C63029">
      <w:r>
        <w:br w:type="page"/>
      </w:r>
    </w:p>
    <w:p w:rsidR="003C4689" w:rsidRDefault="00C63029">
      <w:pPr>
        <w:pStyle w:val="Ttulo1"/>
      </w:pPr>
      <w:bookmarkStart w:id="172" w:name="_Toc17904503"/>
      <w:r>
        <w:lastRenderedPageBreak/>
        <w:t>RA - Avaliação de Riscos</w:t>
      </w:r>
      <w:bookmarkEnd w:id="172"/>
      <w:r>
        <w:br/>
      </w:r>
    </w:p>
    <w:p w:rsidR="003C4689" w:rsidRDefault="00C63029">
      <w:pPr>
        <w:pStyle w:val="Ttulo2"/>
      </w:pPr>
      <w:bookmarkStart w:id="173" w:name="_Toc17904504"/>
      <w:r>
        <w:t>RA-1: Política e P</w:t>
      </w:r>
      <w:r>
        <w:t>rocedimentos de Avaliação de Riscos (P1)</w:t>
      </w:r>
      <w:bookmarkEnd w:id="173"/>
    </w:p>
    <w:p w:rsidR="003C4689" w:rsidRDefault="00C63029">
      <w:r>
        <w:rPr>
          <w:b/>
        </w:rPr>
        <w:t>Descrição do Controle:</w:t>
      </w:r>
      <w:r>
        <w:rPr>
          <w:b/>
        </w:rPr>
        <w:br/>
      </w:r>
      <w:r>
        <w:t>A organização:</w:t>
      </w:r>
      <w:r>
        <w:br/>
      </w:r>
      <w:r>
        <w:br/>
        <w:t>a. Desenvolve, documenta e dissemina para [Atribuição: pessoal ou funções definidas pela organização]:</w:t>
      </w:r>
      <w:r>
        <w:br/>
      </w:r>
      <w:r>
        <w:br/>
        <w:t>1. Uma política de avaliação de riscos que lida com propósito, escopo, f</w:t>
      </w:r>
      <w:r>
        <w:t>unções, responsabilidades, compromisso de gerenciamento, coordenação entre entidades organizacionais e conformidade; e</w:t>
      </w:r>
      <w:r>
        <w:br/>
      </w:r>
      <w:r>
        <w:br/>
        <w:t>2. Procedimentos para facilitar a implementação da política de avaliação de riscos e controles de avaliação de riscos associados; e</w:t>
      </w:r>
      <w:r>
        <w:br/>
      </w:r>
      <w:r>
        <w:br/>
        <w:t xml:space="preserve">b. </w:t>
      </w:r>
      <w:r>
        <w:t>Revisa e atualiza a atual:</w:t>
      </w:r>
      <w:r>
        <w:br/>
      </w:r>
      <w:r>
        <w:br/>
        <w:t>1. Política de avaliação de riscos [Atribuição: frequência definida pela organização]; e</w:t>
      </w:r>
      <w:r>
        <w:br/>
      </w:r>
      <w:r>
        <w:br/>
        <w:t>2. Procedimentos de avaliação de riscos [Atribuição: frequência definida pela organização].</w:t>
      </w:r>
      <w:r>
        <w:br/>
      </w:r>
      <w:r>
        <w:br/>
      </w:r>
      <w:r>
        <w:rPr>
          <w:b/>
        </w:rPr>
        <w:t>Guia Adicional:</w:t>
      </w:r>
      <w:r>
        <w:rPr>
          <w:b/>
        </w:rPr>
        <w:br/>
      </w:r>
      <w:r>
        <w:t>Esse controle aborda o estabe</w:t>
      </w:r>
      <w:r>
        <w:t>lecimento de políticas e procedimentos para a implementação efetiva de controles de segurança selecionados e aprimoramentos de controle na família RA. As políticas e procedimentos refletem as leis federais aplicáveis, ordens executivas, diretivas, regulame</w:t>
      </w:r>
      <w:r>
        <w:t>ntos, políticas, normas e diretrizes. Políticas e procedimentos do programa de segurança no nível da organização podem tornar desnecessária a necessidade de políticas e procedimentos específicos do sistema. A política pode ser incluída como parte da políti</w:t>
      </w:r>
      <w:r>
        <w:t>ca geral de segurança da informação para organizações ou, inversamente, pode ser representada por múltiplas políticas refletindo a natureza complexa de certas organizações. Os procedimentos podem ser estabelecidos para o programa de segurança em geral e pa</w:t>
      </w:r>
      <w:r>
        <w:t>ra sistemas de informação específicos, se necessário. A estratégia de gerenciamento de risco organizacional é um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w:t>
            </w:r>
            <w:r>
              <w:t>/search?keywords-lg=800-12</w:t>
            </w:r>
          </w:p>
        </w:tc>
      </w:tr>
      <w:tr w:rsidR="003C4689">
        <w:tc>
          <w:tcPr>
            <w:tcW w:w="4320" w:type="dxa"/>
          </w:tcPr>
          <w:p w:rsidR="003C4689" w:rsidRDefault="00C63029">
            <w:r>
              <w:t>Publicação Especial NIST 800-30</w:t>
            </w:r>
          </w:p>
        </w:tc>
        <w:tc>
          <w:tcPr>
            <w:tcW w:w="4320" w:type="dxa"/>
          </w:tcPr>
          <w:p w:rsidR="003C4689" w:rsidRDefault="00C63029">
            <w:r>
              <w:t>https://csrc.nist.gov/publications/search?keywords-lg=800-30</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174" w:name="_Toc17904505"/>
      <w:r>
        <w:lastRenderedPageBreak/>
        <w:t>RA-2: Categorização de Segurança (P1)</w:t>
      </w:r>
      <w:bookmarkEnd w:id="174"/>
    </w:p>
    <w:p w:rsidR="003C4689" w:rsidRDefault="00C63029">
      <w:r>
        <w:rPr>
          <w:b/>
        </w:rPr>
        <w:t>Descrição do Controle:</w:t>
      </w:r>
      <w:r>
        <w:rPr>
          <w:b/>
        </w:rPr>
        <w:br/>
      </w:r>
      <w:r>
        <w:t>A organização:</w:t>
      </w:r>
      <w:r>
        <w:br/>
      </w:r>
      <w:r>
        <w:br/>
        <w:t>a. Categoriza as informações e o sistema de informações de acordo com as leis federais aplicáveis, ordens executivas, diretrizes, políticas, regulamentos, normas e orientações;</w:t>
      </w:r>
      <w:r>
        <w:br/>
      </w:r>
      <w:r>
        <w:br/>
        <w:t>b. Documenta os resultados da categoriz</w:t>
      </w:r>
      <w:r>
        <w:t>ação de segurança (incluindo a justificativa de suporte) no plano de segurança do sistema de informações; e</w:t>
      </w:r>
      <w:r>
        <w:br/>
      </w:r>
      <w:r>
        <w:br/>
        <w:t>c. Garante que o funcionário autorizador ou representante designado revise e aprove a decisão de categorização de segurança.</w:t>
      </w:r>
      <w:r>
        <w:br/>
      </w:r>
      <w:r>
        <w:br/>
      </w:r>
      <w:r>
        <w:rPr>
          <w:b/>
        </w:rPr>
        <w:t>Guia Adicional:</w:t>
      </w:r>
      <w:r>
        <w:rPr>
          <w:b/>
        </w:rPr>
        <w:br/>
      </w:r>
      <w:r>
        <w:t>Os li</w:t>
      </w:r>
      <w:r>
        <w:t>mites de autorização claramente definidos são um pré-requisito para decisões efetivas de categorização de segurança. As categorias de segurança descrevem os possíveis impactos adversos às operações organizacionais, ativos organizacionais e indivíduos, se a</w:t>
      </w:r>
      <w:r>
        <w:t>s informações e sistemas de informações organizacionais forem compostos por uma perda de confidencialidade, integridade ou disponibilidade. As organizações conduzem o processo de categorização de segurança como uma atividade em toda a organização, com o en</w:t>
      </w:r>
      <w:r>
        <w:t>volvimento de diretores de informação, executivos seniores de segurança da informação, proprietários de sistemas de informações, proprietários de missões / negócios e proprietários / administradores de informações. As organizações também consideram os poss</w:t>
      </w:r>
      <w:r>
        <w:t>íveis impactos adversos para outras organizações e, de acordo com a Lei EUA PATRIOT de 2001 e as Diretivas Presidenciais de Segurança Interna, os potenciais impactos adversos em nível nacional. Os processos de categorização de segurança realizados pelas or</w:t>
      </w:r>
      <w:r>
        <w:t>ganizações facilitam o desenvolvimento de inventários de ativos de informações e, juntamente com o CM-8, mapeamentos para componentes específicos do sistema de informações onde as informações são processadas, armazenadas ou transmitidas.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w:t>
            </w:r>
            <w:r>
              <w:t>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800-30</w:t>
            </w:r>
          </w:p>
        </w:tc>
        <w:tc>
          <w:tcPr>
            <w:tcW w:w="4320" w:type="dxa"/>
          </w:tcPr>
          <w:p w:rsidR="003C4689" w:rsidRDefault="00C63029">
            <w:r>
              <w:t>https://csrc.nist.gov/publications/search?keywords-lg=800-30</w:t>
            </w:r>
          </w:p>
        </w:tc>
      </w:tr>
      <w:tr w:rsidR="003C4689">
        <w:tc>
          <w:tcPr>
            <w:tcW w:w="4320" w:type="dxa"/>
          </w:tcPr>
          <w:p w:rsidR="003C4689" w:rsidRDefault="00C63029">
            <w:r>
              <w:t>Publicação Especial NIST 800-39</w:t>
            </w:r>
          </w:p>
        </w:tc>
        <w:tc>
          <w:tcPr>
            <w:tcW w:w="4320" w:type="dxa"/>
          </w:tcPr>
          <w:p w:rsidR="003C4689" w:rsidRDefault="00C63029">
            <w:r>
              <w:t>https://cs</w:t>
            </w:r>
            <w:r>
              <w:t>rc.nist.gov/publications/search?keywords-lg=800-39</w:t>
            </w:r>
          </w:p>
        </w:tc>
      </w:tr>
      <w:tr w:rsidR="003C4689">
        <w:tc>
          <w:tcPr>
            <w:tcW w:w="4320" w:type="dxa"/>
          </w:tcPr>
          <w:p w:rsidR="003C4689" w:rsidRDefault="00C63029">
            <w:r>
              <w:t>Publicação Especial NIST 800-60</w:t>
            </w:r>
          </w:p>
        </w:tc>
        <w:tc>
          <w:tcPr>
            <w:tcW w:w="4320" w:type="dxa"/>
          </w:tcPr>
          <w:p w:rsidR="003C4689" w:rsidRDefault="00C63029">
            <w:r>
              <w:t>https://csrc.nist.gov/publications/search?keywords-lg=800-60</w:t>
            </w:r>
          </w:p>
        </w:tc>
      </w:tr>
    </w:tbl>
    <w:p w:rsidR="003C4689" w:rsidRDefault="00C63029">
      <w:pPr>
        <w:pStyle w:val="Ttulo2"/>
      </w:pPr>
      <w:bookmarkStart w:id="175" w:name="_Toc17904506"/>
      <w:r>
        <w:t>RA-3: Avaliação de Risco (P1)</w:t>
      </w:r>
      <w:bookmarkEnd w:id="175"/>
    </w:p>
    <w:p w:rsidR="003C4689" w:rsidRDefault="00C63029">
      <w:r>
        <w:rPr>
          <w:b/>
        </w:rPr>
        <w:t>Descrição do Controle:</w:t>
      </w:r>
      <w:r>
        <w:rPr>
          <w:b/>
        </w:rPr>
        <w:br/>
      </w:r>
      <w:r>
        <w:t>A organização:</w:t>
      </w:r>
      <w:r>
        <w:br/>
      </w:r>
      <w:r>
        <w:br/>
      </w:r>
      <w:r>
        <w:lastRenderedPageBreak/>
        <w:t>a. Conduz uma avaliação de risco, incluin</w:t>
      </w:r>
      <w:r>
        <w:t>do a probabilidade e magnitude do dano, a partir do acesso não autorizado, uso, divulgação, interrupção, modificação ou destruição do sistema de informação e das informações que ele processa, armazena ou transmite;</w:t>
      </w:r>
      <w:r>
        <w:br/>
      </w:r>
      <w:r>
        <w:br/>
        <w:t xml:space="preserve">b. Documenta os resultados da avaliação </w:t>
      </w:r>
      <w:r>
        <w:t>de risco em [Seleção: plano de segurança; relatório de avaliação de risco; [Cessão: documento definido pela organização]];</w:t>
      </w:r>
      <w:r>
        <w:br/>
      </w:r>
      <w:r>
        <w:br/>
        <w:t>c. Revisa os resultados da avaliação de riscos [Tarefa: frequência definida pela organização];</w:t>
      </w:r>
      <w:r>
        <w:br/>
      </w:r>
      <w:r>
        <w:br/>
        <w:t>d. Divulga os resultados da avaliaçã</w:t>
      </w:r>
      <w:r>
        <w:t>o de riscos para [Atribuição: pessoal ou funções definidas pela organização]; e</w:t>
      </w:r>
      <w:r>
        <w:br/>
      </w:r>
      <w:r>
        <w:br/>
        <w:t>e. Atualiza a avaliação de riscos [Atribuição: frequência definida pela organização] ou sempre que houver alterações significativas no sistema de informações ou no ambiente de</w:t>
      </w:r>
      <w:r>
        <w:t xml:space="preserve"> operação (incluindo a identificação de novas ameaças e vulnerabilidades) ou outras condições que possam afetar o estado de segurança do sistema.</w:t>
      </w:r>
      <w:r>
        <w:br/>
      </w:r>
      <w:r>
        <w:br/>
      </w:r>
      <w:r>
        <w:rPr>
          <w:b/>
        </w:rPr>
        <w:t>Guia Adicional:</w:t>
      </w:r>
      <w:r>
        <w:rPr>
          <w:b/>
        </w:rPr>
        <w:br/>
      </w:r>
      <w:r>
        <w:t xml:space="preserve">Os limites de autorização claramente definidos são um pré-requisito para avaliações de risco </w:t>
      </w:r>
      <w:r>
        <w:t>eficazes. As avaliações de risco levam em conta ameaças, vulnerabilidades, probabilidade e impacto para operações e ativos organizacionais, indivíduos, outras organizações e a Nação com base na operação e uso de sistemas de informação. As avaliações de ris</w:t>
      </w:r>
      <w:r>
        <w:t>co também levam em conta o risco de partes externas (por exemplo, prestadores de serviços, prestadores de serviços que operam sistemas de informações em nome da organização, indivíduos acessando sistemas de informações organizacionais, terceirizando entida</w:t>
      </w:r>
      <w:r>
        <w:t>des). De acordo com a política do OMB e as iniciativas de autenticação eletrônica relacionadas, a autenticação de usuários públicos que acessam sistemas de informações federais também pode ser necessária para proteger informações não públicas ou relacionad</w:t>
      </w:r>
      <w:r>
        <w:t>as à privacidade. Assim, as avaliações organizacionais de risco também abordam o acesso do público aos sistemas de informação federais. As avaliações de risco (formais ou informais) podem ser conduzidas nas três camadas da hierarquia de gerenciamento de ri</w:t>
      </w:r>
      <w:r>
        <w:t>scos (nível de organização, missão / processos de negócios ou sistema de informações) e em qualquer fase do ciclo de vida de desenvolvimento do sistema. As avaliações de risco também podem ser conduzidas em várias etapas da Estrutura de Gerenciamento de Ri</w:t>
      </w:r>
      <w:r>
        <w:t>scos, incluindo categorização, seleção de controle de segurança, implementação de controle de segurança, avaliação de controle de segurança, autorização do sistema de informações e monitoramento de controle de segurança. O RA-3 é digno de nota, pois o cont</w:t>
      </w:r>
      <w:r>
        <w:t>role deve ser parcialmente implementado antes da implementação de outros controles, a fim de completar as duas primeiras etapas da Estrutura de Gerenciamento de Risco. As avaliações de risco podem desempenhar um papel importante nos processos de seleção de</w:t>
      </w:r>
      <w:r>
        <w:t xml:space="preserve"> controle de segurança, particularmente durante a aplicação das diretrizes de personalização, que incluem a suplementação de controle de segurança.</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919"/>
      </w:tblGrid>
      <w:tr w:rsidR="003C4689">
        <w:tc>
          <w:tcPr>
            <w:tcW w:w="4320" w:type="dxa"/>
          </w:tcPr>
          <w:p w:rsidR="003C4689" w:rsidRDefault="00C63029">
            <w:r>
              <w:t>OMB Memorando 04-04</w:t>
            </w:r>
          </w:p>
        </w:tc>
        <w:tc>
          <w:tcPr>
            <w:tcW w:w="4320" w:type="dxa"/>
          </w:tcPr>
          <w:p w:rsidR="003C4689" w:rsidRDefault="00C63029">
            <w:r>
              <w:t>https://georgewbush-whitehouse.archives.gov/omb/memoranda/fy04/m04-04.pd</w:t>
            </w:r>
            <w:r>
              <w:t>f</w:t>
            </w:r>
          </w:p>
        </w:tc>
      </w:tr>
      <w:tr w:rsidR="003C4689">
        <w:tc>
          <w:tcPr>
            <w:tcW w:w="4320" w:type="dxa"/>
          </w:tcPr>
          <w:p w:rsidR="003C4689" w:rsidRDefault="00C63029">
            <w:r>
              <w:t>Publicação Especial NIST 800-30</w:t>
            </w:r>
          </w:p>
        </w:tc>
        <w:tc>
          <w:tcPr>
            <w:tcW w:w="4320" w:type="dxa"/>
          </w:tcPr>
          <w:p w:rsidR="003C4689" w:rsidRDefault="00C63029">
            <w:r>
              <w:t>https://csrc.nist.gov/publications/search?keywords-</w:t>
            </w:r>
            <w:r>
              <w:lastRenderedPageBreak/>
              <w:t>lg=800-30</w:t>
            </w:r>
          </w:p>
        </w:tc>
      </w:tr>
      <w:tr w:rsidR="003C4689">
        <w:tc>
          <w:tcPr>
            <w:tcW w:w="4320" w:type="dxa"/>
          </w:tcPr>
          <w:p w:rsidR="003C4689" w:rsidRDefault="00C63029">
            <w:r>
              <w:lastRenderedPageBreak/>
              <w:t>Publicação Especial NIST 800-39</w:t>
            </w:r>
          </w:p>
        </w:tc>
        <w:tc>
          <w:tcPr>
            <w:tcW w:w="4320" w:type="dxa"/>
          </w:tcPr>
          <w:p w:rsidR="003C4689" w:rsidRDefault="00C63029">
            <w:r>
              <w:t>https://csrc.nist.gov/publications/search?keywords-lg=800-39</w:t>
            </w:r>
          </w:p>
        </w:tc>
      </w:tr>
      <w:tr w:rsidR="003C4689">
        <w:tc>
          <w:tcPr>
            <w:tcW w:w="4320" w:type="dxa"/>
          </w:tcPr>
          <w:p w:rsidR="003C4689" w:rsidRDefault="00C63029">
            <w:r>
              <w:t>FICAM: Identidade Federal, Credencial e Gerenciamento de Acesso</w:t>
            </w:r>
          </w:p>
        </w:tc>
        <w:tc>
          <w:tcPr>
            <w:tcW w:w="4320" w:type="dxa"/>
          </w:tcPr>
          <w:p w:rsidR="003C4689" w:rsidRDefault="00C63029">
            <w:r>
              <w:t>http://idmanagement.gov</w:t>
            </w:r>
          </w:p>
        </w:tc>
      </w:tr>
    </w:tbl>
    <w:p w:rsidR="003C4689" w:rsidRDefault="00C63029">
      <w:pPr>
        <w:pStyle w:val="Ttulo2"/>
      </w:pPr>
      <w:bookmarkStart w:id="176" w:name="_Toc17904507"/>
      <w:r>
        <w:t>RA-4: Atualização de Avaliação de Riscos (P0)</w:t>
      </w:r>
      <w:bookmarkEnd w:id="176"/>
    </w:p>
    <w:p w:rsidR="003C4689" w:rsidRDefault="00C63029">
      <w:r>
        <w:rPr>
          <w:b/>
        </w:rPr>
        <w:t>Descrição do Controle:</w:t>
      </w:r>
      <w:r>
        <w:rPr>
          <w:b/>
        </w:rPr>
        <w:br/>
      </w:r>
      <w:r>
        <w:t>[Retirado: Incorporado no RA-3].</w:t>
      </w:r>
      <w:r>
        <w:br/>
      </w:r>
      <w:r>
        <w:br/>
      </w:r>
    </w:p>
    <w:p w:rsidR="003C4689" w:rsidRDefault="00C63029">
      <w:pPr>
        <w:pStyle w:val="Ttulo2"/>
      </w:pPr>
      <w:bookmarkStart w:id="177" w:name="_Toc17904508"/>
      <w:r>
        <w:t>RA-5: Digitalização de Vulnerabilidade (P1)</w:t>
      </w:r>
      <w:bookmarkEnd w:id="177"/>
    </w:p>
    <w:p w:rsidR="003C4689" w:rsidRDefault="00C63029">
      <w:r>
        <w:rPr>
          <w:b/>
        </w:rPr>
        <w:t>Descrição do Controle:</w:t>
      </w:r>
      <w:r>
        <w:rPr>
          <w:b/>
        </w:rPr>
        <w:br/>
      </w:r>
      <w:r>
        <w:t>A organização:</w:t>
      </w:r>
      <w:r>
        <w:br/>
      </w:r>
      <w:r>
        <w:br/>
        <w:t xml:space="preserve">a. Verifica vulnerabilidades no sistema de </w:t>
      </w:r>
      <w:r>
        <w:t>informações e em aplicativos hospedados [Atribuição: frequência definida pela organização e/ou aleatoriamente de acordo com o processo definido pela organização] e quando novas vulnerabilidades que potencialmente afetam o sistema / aplicativos são identifi</w:t>
      </w:r>
      <w:r>
        <w:t>cadas e relatadas;</w:t>
      </w:r>
      <w:r>
        <w:br/>
      </w:r>
      <w:r>
        <w:br/>
        <w:t>b. Emprega ferramentas e técnicas de varredura de vulnerabilidades que facilitam a interoperabilidade entre ferramentas e automatizam partes do processo de gerenciamento de vulnerabilidades usando padrões para:</w:t>
      </w:r>
      <w:r>
        <w:br/>
      </w:r>
      <w:r>
        <w:br/>
        <w:t>1. Enumerar plataformas,</w:t>
      </w:r>
      <w:r>
        <w:t xml:space="preserve"> falhas de software e configurações inadequadas;</w:t>
      </w:r>
      <w:r>
        <w:br/>
      </w:r>
      <w:r>
        <w:br/>
        <w:t>2. Formatação de listas de verificação e procedimentos de teste; e</w:t>
      </w:r>
      <w:r>
        <w:br/>
      </w:r>
      <w:r>
        <w:br/>
        <w:t>3. Medir o impacto da vulnerabilidade;</w:t>
      </w:r>
      <w:r>
        <w:br/>
      </w:r>
      <w:r>
        <w:br/>
        <w:t>c. Analisa relatórios de varredura de vulnerabilidade e resultados de avaliações de controle de se</w:t>
      </w:r>
      <w:r>
        <w:t>gurança;</w:t>
      </w:r>
      <w:r>
        <w:br/>
      </w:r>
      <w:r>
        <w:br/>
        <w:t>d. Corrige vulnerabilidades legítimas [Atribuição: tempos de resposta definidos pela organização] de acordo com uma avaliação organizacional dos riscos; e</w:t>
      </w:r>
      <w:r>
        <w:br/>
      </w:r>
      <w:r>
        <w:br/>
        <w:t>e. Compartilha informações obtidas do processo de verificação de vulnerabilidades e avalia</w:t>
      </w:r>
      <w:r>
        <w:t>ções de controle de segurança com [Atribuição: pessoal ou funções definidas pela organização] para ajudar a eliminar vulnerabilidades semelhantes em outros sistemas de informações (por exemplo, deficiências ou deficiências sistêmicas).</w:t>
      </w:r>
      <w:r>
        <w:br/>
      </w:r>
      <w:r>
        <w:br/>
      </w:r>
      <w:r>
        <w:rPr>
          <w:b/>
        </w:rPr>
        <w:t>Guia Adicional:</w:t>
      </w:r>
      <w:r>
        <w:rPr>
          <w:b/>
        </w:rPr>
        <w:br/>
      </w:r>
      <w:r>
        <w:t>A c</w:t>
      </w:r>
      <w:r>
        <w:t>ategorização de segurança dos sistemas de informação orienta a frequência e a abrangência das verificações de vulnerabilidade. As organizações determinam a verificação de vulnerabilidade necessária para todos os componentes do sistema de informações, garan</w:t>
      </w:r>
      <w:r>
        <w:t>tindo que as fontes potenciais de vulnerabilidades, como impressoras, scanners e copiadoras em rede, não sejam negligenciadas. As análises de vulnerabilidade para aplicativos de software personalizados podem exigir abordagens adicionais, como análise estát</w:t>
      </w:r>
      <w:r>
        <w:t xml:space="preserve">ica, análise dinâmica, análise binária ou um híbrido das três abordagens. As organizações podem empregar essas </w:t>
      </w:r>
      <w:r>
        <w:lastRenderedPageBreak/>
        <w:t>abordagens de análise em uma variedade de ferramentas (por exemplo, scanners de aplicativos baseados na Web, ferramentas de análise estática, ana</w:t>
      </w:r>
      <w:r>
        <w:t>lisadores binários) e em revisões de código-fonte. A verificação de vulnerabilidade inclui, por exemplo: (i) verificação de níveis de patch; (ii) varredura de funções, portas, protocolos e serviços que não devem ser acessíveis a usuários ou dispositivos; e</w:t>
      </w:r>
      <w:r>
        <w:t xml:space="preserve"> (iii) varredura de mecanismos de controle de fluxo de informações configurados incorretamente ou operando incorretamente. As organizações consideram o uso de ferramentas que expressam vulnerabilidades na convenção de nomenclatura Common Vulnerabilities an</w:t>
      </w:r>
      <w:r>
        <w:t>d Exposures (CVE) e que usam a Open Vulnerability Assessment Language (OVAL) para determinar / testar a presença de vulnerabilidades. As fontes sugeridas para informações de vulnerabilidade incluem a listagem da Common Weakness Enumeration (CWE) e o Nation</w:t>
      </w:r>
      <w:r>
        <w:t xml:space="preserve">al Vulnerability Database (NVD). Além disso, avaliações de controle de segurança, como exercícios em equipe vermelhos, fornecem outras fontes de possíveis vulnerabilidades para as quais verificar. As organizações também consideram o uso de ferramentas que </w:t>
      </w:r>
      <w:r>
        <w:t>expressam o impacto da vulnerabilidade pelo Sistema de Pontuação de Vulnerabilidade Comum (CVSS).</w:t>
      </w:r>
      <w:r>
        <w:br/>
      </w:r>
      <w:r>
        <w:br/>
      </w:r>
      <w:r>
        <w:rPr>
          <w:b/>
        </w:rPr>
        <w:t>Melhorias do Controle:</w:t>
      </w:r>
      <w:r>
        <w:rPr>
          <w:b/>
        </w:rPr>
        <w:br/>
      </w:r>
    </w:p>
    <w:p w:rsidR="003C4689" w:rsidRDefault="00C63029">
      <w:pPr>
        <w:pStyle w:val="Ttulo3"/>
      </w:pPr>
      <w:r>
        <w:t>RA-5(1): Digitalização de Vulnerabilidade | Atualização da Capacidade de Ferramenta</w:t>
      </w:r>
    </w:p>
    <w:p w:rsidR="003C4689" w:rsidRDefault="00C63029">
      <w:r>
        <w:t xml:space="preserve">A organização emprega ferramentas de verificação </w:t>
      </w:r>
      <w:r>
        <w:t>de vulnerabilidades que incluem a capacidade de atualizar rapidamente as vulnerabilidades do sistema de informações a serem verificadas.</w:t>
      </w:r>
      <w:r>
        <w:br/>
        <w:t>Guia Adicional: As vulnerabilidades a serem verificadas precisam ser prontamente atualizadas à medida que novas vulnera</w:t>
      </w:r>
      <w:r>
        <w:t>bilidades são descobertas, anunciadas e os métodos de verificação desenvolvidos. Esse processo de atualização ajuda a garantir que as possíveis vulnerabilidades no sistema de informações sejam identificadas e resolvidas o mais rápido possível.</w:t>
      </w:r>
      <w:r>
        <w:br/>
      </w:r>
    </w:p>
    <w:p w:rsidR="003C4689" w:rsidRDefault="00C63029">
      <w:pPr>
        <w:pStyle w:val="Ttulo3"/>
      </w:pPr>
      <w:r>
        <w:t>RA-5(2): Di</w:t>
      </w:r>
      <w:r>
        <w:t>gitalização de Vulnerabilidade | Atualização por Frequência / Antes de Nova Busca / Quando Identificada</w:t>
      </w:r>
    </w:p>
    <w:p w:rsidR="003C4689" w:rsidRDefault="00C63029">
      <w:r>
        <w:t>A organização atualiza as vulnerabilidades do sistema de informações verificadas [Seleção (uma ou mais): [Atribuição: frequência definida pela organizaç</w:t>
      </w:r>
      <w:r>
        <w:t>ão]; antes de uma nova varredura; quando novas vulnerabilidades são identificadas e relatadas].</w:t>
      </w:r>
      <w:r>
        <w:br/>
      </w:r>
    </w:p>
    <w:p w:rsidR="003C4689" w:rsidRDefault="00C63029">
      <w:pPr>
        <w:pStyle w:val="Ttulo3"/>
      </w:pPr>
      <w:r>
        <w:t>RA-5(3): Digitalização de Vulnerabilidade | Padrão / Profundidade de Cobertura</w:t>
      </w:r>
    </w:p>
    <w:p w:rsidR="003C4689" w:rsidRDefault="00C63029">
      <w:r>
        <w:t>A organização emprega procedimentos de verificação de vulnerabilidades que podem</w:t>
      </w:r>
      <w:r>
        <w:t xml:space="preserve"> identificar a abrangência e profundidade da cobertura (ou seja, componentes do sistema de informações verificados e vulnerabilidades verificadas).</w:t>
      </w:r>
      <w:r>
        <w:br/>
      </w:r>
    </w:p>
    <w:p w:rsidR="003C4689" w:rsidRDefault="00C63029">
      <w:pPr>
        <w:pStyle w:val="Ttulo3"/>
      </w:pPr>
      <w:r>
        <w:t>RA-5(4): Digitalização de Vulnerabilidade | Informação Descoberta</w:t>
      </w:r>
    </w:p>
    <w:p w:rsidR="003C4689" w:rsidRDefault="00C63029">
      <w:r>
        <w:t>A organização determina quais informações</w:t>
      </w:r>
      <w:r>
        <w:t xml:space="preserve"> sobre o sistema de informações podem ser descobertas pelos adversários e, posteriormente, realiza [Tarefa: ações corretivas definidas pela organização].</w:t>
      </w:r>
      <w:r>
        <w:br/>
        <w:t>Guia Adicional: Informações detectáveis incluem informações que os adversários poderiam obter sem comp</w:t>
      </w:r>
      <w:r>
        <w:t>rometer ou violar diretamente o sistema de informações, por exemplo, coletando informações que o sistema está expondo ou realizando extensas pesquisas na Web. As ações corretivas podem incluir, por exemplo, notificar o pessoal organizacional apropriado, re</w:t>
      </w:r>
      <w:r>
        <w:t>mover as informações designadas ou alterar o sistema de informações para tornar as informações designadas menos relevantes ou atraentes para os adversários.</w:t>
      </w:r>
      <w:r>
        <w:br/>
      </w:r>
    </w:p>
    <w:p w:rsidR="003C4689" w:rsidRDefault="00C63029">
      <w:pPr>
        <w:pStyle w:val="Ttulo3"/>
      </w:pPr>
      <w:r>
        <w:t>RA-5(5): Digitalização de Vulnerabilidade | Acesso Privilegiado</w:t>
      </w:r>
    </w:p>
    <w:p w:rsidR="003C4689" w:rsidRDefault="00C63029">
      <w:r>
        <w:t>O sistema de informações implement</w:t>
      </w:r>
      <w:r>
        <w:t xml:space="preserve">a a autorização de acesso privilegiado para [Atribuição: componentes do sistema de informações identificadas pela organização] para [Atribuição: atividades de verificação de </w:t>
      </w:r>
      <w:r>
        <w:lastRenderedPageBreak/>
        <w:t>vulnerabilidades definidas pela organização].</w:t>
      </w:r>
      <w:r>
        <w:br/>
        <w:t>Guia Adicional: Em certas situações,</w:t>
      </w:r>
      <w:r>
        <w:t xml:space="preserve"> a natureza da verificação de vulnerabilidades pode ser mais intrusiva ou o componente do sistema de informações que é o assunto da verificação pode conter informações altamente confidenciais. A autorização de acesso privilegiado a componentes selecionados</w:t>
      </w:r>
      <w:r>
        <w:t xml:space="preserve"> do sistema facilita a verificação de vulnerabilidades mais completa e também protege a natureza sensível dessa verificação.</w:t>
      </w:r>
      <w:r>
        <w:br/>
      </w:r>
    </w:p>
    <w:p w:rsidR="003C4689" w:rsidRDefault="00C63029">
      <w:pPr>
        <w:pStyle w:val="Ttulo3"/>
      </w:pPr>
      <w:r>
        <w:t>RA-5(6): Digitalização de Vulnerabilidade | Análises de Tendência Automatizadas</w:t>
      </w:r>
    </w:p>
    <w:p w:rsidR="003C4689" w:rsidRDefault="00C63029">
      <w:r>
        <w:t>A organização emprega mecanismos automatizados par</w:t>
      </w:r>
      <w:r>
        <w:t>a comparar os resultados das verificações de vulnerabilidades ao longo do tempo para determinar tendências nas vulnerabilidades do sistema de informação.</w:t>
      </w:r>
      <w:r>
        <w:br/>
      </w:r>
    </w:p>
    <w:p w:rsidR="003C4689" w:rsidRDefault="00C63029">
      <w:pPr>
        <w:pStyle w:val="Ttulo3"/>
      </w:pPr>
      <w:r>
        <w:t xml:space="preserve">RA-5(7): Digitalização de Vulnerabilidade | Detecção Automatizada e Notificação de Componentes Não </w:t>
      </w:r>
      <w:r>
        <w:t>Autorizados</w:t>
      </w:r>
    </w:p>
    <w:p w:rsidR="003C4689" w:rsidRDefault="00C63029">
      <w:r>
        <w:t>[Retirado: Incorporado ao CM-8].</w:t>
      </w:r>
      <w:r>
        <w:br/>
      </w:r>
    </w:p>
    <w:p w:rsidR="003C4689" w:rsidRDefault="00C63029">
      <w:pPr>
        <w:pStyle w:val="Ttulo3"/>
      </w:pPr>
      <w:r>
        <w:t>RA-5(8): Digitalização de Vulnerabilidade | Revisar os Registros de Auditoria Históricos</w:t>
      </w:r>
    </w:p>
    <w:p w:rsidR="003C4689" w:rsidRDefault="00C63029">
      <w:r>
        <w:t xml:space="preserve">A organização revisa os registros históricos de auditoria para determinar se uma vulnerabilidade identificada no sistema </w:t>
      </w:r>
      <w:r>
        <w:t>de informações foi explorada anteriormente.</w:t>
      </w:r>
      <w:r>
        <w:br/>
      </w:r>
    </w:p>
    <w:p w:rsidR="003C4689" w:rsidRDefault="00C63029">
      <w:pPr>
        <w:pStyle w:val="Ttulo3"/>
      </w:pPr>
      <w:r>
        <w:t>RA-5(9): Digitalização de Vulnerabilidade | Ensaios e Análises de Penetração</w:t>
      </w:r>
    </w:p>
    <w:p w:rsidR="003C4689" w:rsidRDefault="00C63029">
      <w:r>
        <w:t>[Retirado: Incorporado ao CA-8].</w:t>
      </w:r>
      <w:r>
        <w:br/>
      </w:r>
    </w:p>
    <w:p w:rsidR="003C4689" w:rsidRDefault="00C63029">
      <w:pPr>
        <w:pStyle w:val="Ttulo3"/>
      </w:pPr>
      <w:r>
        <w:t>RA-5(10): Digitalização de Vulnerabilidade | Informação Correta da Digitalização</w:t>
      </w:r>
    </w:p>
    <w:p w:rsidR="003C4689" w:rsidRDefault="00C63029">
      <w:r>
        <w:t>A organização corre</w:t>
      </w:r>
      <w:r>
        <w:t>laciona a saída das ferramentas de varredura de vulnerabilidades para determinar a presença de vetores de ataque com várias vulnerabilidades / vários saltos.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800-40</w:t>
            </w:r>
          </w:p>
        </w:tc>
        <w:tc>
          <w:tcPr>
            <w:tcW w:w="4320" w:type="dxa"/>
          </w:tcPr>
          <w:p w:rsidR="003C4689" w:rsidRDefault="00C63029">
            <w:r>
              <w:t>https://csrc.nist.gov/publications/search?keywords-</w:t>
            </w:r>
            <w:r>
              <w:t>lg=800-40</w:t>
            </w:r>
          </w:p>
        </w:tc>
      </w:tr>
      <w:tr w:rsidR="003C4689">
        <w:tc>
          <w:tcPr>
            <w:tcW w:w="4320" w:type="dxa"/>
          </w:tcPr>
          <w:p w:rsidR="003C4689" w:rsidRDefault="00C63029">
            <w:r>
              <w:t>Publicação Especial NIST 800-70</w:t>
            </w:r>
          </w:p>
        </w:tc>
        <w:tc>
          <w:tcPr>
            <w:tcW w:w="4320" w:type="dxa"/>
          </w:tcPr>
          <w:p w:rsidR="003C4689" w:rsidRDefault="00C63029">
            <w:r>
              <w:t>https://csrc.nist.gov/publications/search?keywords-lg=800-70</w:t>
            </w:r>
          </w:p>
        </w:tc>
      </w:tr>
      <w:tr w:rsidR="003C4689">
        <w:tc>
          <w:tcPr>
            <w:tcW w:w="4320" w:type="dxa"/>
          </w:tcPr>
          <w:p w:rsidR="003C4689" w:rsidRDefault="00C63029">
            <w:r>
              <w:t>Publicação Especial NIST 800-115</w:t>
            </w:r>
          </w:p>
        </w:tc>
        <w:tc>
          <w:tcPr>
            <w:tcW w:w="4320" w:type="dxa"/>
          </w:tcPr>
          <w:p w:rsidR="003C4689" w:rsidRDefault="00C63029">
            <w:r>
              <w:t>https://csrc.nist.gov/publications/search?keywords-lg=800-115</w:t>
            </w:r>
          </w:p>
        </w:tc>
      </w:tr>
      <w:tr w:rsidR="003C4689">
        <w:tc>
          <w:tcPr>
            <w:tcW w:w="4320" w:type="dxa"/>
          </w:tcPr>
          <w:p w:rsidR="003C4689" w:rsidRDefault="00C63029">
            <w:r>
              <w:t>CWE: Enumeração de Fraqueza Comum</w:t>
            </w:r>
          </w:p>
        </w:tc>
        <w:tc>
          <w:tcPr>
            <w:tcW w:w="4320" w:type="dxa"/>
          </w:tcPr>
          <w:p w:rsidR="003C4689" w:rsidRDefault="00C63029">
            <w:r>
              <w:t>http://cwe.mitre.org</w:t>
            </w:r>
          </w:p>
        </w:tc>
      </w:tr>
      <w:tr w:rsidR="003C4689">
        <w:tc>
          <w:tcPr>
            <w:tcW w:w="4320" w:type="dxa"/>
          </w:tcPr>
          <w:p w:rsidR="003C4689" w:rsidRDefault="00C63029">
            <w:r>
              <w:t>NIST - NVD: Banco de Dados Nacional de Vulnerabilidades</w:t>
            </w:r>
          </w:p>
        </w:tc>
        <w:tc>
          <w:tcPr>
            <w:tcW w:w="4320" w:type="dxa"/>
          </w:tcPr>
          <w:p w:rsidR="003C4689" w:rsidRDefault="00C63029">
            <w:r>
              <w:t>http://nvd.nist.gov</w:t>
            </w:r>
          </w:p>
        </w:tc>
      </w:tr>
    </w:tbl>
    <w:p w:rsidR="003C4689" w:rsidRDefault="00C63029">
      <w:pPr>
        <w:pStyle w:val="Ttulo2"/>
      </w:pPr>
      <w:bookmarkStart w:id="178" w:name="_Toc17904509"/>
      <w:r>
        <w:t>RA-6: Inquérito à Vigilância Técnica (P0)</w:t>
      </w:r>
      <w:bookmarkEnd w:id="178"/>
    </w:p>
    <w:p w:rsidR="003C4689" w:rsidRDefault="00C63029">
      <w:r>
        <w:rPr>
          <w:b/>
        </w:rPr>
        <w:t>Descrição do Controle:</w:t>
      </w:r>
      <w:r>
        <w:rPr>
          <w:b/>
        </w:rPr>
        <w:br/>
      </w:r>
      <w:r>
        <w:t xml:space="preserve">A organização emprega uma pesquisa de contramedidas de vigilância técnica em [Tarefa: locais definidos pela </w:t>
      </w:r>
      <w:r>
        <w:lastRenderedPageBreak/>
        <w:t>organização] [Seleção (uma ou mais): [Tarefa: frequência definida pela organização]; [Atribuição: eventos ou indicadores definidos pela organização ocorrem]].</w:t>
      </w:r>
      <w:r>
        <w:br/>
      </w:r>
      <w:r>
        <w:br/>
      </w:r>
      <w:r>
        <w:rPr>
          <w:b/>
        </w:rPr>
        <w:t>Guia Adicional:</w:t>
      </w:r>
      <w:r>
        <w:rPr>
          <w:b/>
        </w:rPr>
        <w:br/>
      </w:r>
      <w:r>
        <w:t>As pesquisas de contramedidas de vigilância técnica são realizadas por pessoal q</w:t>
      </w:r>
      <w:r>
        <w:t xml:space="preserve">ualificado para detectar a presença de dispositivos / perigos de vigilância técnica e para identificar deficiências técnicas de segurança que podem ajudar na condução de penetrações técnicas nas instalações pesquisadas. Essas pesquisas fornecem avaliações </w:t>
      </w:r>
      <w:r>
        <w:t>das posturas de segurança técnica das organizações e instalações e geralmente incluem exames visuais, eletrônicos e físicos completos nas instalações pesquisadas e em torno delas. As pesquisas também fornecem informações úteis para avaliações de risco e ex</w:t>
      </w:r>
      <w:r>
        <w:t>posição organizacional a possíveis adversários.</w:t>
      </w:r>
      <w:r>
        <w:br/>
      </w:r>
      <w:r>
        <w:br/>
      </w:r>
    </w:p>
    <w:p w:rsidR="003C4689" w:rsidRDefault="00C63029">
      <w:r>
        <w:br w:type="page"/>
      </w:r>
    </w:p>
    <w:p w:rsidR="003C4689" w:rsidRDefault="00C63029">
      <w:pPr>
        <w:pStyle w:val="Ttulo1"/>
      </w:pPr>
      <w:bookmarkStart w:id="179" w:name="_Toc17904510"/>
      <w:r>
        <w:lastRenderedPageBreak/>
        <w:t>CA - Avaliação e Autorização de Segurança</w:t>
      </w:r>
      <w:bookmarkEnd w:id="179"/>
      <w:r>
        <w:br/>
      </w:r>
    </w:p>
    <w:p w:rsidR="003C4689" w:rsidRDefault="00C63029">
      <w:pPr>
        <w:pStyle w:val="Ttulo2"/>
      </w:pPr>
      <w:bookmarkStart w:id="180" w:name="_Toc17904511"/>
      <w:r>
        <w:t>CA-1: Política e Procedimentos de Avaliação de Segurança e Autorização (P1)</w:t>
      </w:r>
      <w:bookmarkEnd w:id="180"/>
    </w:p>
    <w:p w:rsidR="003C4689" w:rsidRDefault="00C63029">
      <w:r>
        <w:rPr>
          <w:b/>
        </w:rPr>
        <w:t>Descrição do Controle:</w:t>
      </w:r>
      <w:r>
        <w:rPr>
          <w:b/>
        </w:rPr>
        <w:br/>
      </w:r>
      <w:r>
        <w:t>A organização:</w:t>
      </w:r>
      <w:r>
        <w:br/>
      </w:r>
      <w:r>
        <w:br/>
        <w:t>a. Desenvolve, documenta e divulga para [Atrib</w:t>
      </w:r>
      <w:r>
        <w:t>uição: pessoal ou funções definidas pela organização]:</w:t>
      </w:r>
      <w:r>
        <w:br/>
      </w:r>
      <w:r>
        <w:br/>
        <w:t>1. Uma política de avaliação e autorização de segurança que atenda a finalidade, escopo, funções, responsabilidades, compromisso de gerenciamento, coordenação entre entidades organizacionais e conform</w:t>
      </w:r>
      <w:r>
        <w:t>idade; e</w:t>
      </w:r>
      <w:r>
        <w:br/>
      </w:r>
      <w:r>
        <w:br/>
        <w:t>2. Procedimentos para facilitar a implementação da política de avaliação e autorização de segurança e controles associados de avaliação e autorização de segurança; e</w:t>
      </w:r>
      <w:r>
        <w:br/>
      </w:r>
      <w:r>
        <w:br/>
        <w:t>b. Revisa e atualiza a atual:</w:t>
      </w:r>
      <w:r>
        <w:br/>
      </w:r>
      <w:r>
        <w:br/>
        <w:t>1. Política de avaliação e autorização de segura</w:t>
      </w:r>
      <w:r>
        <w:t>nça [Atribuição: frequência definida pela organização]; e</w:t>
      </w:r>
      <w:r>
        <w:br/>
      </w:r>
      <w:r>
        <w:br/>
        <w:t>2. Procedimentos de avaliação e autorização de segurança [Atribuição: frequência definida pela organização].</w:t>
      </w:r>
      <w:r>
        <w:br/>
      </w:r>
      <w:r>
        <w:br/>
      </w:r>
      <w:r>
        <w:rPr>
          <w:b/>
        </w:rPr>
        <w:t>Guia Adicional:</w:t>
      </w:r>
      <w:r>
        <w:rPr>
          <w:b/>
        </w:rPr>
        <w:br/>
      </w:r>
      <w:r>
        <w:t>Esse controle aborda o estabelecimento de políticas e procedimentos par</w:t>
      </w:r>
      <w:r>
        <w:t>a a implementação efetiva de controles de segurança selecionados e aprimoramentos de controle na família CA. As políticas e procedimentos refletem as leis federais aplicáveis, ordens executivas, diretivas, regulamentos, políticas, normas e diretrizes. Polí</w:t>
      </w:r>
      <w:r>
        <w:t>ticas e procedimentos do programa de segurança no nível da organização podem tornar desnecessária a necessidade de políticas e procedimentos específicos do sistema. A política pode ser incluída como parte da política geral de segurança da informação para o</w:t>
      </w:r>
      <w:r>
        <w:t xml:space="preserve">rganizações ou, inversamente, pode ser representada por múltiplas políticas refletindo a natureza complexa de certas organizações. Os procedimentos podem ser estabelecidos para o programa de segurança em geral e para sistemas de informação específicos, se </w:t>
      </w:r>
      <w:r>
        <w:t>necessário. A estratégia de gerenciamento de risco organizacional é um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w:t>
            </w:r>
            <w:r>
              <w:t>ecial NIST 800-37</w:t>
            </w:r>
          </w:p>
        </w:tc>
        <w:tc>
          <w:tcPr>
            <w:tcW w:w="4320" w:type="dxa"/>
          </w:tcPr>
          <w:p w:rsidR="003C4689" w:rsidRDefault="00C63029">
            <w:r>
              <w:t>https://csrc.nist.gov/publications/search?keywords-lg=800-37</w:t>
            </w:r>
          </w:p>
        </w:tc>
      </w:tr>
      <w:tr w:rsidR="003C4689">
        <w:tc>
          <w:tcPr>
            <w:tcW w:w="4320" w:type="dxa"/>
          </w:tcPr>
          <w:p w:rsidR="003C4689" w:rsidRDefault="00C63029">
            <w:r>
              <w:t>Publicação Especial NIST 800-53A</w:t>
            </w:r>
          </w:p>
        </w:tc>
        <w:tc>
          <w:tcPr>
            <w:tcW w:w="4320" w:type="dxa"/>
          </w:tcPr>
          <w:p w:rsidR="003C4689" w:rsidRDefault="00C63029">
            <w:r>
              <w:t>https://csrc.nist.gov/publications/search?keywords-lg=800-53A</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w:t>
            </w:r>
            <w:r>
              <w:lastRenderedPageBreak/>
              <w:t>lg=800-100</w:t>
            </w:r>
          </w:p>
        </w:tc>
      </w:tr>
    </w:tbl>
    <w:p w:rsidR="003C4689" w:rsidRDefault="00C63029">
      <w:pPr>
        <w:pStyle w:val="Ttulo2"/>
      </w:pPr>
      <w:bookmarkStart w:id="181" w:name="_Toc17904512"/>
      <w:r>
        <w:lastRenderedPageBreak/>
        <w:t>CA-2: Avaliações de Segurança (P2)</w:t>
      </w:r>
      <w:bookmarkEnd w:id="181"/>
    </w:p>
    <w:p w:rsidR="003C4689" w:rsidRDefault="00C63029">
      <w:r>
        <w:rPr>
          <w:b/>
        </w:rPr>
        <w:t>Descrição do Controle:</w:t>
      </w:r>
      <w:r>
        <w:rPr>
          <w:b/>
        </w:rPr>
        <w:br/>
      </w:r>
      <w:r>
        <w:t>A organização:</w:t>
      </w:r>
      <w:r>
        <w:br/>
      </w:r>
      <w:r>
        <w:br/>
        <w:t>a. Desenvolve um plano de avaliação de segurança que descreve o escopo da avaliação, incluindo:</w:t>
      </w:r>
      <w:r>
        <w:br/>
      </w:r>
      <w:r>
        <w:br/>
        <w:t>1. Controles de segura</w:t>
      </w:r>
      <w:r>
        <w:t>nça e aprimoramentos de controle em avaliação;</w:t>
      </w:r>
      <w:r>
        <w:br/>
      </w:r>
      <w:r>
        <w:br/>
        <w:t>2. Procedimentos de avaliação a serem usados para determinar a eficácia do controle de segurança; e</w:t>
      </w:r>
      <w:r>
        <w:br/>
      </w:r>
      <w:r>
        <w:br/>
        <w:t>3. Ambiente de avaliação, equipe de avaliação e funções e responsabilidades de avaliação;</w:t>
      </w:r>
      <w:r>
        <w:br/>
      </w:r>
      <w:r>
        <w:br/>
        <w:t>b. Avalia os con</w:t>
      </w:r>
      <w:r>
        <w:t>troles de segurança no sistema de informações e seu ambiente de operação [Atribuição: frequência definida pela organização] para determinar a extensão em que os controles são implementados corretamente, operando conforme o esperado e produzindo o resultado</w:t>
      </w:r>
      <w:r>
        <w:t xml:space="preserve"> desejado com relação aos requisitos de segurança estabelecidos;</w:t>
      </w:r>
      <w:r>
        <w:br/>
      </w:r>
      <w:r>
        <w:br/>
        <w:t>c. Produz um relatório de avaliação de segurança que documenta os resultados da avaliação; e</w:t>
      </w:r>
      <w:r>
        <w:br/>
      </w:r>
      <w:r>
        <w:br/>
        <w:t>d. Fornece os resultados da avaliação de controle de segurança para [Atribuição: indivíduos ou f</w:t>
      </w:r>
      <w:r>
        <w:t>unções definidas pela organização].</w:t>
      </w:r>
      <w:r>
        <w:br/>
      </w:r>
      <w:r>
        <w:br/>
      </w:r>
      <w:r>
        <w:rPr>
          <w:b/>
        </w:rPr>
        <w:t>Guia Adicional:</w:t>
      </w:r>
      <w:r>
        <w:rPr>
          <w:b/>
        </w:rPr>
        <w:br/>
      </w:r>
      <w:r>
        <w:t>As organizações avaliam os controles de segurança nos sistemas de informações organizacionais e nos ambientes em que esses sistemas operam como parte de: (i) autorizações de segurança iniciais e contínua</w:t>
      </w:r>
      <w:r>
        <w:t>s; (ii) avaliações anuais do FISMA; (iii) monitoramento contínuo; e (iv) atividades do ciclo de vida de desenvolvimento do sistema. Avaliações de segurança: (i) garantir que a segurança das informações seja incorporada aos sistemas de informações organizac</w:t>
      </w:r>
      <w:r>
        <w:t>ionais; (ii) identificar pontos fracos e deficiências no início do processo de desenvolvimento; (iii) fornecer informações essenciais necessárias para tomar decisões baseadas em riscos como parte dos processos de autorização de segurança; e (iv) garantir a</w:t>
      </w:r>
      <w:r>
        <w:t xml:space="preserve"> conformidade com os procedimentos de mitigação de vulnerabilidades. As avaliações são realizadas nos controles de segurança implementados no Apêndice F (catálogo principal) e Apêndice G (controles de Gerenciamento de Programas), conforme documentado nos P</w:t>
      </w:r>
      <w:r>
        <w:t>lanos de Segurança do Sistema e nos Planos de Programas de Segurança da Informação. As organizações podem usar outros tipos de atividades de avaliação, como varredura de vulnerabilidades e monitoramento do sistema, para manter a postura de segurança dos si</w:t>
      </w:r>
      <w:r>
        <w:t>stemas de informação durante todo o ciclo de vida. Os relatórios de avaliação de segurança documentam os resultados da avaliação em detalhes suficientes, conforme necessário pelas organizações, para determinar a precisão e a integridade dos relatórios e se</w:t>
      </w:r>
      <w:r>
        <w:t xml:space="preserve"> os controles de segurança são implementados corretamente, operando conforme o planejado e produzindo o resultado desejado com relação ao cumprimento dos requisitos de segurança. O requisito do FISMA para avaliar os controles de segurança pelo menos anualm</w:t>
      </w:r>
      <w:r>
        <w:t xml:space="preserve">ente não requer atividades de avaliação adicionais às atividades já implementadas nos processos de autorização de segurança organizacional. Os resultados da avaliação de segurança são fornecidos às pessoas ou funções apropriadas para os tipos de avaliação </w:t>
      </w:r>
      <w:r>
        <w:t>que estão sendo conduzidas. Por exemplo, avaliações conduzidas em apoio a decisões de autorização de segurança são fornecidas aos oficiais autorizadores ou representantes oficiais designados. Para satisfazer os requisitos de avaliação anual, as organizaçõe</w:t>
      </w:r>
      <w:r>
        <w:t xml:space="preserve">s podem usar os resultados da avaliação das seguintes fontes: (i) autorizações iniciais ou em andamento do sistema de informações; (ii) monitoramento contínuo; ou (iii) atividades do ciclo de </w:t>
      </w:r>
      <w:r>
        <w:lastRenderedPageBreak/>
        <w:t>vida de desenvolvimento do sistema. As organizações garantem que</w:t>
      </w:r>
      <w:r>
        <w:t xml:space="preserve"> os resultados da avaliação de segurança sejam atuais, relevantes para a determinação da eficácia do controle de segurança e sejam obtidos com o nível apropriado de independência do avaliador. Os resultados existentes da avaliação de controle de segurança </w:t>
      </w:r>
      <w:r>
        <w:t xml:space="preserve">podem ser reutilizados na medida em que os resultados ainda são válidos e também podem ser complementados com avaliações adicionais, conforme necessário. Após as autorizações iniciais e de acordo com a política do OMB, as organizações avaliam os controles </w:t>
      </w:r>
      <w:r>
        <w:t xml:space="preserve">de segurança durante o monitoramento contínuo. As organizações estabelecem a frequência das avaliações contínuas do controle de segurança, de acordo com as estratégias organizacionais de monitoramento contínuo. Os alertas de vulnerabilidade de garantia de </w:t>
      </w:r>
      <w:r>
        <w:t>informações fornecem exemplos úteis de procedimentos de mitigação de vulnerabilidades. Auditorias externas (por exemplo, auditorias de entidades externas, como agências reguladoras) estão fora do escopo deste controle.</w:t>
      </w:r>
      <w:r>
        <w:br/>
      </w:r>
      <w:r>
        <w:br/>
      </w:r>
      <w:r>
        <w:rPr>
          <w:b/>
        </w:rPr>
        <w:t>Melhorias do Controle:</w:t>
      </w:r>
      <w:r>
        <w:rPr>
          <w:b/>
        </w:rPr>
        <w:br/>
      </w:r>
    </w:p>
    <w:p w:rsidR="003C4689" w:rsidRDefault="00C63029">
      <w:pPr>
        <w:pStyle w:val="Ttulo3"/>
      </w:pPr>
      <w:r>
        <w:t>CA-2(1): Ava</w:t>
      </w:r>
      <w:r>
        <w:t>liações de Segurança | Assessores Independentes</w:t>
      </w:r>
    </w:p>
    <w:p w:rsidR="003C4689" w:rsidRDefault="00C63029">
      <w:r>
        <w:t>A organização emprega avaliadores ou equipes de avaliação com [Atribuição: nível de independência definido pela organização] para realizar avaliações de controle de segurança.</w:t>
      </w:r>
      <w:r>
        <w:br/>
        <w:t>Guia Adicional: Avaliadores inde</w:t>
      </w:r>
      <w:r>
        <w:t>pendentes ou equipes de avaliação são indivíduos ou grupos que conduzem avaliações imparciais dos sistemas de informações organizacionais. A imparcialidade implica que os avaliadores estejam livres de quaisquer conflitos de interesse percebidos ou reais co</w:t>
      </w:r>
      <w:r>
        <w:t>m relação ao desenvolvimento, operação ou gerenciamento dos sistemas de informações organizacionais em avaliação ou à determinação da eficácia do controle de segurança. Para obter imparcialidade, os avaliadores não devem: (i) criar um interesse mútuo ou co</w:t>
      </w:r>
      <w:r>
        <w:t xml:space="preserve">nflitante com as organizações onde as avaliações estão sendo conduzidas; (ii) avaliar seu próprio trabalho; (iii) atuar como gerentes ou funcionários das organizações que estão servindo; ou (iv) colocar-se em posições de advocacia para as organizações que </w:t>
      </w:r>
      <w:r>
        <w:t>adquirem seus serviços. Avaliações independentes podem ser obtidas a partir de elementos dentro das organizações ou podem ser contratadas para entidades do setor público ou privado fora das organizações. Os oficiais de autorização determinam o nível de ind</w:t>
      </w:r>
      <w:r>
        <w:t>ependência necessário com base nas categorias de segurança dos sistemas de informação e/ou no risco final para operações organizacionais, ativos organizacionais ou indivíduos. As autoridades autorizadoras também determinam se o nível de independência do av</w:t>
      </w:r>
      <w:r>
        <w:t>aliador fornece garantia suficiente de que os resultados são sólidos e podem ser usados para tomar decisões credíveis e baseadas no risco. Isso inclui determinar se os serviços de avaliação de segurança contratados têm independência suficiente, por exemplo</w:t>
      </w:r>
      <w:r>
        <w:t>, quando os proprietários do sistema de informações não estão diretamente envolvidos nos processos de contratação ou não podem influenciar indevidamente a imparcialidade dos avaliadores que realizam as avaliações. Em situações especiais, por exemplo, quand</w:t>
      </w:r>
      <w:r>
        <w:t>o as organizações que possuem os sistemas de informação são pequenas ou as estruturas organizacionais exigem que as avaliações sejam conduzidas por indivíduos que estão na cadeia de desenvolvimento, operacional ou de gerenciamento dos proprietários de sist</w:t>
      </w:r>
      <w:r>
        <w:t>emas, a independência nos processos de avaliação pode ser alcançada, garantindo que os resultados da avaliação sejam cuidadosamente revisados e analisados por equipes independentes de especialistas para validar a integridade, precisão, integridade e confia</w:t>
      </w:r>
      <w:r>
        <w:t>bilidade dos resultados. As organizações reconhecem que as avaliações realizadas para outros fins que não o apoio direto às decisões de autorização são, quando realizadas por avaliadores com independência suficiente, mais suscetíveis de serem utilizáveis p</w:t>
      </w:r>
      <w:r>
        <w:t>ara tais decisões, reduzindo assim a necessidade de repetir avaliações.</w:t>
      </w:r>
      <w:r>
        <w:br/>
      </w:r>
    </w:p>
    <w:p w:rsidR="003C4689" w:rsidRDefault="00C63029">
      <w:pPr>
        <w:pStyle w:val="Ttulo3"/>
      </w:pPr>
      <w:r>
        <w:t>CA-2(2): Avaliações de Segurança | Avaliações Especializadas</w:t>
      </w:r>
    </w:p>
    <w:p w:rsidR="003C4689" w:rsidRDefault="00C63029">
      <w:r>
        <w:t xml:space="preserve">A organização inclui, como parte das avaliações de controle de segurança, [Atribuição: frequência definida pela </w:t>
      </w:r>
      <w:r>
        <w:t xml:space="preserve">organização], [Seleção: anunciada; sem aviso prévio], [Seleção (um ou mais): monitoramento aprofundado; </w:t>
      </w:r>
      <w:r>
        <w:lastRenderedPageBreak/>
        <w:t>verificação de vulnerabilidades; teste de usuário malicioso; avaliação de ameaças internas; teste de desempenho / carga; [Tarefa: outras formas de avali</w:t>
      </w:r>
      <w:r>
        <w:t>ação de segurança definidas pela organização]].</w:t>
      </w:r>
      <w:r>
        <w:br/>
        <w:t>Guia Adicional: As organizações podem empregar monitoramento do sistema de informações, avaliações de ameaças internas, testes de usuários mal-intencionados e outras formas de testes (por exemplo, verificação</w:t>
      </w:r>
      <w:r>
        <w:t xml:space="preserve"> e validação) para melhorar a prontidão, exercitando os recursos organizacionais e indicando os níveis atuais de desempenho como um meio de concentrar ações para melhorar a segurança. As organizações realizam atividades de avaliação de acordo com as leis f</w:t>
      </w:r>
      <w:r>
        <w:t>ederais aplicáveis, ordens executivas, diretrizes, políticas, regulamentos e normas. Autoridades autorizadas aprovam os métodos de avaliação em coordenação com a função executiva de risco organizacional. As organizações podem incorporar vulnerabilidades de</w:t>
      </w:r>
      <w:r>
        <w:t>scobertas durante as avaliações nos processos de correção de vulnerabilidades.</w:t>
      </w:r>
      <w:r>
        <w:br/>
      </w:r>
    </w:p>
    <w:p w:rsidR="003C4689" w:rsidRDefault="00C63029">
      <w:pPr>
        <w:pStyle w:val="Ttulo3"/>
      </w:pPr>
      <w:r>
        <w:t>CA-2(3): Avaliações de Segurança | Organizações Externas</w:t>
      </w:r>
    </w:p>
    <w:p w:rsidR="003C4689" w:rsidRDefault="00C63029">
      <w:r>
        <w:t>A organização aceita os resultados de uma avaliação de [Atribuição: sistema de informações definido pela organização] r</w:t>
      </w:r>
      <w:r>
        <w:t>ealizada por [Atribuição: organização externa definida pela organização] quando a avaliação atende a [Atribuição: requisitos definidos pela organização].</w:t>
      </w:r>
      <w:r>
        <w:br/>
        <w:t>Guia Adicional: As organizações geralmente podem confiar em avaliações de sistemas de informações espe</w:t>
      </w:r>
      <w:r>
        <w:t>cíficos por outras organizações (externas). A utilização dessas avaliações existentes (ou seja, a reutilização de evidências de avaliação existentes) pode diminuir significativamente o tempo e os recursos necessários para as avaliações organizacionais, lim</w:t>
      </w:r>
      <w:r>
        <w:t>itando a quantidade de atividades de avaliação independentes que as organizações precisam realizar. Os fatores que as organizações podem considerar para determinar se devem aceitar os resultados da avaliação de organizações externas podem variar. As determ</w:t>
      </w:r>
      <w:r>
        <w:t>inações para aceitação dos resultados da avaliação podem ser baseadas, por exemplo, em experiências anteriores de avaliação que uma organização teve com outra organização, na reputação que as organizações têm em relação a avaliações, no nível de detalhe da</w:t>
      </w:r>
      <w:r>
        <w:t xml:space="preserve"> documentação de avaliação fornecida ou nos mandatos impostos às organizações por legislação, políticas ou diretrizes federais.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Ordem Executiva da Casa Branca Nº13587</w:t>
            </w:r>
          </w:p>
        </w:tc>
        <w:tc>
          <w:tcPr>
            <w:tcW w:w="4320" w:type="dxa"/>
          </w:tcPr>
          <w:p w:rsidR="003C4689" w:rsidRDefault="00C63029">
            <w:r>
              <w:t>http://www.whitehouse.gov/the-press-office/2011/10/07/executive-order-1358</w:t>
            </w:r>
            <w:r>
              <w:t>7-structural-reforms-improve-security-classified-net</w:t>
            </w:r>
          </w:p>
        </w:tc>
      </w:tr>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800-37</w:t>
            </w:r>
          </w:p>
        </w:tc>
        <w:tc>
          <w:tcPr>
            <w:tcW w:w="4320" w:type="dxa"/>
          </w:tcPr>
          <w:p w:rsidR="003C4689" w:rsidRDefault="00C63029">
            <w:r>
              <w:t>https://csrc.nist.gov/publications/search?keywor</w:t>
            </w:r>
            <w:r>
              <w:t>ds-lg=800-37</w:t>
            </w:r>
          </w:p>
        </w:tc>
      </w:tr>
      <w:tr w:rsidR="003C4689">
        <w:tc>
          <w:tcPr>
            <w:tcW w:w="4320" w:type="dxa"/>
          </w:tcPr>
          <w:p w:rsidR="003C4689" w:rsidRDefault="00C63029">
            <w:r>
              <w:t>Publicação Especial NIST 800-39</w:t>
            </w:r>
          </w:p>
        </w:tc>
        <w:tc>
          <w:tcPr>
            <w:tcW w:w="4320" w:type="dxa"/>
          </w:tcPr>
          <w:p w:rsidR="003C4689" w:rsidRDefault="00C63029">
            <w:r>
              <w:t>https://csrc.nist.gov/publications/search?keywords-lg=800-39</w:t>
            </w:r>
          </w:p>
        </w:tc>
      </w:tr>
      <w:tr w:rsidR="003C4689">
        <w:tc>
          <w:tcPr>
            <w:tcW w:w="4320" w:type="dxa"/>
          </w:tcPr>
          <w:p w:rsidR="003C4689" w:rsidRDefault="00C63029">
            <w:r>
              <w:t>Publicação Especial NIST 800-53A</w:t>
            </w:r>
          </w:p>
        </w:tc>
        <w:tc>
          <w:tcPr>
            <w:tcW w:w="4320" w:type="dxa"/>
          </w:tcPr>
          <w:p w:rsidR="003C4689" w:rsidRDefault="00C63029">
            <w:r>
              <w:t>https://csrc.nist.gov/publications/search?keywords-lg=800-53A</w:t>
            </w:r>
          </w:p>
        </w:tc>
      </w:tr>
      <w:tr w:rsidR="003C4689">
        <w:tc>
          <w:tcPr>
            <w:tcW w:w="4320" w:type="dxa"/>
          </w:tcPr>
          <w:p w:rsidR="003C4689" w:rsidRDefault="00C63029">
            <w:r>
              <w:t>Publicação Especial NIST 800-115</w:t>
            </w:r>
          </w:p>
        </w:tc>
        <w:tc>
          <w:tcPr>
            <w:tcW w:w="4320" w:type="dxa"/>
          </w:tcPr>
          <w:p w:rsidR="003C4689" w:rsidRDefault="00C63029">
            <w:r>
              <w:t>https://csrc.nist.g</w:t>
            </w:r>
            <w:r>
              <w:t>ov/publications/search?keywords-lg=800-115</w:t>
            </w:r>
          </w:p>
        </w:tc>
      </w:tr>
      <w:tr w:rsidR="003C4689">
        <w:tc>
          <w:tcPr>
            <w:tcW w:w="4320" w:type="dxa"/>
          </w:tcPr>
          <w:p w:rsidR="003C4689" w:rsidRDefault="00C63029">
            <w:r>
              <w:lastRenderedPageBreak/>
              <w:t>Publicação Especial NIST 800-137</w:t>
            </w:r>
          </w:p>
        </w:tc>
        <w:tc>
          <w:tcPr>
            <w:tcW w:w="4320" w:type="dxa"/>
          </w:tcPr>
          <w:p w:rsidR="003C4689" w:rsidRDefault="00C63029">
            <w:r>
              <w:t>https://csrc.nist.gov/publications/search?keywords-lg=800-137</w:t>
            </w:r>
          </w:p>
        </w:tc>
      </w:tr>
    </w:tbl>
    <w:p w:rsidR="003C4689" w:rsidRDefault="00C63029">
      <w:pPr>
        <w:pStyle w:val="Ttulo2"/>
      </w:pPr>
      <w:bookmarkStart w:id="182" w:name="_Toc17904513"/>
      <w:r>
        <w:t>CA-3: Interconexões do Sistema (P1)</w:t>
      </w:r>
      <w:bookmarkEnd w:id="182"/>
    </w:p>
    <w:p w:rsidR="003C4689" w:rsidRDefault="00C63029">
      <w:r>
        <w:rPr>
          <w:b/>
        </w:rPr>
        <w:t>Descrição do Controle:</w:t>
      </w:r>
      <w:r>
        <w:rPr>
          <w:b/>
        </w:rPr>
        <w:br/>
      </w:r>
      <w:r>
        <w:t>A organização:</w:t>
      </w:r>
      <w:r>
        <w:br/>
      </w:r>
      <w:r>
        <w:br/>
        <w:t xml:space="preserve">a. Autoriza conexões do sistema de </w:t>
      </w:r>
      <w:r>
        <w:t>informação com outros sistemas de informação através do uso de Acordos de Segurança de Interconexão;</w:t>
      </w:r>
      <w:r>
        <w:br/>
      </w:r>
      <w:r>
        <w:br/>
        <w:t>b. Documentos, para cada interconexão, as características da interface, os requisitos de segurança e a natureza das informações comunicadas; e</w:t>
      </w:r>
      <w:r>
        <w:br/>
      </w:r>
      <w:r>
        <w:br/>
        <w:t xml:space="preserve">c. Revisa </w:t>
      </w:r>
      <w:r>
        <w:t>e atualiza os acordos de segurança de interconexão [atribuição: frequência definida pela organização].</w:t>
      </w:r>
      <w:r>
        <w:br/>
      </w:r>
      <w:r>
        <w:br/>
      </w:r>
      <w:r>
        <w:rPr>
          <w:b/>
        </w:rPr>
        <w:t>Guia Adicional:</w:t>
      </w:r>
      <w:r>
        <w:rPr>
          <w:b/>
        </w:rPr>
        <w:br/>
      </w:r>
      <w:r>
        <w:t>Esse controle aplica-se a conexões dedicadas entre sistemas de informações (ou seja, interconexões do sistema) e não se aplica a conexõe</w:t>
      </w:r>
      <w:r>
        <w:t>s transitórias controladas pelo usuário, como e-mail e navegação no site. As organizações consideram cuidadosamente os riscos que podem ser introduzidos quando os sistemas de informação estão conectados a outros sistemas com diferentes requisitos de segura</w:t>
      </w:r>
      <w:r>
        <w:t>nça e controles de segurança, tanto dentro das organizações quanto externos às organizações. Os gestores orçamentais determinam o risco associado às conexões do sistema de informação e aos controles apropriados empregados. Se os sistemas de interconexão ti</w:t>
      </w:r>
      <w:r>
        <w:t xml:space="preserve">verem o mesmo oficial autorizador, as organizações não precisam desenvolver Acordos de Segurança de Interconexão. Em vez disso, as organizações podem descrever as características da interface entre esses sistemas de interconexão em seus respectivos planos </w:t>
      </w:r>
      <w:r>
        <w:t>de segurança. Se os sistemas de interconexão tiverem diferentes autoridades autorizadoras na mesma organização, as organizações poderão desenvolver Contratos de Segurança de Interconexão ou descrever as características da interface entre sistemas nos plano</w:t>
      </w:r>
      <w:r>
        <w:t>s de segurança dos respectivos sistemas. As organizações também podem incorporar informações do Contrato de Segurança da Interconexão em contratos formais, especialmente para interconexões estabelecidas entre agências federais e organizações não federais (</w:t>
      </w:r>
      <w:r>
        <w:t>por exemplo, setor privado). As considerações de risco também incluem sistemas de informação que compartilham as mesmas redes. Para certas tecnologias (por exemplo, espaço, veículos aéreos não tripulados e dispositivos médicos), pode haver conexões especia</w:t>
      </w:r>
      <w:r>
        <w:t>lizadas em vigor durante os testes pré-operacionais. Tais conexões podem exigir Acordos de Segurança de Interconexão e estão sujeitas a controles de segurança adicionais.</w:t>
      </w:r>
      <w:r>
        <w:br/>
      </w:r>
      <w:r>
        <w:br/>
      </w:r>
      <w:r>
        <w:rPr>
          <w:b/>
        </w:rPr>
        <w:t>Melhorias do Controle:</w:t>
      </w:r>
      <w:r>
        <w:rPr>
          <w:b/>
        </w:rPr>
        <w:br/>
      </w:r>
    </w:p>
    <w:p w:rsidR="003C4689" w:rsidRDefault="00C63029">
      <w:pPr>
        <w:pStyle w:val="Ttulo3"/>
      </w:pPr>
      <w:r>
        <w:t>CA-3(1): Interconexões do Sistema | Ligações de Sistema Naci</w:t>
      </w:r>
      <w:r>
        <w:t>onal de Segurança Não Classificadas</w:t>
      </w:r>
    </w:p>
    <w:p w:rsidR="003C4689" w:rsidRDefault="00C63029">
      <w:r>
        <w:t>A organização proíbe a conexão direta de um [Cessão: sistema de segurança nacional não classificado e definido pela organização] a uma rede externa sem o uso de [Cessão: dispositivo de proteção de limite definido pela or</w:t>
      </w:r>
      <w:r>
        <w:t>ganização].</w:t>
      </w:r>
      <w:r>
        <w:br/>
        <w:t>Guia Adicional: As organizações normalmente não têm controle sobre redes externas (por exemplo, a Internet). Os dispositivos de proteção de limite aprovados (por exemplo, roteadores, firewalls) mediam as comunicações (ou seja, fluxos de informa</w:t>
      </w:r>
      <w:r>
        <w:t>ções) entre sistemas de segurança nacional não classificados e redes externas. Esse aprimoramento de controle é necessário para organizações que processam, armazenam ou transmitem Informações Não Classificadas Controladas (CUI).</w:t>
      </w:r>
      <w:r>
        <w:br/>
      </w:r>
    </w:p>
    <w:p w:rsidR="003C4689" w:rsidRDefault="00C63029">
      <w:pPr>
        <w:pStyle w:val="Ttulo3"/>
      </w:pPr>
      <w:r>
        <w:lastRenderedPageBreak/>
        <w:t xml:space="preserve">CA-3(2): Interconexões do </w:t>
      </w:r>
      <w:r>
        <w:t>Sistema | Ligações de Sistema Nacional de Segurança Classificadas</w:t>
      </w:r>
    </w:p>
    <w:p w:rsidR="003C4689" w:rsidRDefault="00C63029">
      <w:r>
        <w:t>A organização proíbe a conexão direta de um sistema de segurança nacional classificado a uma rede externa sem o uso de [Atribuição: dispositivo de proteção de limite definido pela organizaçã</w:t>
      </w:r>
      <w:r>
        <w:t>o].</w:t>
      </w:r>
      <w:r>
        <w:br/>
        <w:t>Guia Adicional: As organizações normalmente não têm controle sobre redes externas (por exemplo, a Internet). Os dispositivos de proteção de limites aprovados (por exemplo, roteadores, firewalls) mediam as comunicações (ou seja, fluxos de informações) e</w:t>
      </w:r>
      <w:r>
        <w:t>ntre sistemas de segurança nacional classificados e redes externas. Além disso, os dispositivos de proteção de limite aprovados (sistemas de interface / domínio cruzado geralmente gerenciados) fornecem imposição do fluxo de informações dos sistemas de info</w:t>
      </w:r>
      <w:r>
        <w:t>rmação às redes externas.</w:t>
      </w:r>
      <w:r>
        <w:br/>
      </w:r>
    </w:p>
    <w:p w:rsidR="003C4689" w:rsidRDefault="00C63029">
      <w:pPr>
        <w:pStyle w:val="Ttulo3"/>
      </w:pPr>
      <w:r>
        <w:t>CA-3(3): Interconexões do Sistema | Ligações de Sistema de Segurança Não Nacional Não Classificadas</w:t>
      </w:r>
    </w:p>
    <w:p w:rsidR="003C4689" w:rsidRDefault="00C63029">
      <w:r>
        <w:t>A organização proíbe a conexão direta de um [Cessão: sistema de segurança não nacional não classificado e definido pela organizaç</w:t>
      </w:r>
      <w:r>
        <w:t>ão] a uma rede externa sem o uso de [Cessão; dispositivo de proteção de limites definido pela organização].</w:t>
      </w:r>
      <w:r>
        <w:br/>
        <w:t xml:space="preserve">Guia Adicional: As organizações normalmente não têm controle sobre redes externas (por exemplo, a Internet). Os dispositivos de proteção de limites </w:t>
      </w:r>
      <w:r>
        <w:t>aprovados (por exemplo, roteadores, firewalls) mediam as comunicações (ou seja, fluxos de informações) entre sistemas de segurança não nacionais não classificados e redes externas. Esse aprimoramento de controle é necessário para organizações que processam</w:t>
      </w:r>
      <w:r>
        <w:t>, armazenam ou transmitem Informações Não Classificadas Controladas (CUI).</w:t>
      </w:r>
      <w:r>
        <w:br/>
      </w:r>
    </w:p>
    <w:p w:rsidR="003C4689" w:rsidRDefault="00C63029">
      <w:pPr>
        <w:pStyle w:val="Ttulo3"/>
      </w:pPr>
      <w:r>
        <w:t>CA-3(4): Interconexões do Sistema | Conexões com Redes Públicas</w:t>
      </w:r>
    </w:p>
    <w:p w:rsidR="003C4689" w:rsidRDefault="00C63029">
      <w:r>
        <w:t xml:space="preserve">A organização proíbe a conexão direta de um [Trabalho: sistema de informações definido pela organização] a uma rede </w:t>
      </w:r>
      <w:r>
        <w:t>pública.</w:t>
      </w:r>
      <w:r>
        <w:br/>
        <w:t>Guia Adicional: Uma rede pública é qualquer rede acessível ao público em geral, incluindo, por exemplo, a Internet e extranets organizacionais com acesso público.</w:t>
      </w:r>
      <w:r>
        <w:br/>
      </w:r>
    </w:p>
    <w:p w:rsidR="003C4689" w:rsidRDefault="00C63029">
      <w:pPr>
        <w:pStyle w:val="Ttulo3"/>
      </w:pPr>
      <w:r>
        <w:t>CA-3(5): Interconexões do Sistema | Restrições à Conexão de Sistemas Externos</w:t>
      </w:r>
    </w:p>
    <w:p w:rsidR="003C4689" w:rsidRDefault="00C63029">
      <w:r>
        <w:t>A org</w:t>
      </w:r>
      <w:r>
        <w:t>anização emprega [Seleção: permitir tudo, negar por exceção; política de negar tudo, permitir por exceção], para permitir que [Atribuição: sistemas de informação definidos pela organização] se conecte a sistemas de informação externos.</w:t>
      </w:r>
      <w:r>
        <w:br/>
        <w:t>Guia Adicional: As o</w:t>
      </w:r>
      <w:r>
        <w:t xml:space="preserve">rganizações podem restringir a conectividade do sistema de informações a domínios externos (por exemplo, sites) empregando uma das duas políticas relacionadas a essa conectividade: (i) permitir tudo, negar por exceção, também conhecida como lista negra (a </w:t>
      </w:r>
      <w:r>
        <w:t>mais fraca das duas políticas); ou (ii) negar tudo, permitir por exceção, também conhecida como lista de permissões (a mais forte das duas políticas). Para qualquer política, as organizações determinam quais exceções, se houver, são aceitáveis.</w:t>
      </w:r>
      <w:r>
        <w:br/>
      </w:r>
    </w:p>
    <w:p w:rsidR="003C4689" w:rsidRDefault="00C63029">
      <w:r>
        <w:rPr>
          <w:b/>
        </w:rPr>
        <w:t>Referência</w:t>
      </w:r>
      <w:r>
        <w:rPr>
          <w:b/>
        </w:rPr>
        <w:t>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Publicação Especial NIST 800-47</w:t>
            </w:r>
          </w:p>
        </w:tc>
        <w:tc>
          <w:tcPr>
            <w:tcW w:w="4320" w:type="dxa"/>
          </w:tcPr>
          <w:p w:rsidR="003C4689" w:rsidRDefault="00C63029">
            <w:r>
              <w:t>https://csrc.nist.gov/publications/search?keywords-lg=800-47</w:t>
            </w:r>
          </w:p>
        </w:tc>
      </w:tr>
    </w:tbl>
    <w:p w:rsidR="003C4689" w:rsidRDefault="00C63029">
      <w:pPr>
        <w:pStyle w:val="Ttulo2"/>
      </w:pPr>
      <w:bookmarkStart w:id="183" w:name="_Toc17904514"/>
      <w:r>
        <w:lastRenderedPageBreak/>
        <w:t>CA-4: Certificação de Segurança (P0)</w:t>
      </w:r>
      <w:bookmarkEnd w:id="183"/>
    </w:p>
    <w:p w:rsidR="003C4689" w:rsidRDefault="00C63029">
      <w:r>
        <w:rPr>
          <w:b/>
        </w:rPr>
        <w:t>Descrição do Controle:</w:t>
      </w:r>
      <w:r>
        <w:rPr>
          <w:b/>
        </w:rPr>
        <w:br/>
      </w:r>
      <w:r>
        <w:t>[Retirado: Incorporado ao CA-2].</w:t>
      </w:r>
      <w:r>
        <w:br/>
      </w:r>
      <w:r>
        <w:br/>
      </w:r>
    </w:p>
    <w:p w:rsidR="003C4689" w:rsidRDefault="00C63029">
      <w:pPr>
        <w:pStyle w:val="Ttulo2"/>
      </w:pPr>
      <w:bookmarkStart w:id="184" w:name="_Toc17904515"/>
      <w:r>
        <w:t>CA-5: Plano de Ação e Marcos (P3)</w:t>
      </w:r>
      <w:bookmarkEnd w:id="184"/>
    </w:p>
    <w:p w:rsidR="003C4689" w:rsidRDefault="00C63029">
      <w:r>
        <w:rPr>
          <w:b/>
        </w:rPr>
        <w:t>Descrição do Controle:</w:t>
      </w:r>
      <w:r>
        <w:rPr>
          <w:b/>
        </w:rPr>
        <w:br/>
      </w:r>
      <w:r>
        <w:t>A organização:</w:t>
      </w:r>
      <w:r>
        <w:br/>
      </w:r>
      <w:r>
        <w:br/>
        <w:t xml:space="preserve">a. Desenvolve um plano de ação e marcos para o sistema de informação documentar as ações corretivas planejadas da </w:t>
      </w:r>
      <w:r>
        <w:t>organização para corrigir deficiências ou deficiências observadas durante a avaliação dos controles de segurança e reduzir ou eliminar vulnerabilidades conhecidas no sistema; e</w:t>
      </w:r>
      <w:r>
        <w:br/>
      </w:r>
      <w:r>
        <w:br/>
        <w:t>b. Atualiza o plano de ação e os marcos existentes [Atribuição: frequência def</w:t>
      </w:r>
      <w:r>
        <w:t>inida pela organização] com base nas descobertas das avaliações de controles de segurança, análises de impacto na segurança e atividades de monitoramento contínuo.</w:t>
      </w:r>
      <w:r>
        <w:br/>
      </w:r>
      <w:r>
        <w:br/>
      </w:r>
      <w:r>
        <w:rPr>
          <w:b/>
        </w:rPr>
        <w:t>Guia Adicional:</w:t>
      </w:r>
      <w:r>
        <w:rPr>
          <w:b/>
        </w:rPr>
        <w:br/>
      </w:r>
      <w:r>
        <w:t>Os planos de ação e os marcos são documentos importantes nos pacotes de aut</w:t>
      </w:r>
      <w:r>
        <w:t>orização de segurança e estão sujeitos aos requisitos de relatórios federais estabelecidos pelo OMB.</w:t>
      </w:r>
      <w:r>
        <w:br/>
      </w:r>
      <w:r>
        <w:br/>
      </w:r>
      <w:r>
        <w:rPr>
          <w:b/>
        </w:rPr>
        <w:t>Melhorias do Controle:</w:t>
      </w:r>
      <w:r>
        <w:rPr>
          <w:b/>
        </w:rPr>
        <w:br/>
      </w:r>
    </w:p>
    <w:p w:rsidR="003C4689" w:rsidRDefault="00C63029">
      <w:pPr>
        <w:pStyle w:val="Ttulo3"/>
      </w:pPr>
      <w:r>
        <w:t>CA-5(1): Plano de Ação e Marcos | Suporte de Automação para Precisão</w:t>
      </w:r>
    </w:p>
    <w:p w:rsidR="003C4689" w:rsidRDefault="00C63029">
      <w:r>
        <w:t xml:space="preserve">A organização emprega mecanismos automatizados para ajudar a </w:t>
      </w:r>
      <w:r>
        <w:t>garantir que o plano de ação e os marcos do sistema de informações sejam precisos, atualizados e prontamente disponíveis.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OMB Memorando 02-01</w:t>
            </w:r>
          </w:p>
        </w:tc>
        <w:tc>
          <w:tcPr>
            <w:tcW w:w="4320" w:type="dxa"/>
          </w:tcPr>
          <w:p w:rsidR="003C4689" w:rsidRDefault="00C63029">
            <w:r>
              <w:t>https://georgewbush-whitehouse.archives.gov/omb/memoranda/m02-01.html</w:t>
            </w:r>
          </w:p>
        </w:tc>
      </w:tr>
      <w:tr w:rsidR="003C4689">
        <w:tc>
          <w:tcPr>
            <w:tcW w:w="4320" w:type="dxa"/>
          </w:tcPr>
          <w:p w:rsidR="003C4689" w:rsidRDefault="00C63029">
            <w:r>
              <w:t>Publicação Especial NIST 800</w:t>
            </w:r>
            <w:r>
              <w:t>-37</w:t>
            </w:r>
          </w:p>
        </w:tc>
        <w:tc>
          <w:tcPr>
            <w:tcW w:w="4320" w:type="dxa"/>
          </w:tcPr>
          <w:p w:rsidR="003C4689" w:rsidRDefault="00C63029">
            <w:r>
              <w:t>https://csrc.nist.gov/publications/search?keywords-lg=800-37</w:t>
            </w:r>
          </w:p>
        </w:tc>
      </w:tr>
    </w:tbl>
    <w:p w:rsidR="003C4689" w:rsidRDefault="00C63029">
      <w:pPr>
        <w:pStyle w:val="Ttulo2"/>
      </w:pPr>
      <w:bookmarkStart w:id="185" w:name="_Toc17904516"/>
      <w:r>
        <w:t>CA-6: Autorização de Segurança (P2)</w:t>
      </w:r>
      <w:bookmarkEnd w:id="185"/>
    </w:p>
    <w:p w:rsidR="003C4689" w:rsidRDefault="00C63029">
      <w:r>
        <w:rPr>
          <w:b/>
        </w:rPr>
        <w:t>Descrição do Controle:</w:t>
      </w:r>
      <w:r>
        <w:rPr>
          <w:b/>
        </w:rPr>
        <w:br/>
      </w:r>
      <w:r>
        <w:t>A organização:</w:t>
      </w:r>
      <w:r>
        <w:br/>
      </w:r>
      <w:r>
        <w:br/>
        <w:t>a. Designa um executivo ou gerente de nível sênior como o funcionário autorizador do sistema de informação;</w:t>
      </w:r>
      <w:r>
        <w:br/>
      </w:r>
      <w:r>
        <w:br/>
        <w:t>b. Gar</w:t>
      </w:r>
      <w:r>
        <w:t>ante que o gestor orçamental autorize o sistema de informação a processar antes de iniciar as operações; e</w:t>
      </w:r>
      <w:r>
        <w:br/>
      </w:r>
      <w:r>
        <w:lastRenderedPageBreak/>
        <w:br/>
        <w:t>c. Atualiza a autorização de segurança [Atribuição: frequência definida pela organização].</w:t>
      </w:r>
      <w:r>
        <w:br/>
      </w:r>
      <w:r>
        <w:br/>
      </w:r>
      <w:r>
        <w:rPr>
          <w:b/>
        </w:rPr>
        <w:t>Guia Adicional:</w:t>
      </w:r>
      <w:r>
        <w:rPr>
          <w:b/>
        </w:rPr>
        <w:br/>
      </w:r>
      <w:r>
        <w:t>Autorizações de segurança são decisões d</w:t>
      </w:r>
      <w:r>
        <w:t>e gerenciamento oficiais, transmitidas por meio de documentos de decisão de autorização, por altos funcionários ou executivos organizacionais (ou seja, oficiais autorizadores) para autorizar a operação de sistemas de informação e aceitar explicitamente o r</w:t>
      </w:r>
      <w:r>
        <w:t>isco para operações e ativos organizacionais, indivíduos, outras organizações e Nação baseada na implementação de controles de segurança acordados. As autoridades autorizadoras supervisionam o orçamento dos sistemas de informações organizacionais ou assume</w:t>
      </w:r>
      <w:r>
        <w:t>m a responsabilidade pelas operações de missão / negócios suportados por esses sistemas. O processo de autorização de segurança é uma responsabilidade inerentemente federal e, portanto, os funcionários responsáveis pela autorização devem ser funcionários f</w:t>
      </w:r>
      <w:r>
        <w:t>ederais. Por meio do processo de autorização de segurança, os funcionários responsáveis pela autorização assumem a responsabilidade e são responsáveis pelos riscos de segurança associados à operação e uso dos sistemas de informações organizacionais. Conseq</w:t>
      </w:r>
      <w:r>
        <w:t>uentemente, os funcionários responsáveis pela autorização estão em posições com níveis de autoridade compatíveis com a compreensão e aceitação desses riscos relacionados à segurança da informação. A política OMB exige que as organizações realizem autorizaç</w:t>
      </w:r>
      <w:r>
        <w:t>ões contínuas de sistemas de informação implementando programas de monitoramento contínuo. Os programas de monitoramento contínuo podem atender aos requisitos de reautorização de três anos, portanto, processos separados de reautorização não são necessários</w:t>
      </w:r>
      <w:r>
        <w:t>. Por meio do emprego de processos abrangentes de monitoramento contínuo, as informações críticas contidas nos pacotes de autorização (ou seja, planos de segurança, relatórios de avaliação de segurança e planos de ação e marcos) são atualizadas continuamen</w:t>
      </w:r>
      <w:r>
        <w:t>te, fornecendo às autoridades autorizadas e aos proprietários de sistemas de informação uma atualização status atualizado do estado de segurança dos sistemas de informações organizacionais e ambientes de operação. Para reduzir o custo administrativo da rea</w:t>
      </w:r>
      <w:r>
        <w:t>utorização da segurança, as autoridades autorizadoras usam os resultados dos processos de monitoramento contínuo ao máximo possível como base para a tomada de decisões de reautorização.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2031"/>
        <w:gridCol w:w="8265"/>
      </w:tblGrid>
      <w:tr w:rsidR="003C4689">
        <w:tc>
          <w:tcPr>
            <w:tcW w:w="4320" w:type="dxa"/>
          </w:tcPr>
          <w:p w:rsidR="003C4689" w:rsidRDefault="00C63029">
            <w:r>
              <w:t>OMB Circular A-130</w:t>
            </w:r>
          </w:p>
        </w:tc>
        <w:tc>
          <w:tcPr>
            <w:tcW w:w="4320" w:type="dxa"/>
          </w:tcPr>
          <w:p w:rsidR="003C4689" w:rsidRDefault="00C63029">
            <w:r>
              <w:t>https://www.whitehouse.gov/sites/wh</w:t>
            </w:r>
            <w:r>
              <w:t>itehouse.gov/files/omb/circulars/A130/a130revised.pdf</w:t>
            </w:r>
          </w:p>
        </w:tc>
      </w:tr>
      <w:tr w:rsidR="003C4689">
        <w:tc>
          <w:tcPr>
            <w:tcW w:w="4320" w:type="dxa"/>
          </w:tcPr>
          <w:p w:rsidR="003C4689" w:rsidRDefault="00C63029">
            <w:r>
              <w:t>OMB Memorando 11-33</w:t>
            </w:r>
          </w:p>
        </w:tc>
        <w:tc>
          <w:tcPr>
            <w:tcW w:w="4320" w:type="dxa"/>
          </w:tcPr>
          <w:p w:rsidR="003C4689" w:rsidRDefault="00C63029">
            <w:r>
              <w:t>https://www.whitehouse.gov/sites/whitehouse.gov/files/omb/memoranda/2011/m11-33.pdf</w:t>
            </w:r>
          </w:p>
        </w:tc>
      </w:tr>
      <w:tr w:rsidR="003C4689">
        <w:tc>
          <w:tcPr>
            <w:tcW w:w="4320" w:type="dxa"/>
          </w:tcPr>
          <w:p w:rsidR="003C4689" w:rsidRDefault="00C63029">
            <w:r>
              <w:t>Publicação Especial NIST 800-37</w:t>
            </w:r>
          </w:p>
        </w:tc>
        <w:tc>
          <w:tcPr>
            <w:tcW w:w="4320" w:type="dxa"/>
          </w:tcPr>
          <w:p w:rsidR="003C4689" w:rsidRDefault="00C63029">
            <w:r>
              <w:t>https://csrc.nist.gov/publications/search?keywords-lg=800-37</w:t>
            </w:r>
          </w:p>
        </w:tc>
      </w:tr>
      <w:tr w:rsidR="003C4689">
        <w:tc>
          <w:tcPr>
            <w:tcW w:w="4320" w:type="dxa"/>
          </w:tcPr>
          <w:p w:rsidR="003C4689" w:rsidRDefault="00C63029">
            <w:r>
              <w:t>Pu</w:t>
            </w:r>
            <w:r>
              <w:t>blicação Especial NIST 800-137</w:t>
            </w:r>
          </w:p>
        </w:tc>
        <w:tc>
          <w:tcPr>
            <w:tcW w:w="4320" w:type="dxa"/>
          </w:tcPr>
          <w:p w:rsidR="003C4689" w:rsidRDefault="00C63029">
            <w:r>
              <w:t>https://csrc.nist.gov/publications/search?keywords-lg=800-137</w:t>
            </w:r>
          </w:p>
        </w:tc>
      </w:tr>
    </w:tbl>
    <w:p w:rsidR="003C4689" w:rsidRDefault="00C63029">
      <w:pPr>
        <w:pStyle w:val="Ttulo2"/>
      </w:pPr>
      <w:bookmarkStart w:id="186" w:name="_Toc17904517"/>
      <w:r>
        <w:t>CA-7: Monitoramento Contínuo (P2)</w:t>
      </w:r>
      <w:bookmarkEnd w:id="186"/>
    </w:p>
    <w:p w:rsidR="003C4689" w:rsidRDefault="00C63029">
      <w:r>
        <w:rPr>
          <w:b/>
        </w:rPr>
        <w:t>Descrição do Controle:</w:t>
      </w:r>
      <w:r>
        <w:rPr>
          <w:b/>
        </w:rPr>
        <w:br/>
      </w:r>
      <w:r>
        <w:t xml:space="preserve">A organização desenvolve uma estratégia de monitoramento contínuo e implementa um programa de </w:t>
      </w:r>
      <w:r>
        <w:t>monitoramento contínuo que inclui:</w:t>
      </w:r>
      <w:r>
        <w:br/>
      </w:r>
      <w:r>
        <w:br/>
        <w:t>a. Estabelecimento de [atribuição: métricas definidas pela organização] a ser monitorado;</w:t>
      </w:r>
      <w:r>
        <w:br/>
      </w:r>
      <w:r>
        <w:lastRenderedPageBreak/>
        <w:br/>
        <w:t>b. Estabelecimento de [Designação: frequências definidas pela organização] para monitoramento e [Designação: frequências definida</w:t>
      </w:r>
      <w:r>
        <w:t>s pela organização] para avaliações que apoiam esse monitoramento;</w:t>
      </w:r>
      <w:r>
        <w:br/>
      </w:r>
      <w:r>
        <w:br/>
        <w:t>c. Avaliações de controle de segurança em andamento de acordo com a estratégia de monitoramento contínuo organizacional;</w:t>
      </w:r>
      <w:r>
        <w:br/>
      </w:r>
      <w:r>
        <w:br/>
        <w:t>d. Monitoramento contínuo do status de segurança das métricas defi</w:t>
      </w:r>
      <w:r>
        <w:t>nidas pela organização, de acordo com a estratégia de monitoramento contínuo organizacional;</w:t>
      </w:r>
      <w:r>
        <w:br/>
      </w:r>
      <w:r>
        <w:br/>
        <w:t>e. Correlação e análise de informações relacionadas à segurança geradas por avaliações e monitoramento;</w:t>
      </w:r>
      <w:r>
        <w:br/>
      </w:r>
      <w:r>
        <w:br/>
        <w:t>f. Ações de resposta para abordar resultados da análise d</w:t>
      </w:r>
      <w:r>
        <w:t>e informações relacionadas à segurança; e</w:t>
      </w:r>
      <w:r>
        <w:br/>
      </w:r>
      <w:r>
        <w:br/>
        <w:t>g. Relatar o status de segurança da organização e o sistema de informações a [Atribuição: pessoal ou funções definidas pela organização] [Atribuição: frequência definida pela organização].</w:t>
      </w:r>
      <w:r>
        <w:br/>
      </w:r>
      <w:r>
        <w:br/>
      </w:r>
      <w:r>
        <w:rPr>
          <w:b/>
        </w:rPr>
        <w:t>Guia Adicional:</w:t>
      </w:r>
      <w:r>
        <w:rPr>
          <w:b/>
        </w:rPr>
        <w:br/>
      </w:r>
      <w:r>
        <w:t>Os prog</w:t>
      </w:r>
      <w:r>
        <w:t xml:space="preserve">ramas de monitoramento contínuo facilitam o conhecimento contínuo de ameaças, vulnerabilidades e segurança da informação para apoiar as decisões de gerenciamento de riscos organizacionais. Os termos contínuo e contínuo implicam que as organizações avaliem </w:t>
      </w:r>
      <w:r>
        <w:t>/ analisem os controles de segurança e os riscos relacionados à segurança da informação com uma frequência suficiente para apoiar as decisões baseadas em risco organizacional. Os resultados dos programas de monitoramento contínuo geram ações apropriadas de</w:t>
      </w:r>
      <w:r>
        <w:t xml:space="preserve"> resposta a riscos pelas organizações. Os programas de monitoramento contínuo também permitem que as organizações mantenham as autorizações de segurança de sistemas de informação e controles comuns ao longo do tempo em ambientes altamente dinâmicos de oper</w:t>
      </w:r>
      <w:r>
        <w:t>ação, com mudanças nas necessidades de missão / negócios, ameaças, vulnerabilidades e tecnologias. O acesso contínuo às informações relacionadas à segurança por meio de relatórios / painéis oferece aos funcionários da organização a capacidade de tomar deci</w:t>
      </w:r>
      <w:r>
        <w:t>sões de gerenciamento de risco mais efetivas e oportunas, incluindo decisões contínuas de autorização de segurança. A automação suporta atualizações mais frequentes de pacotes de autorização de segurança, inventários de hardware / software / firmware e out</w:t>
      </w:r>
      <w:r>
        <w:t>ras informações do sistema. A eficácia é aprimorada ainda mais quando as saídas de monitoramento contínuo são formatadas para fornecer informações específicas, mensuráveis, acionáveis, relevantes e oportunas. As atividades de monitoramento contínuo são dim</w:t>
      </w:r>
      <w:r>
        <w:t>ensionadas de acordo com as categorias de segurança dos sistemas de informação.</w:t>
      </w:r>
      <w:r>
        <w:br/>
      </w:r>
      <w:r>
        <w:br/>
      </w:r>
      <w:r>
        <w:rPr>
          <w:b/>
        </w:rPr>
        <w:t>Melhorias do Controle:</w:t>
      </w:r>
      <w:r>
        <w:rPr>
          <w:b/>
        </w:rPr>
        <w:br/>
      </w:r>
    </w:p>
    <w:p w:rsidR="003C4689" w:rsidRDefault="00C63029">
      <w:pPr>
        <w:pStyle w:val="Ttulo3"/>
      </w:pPr>
      <w:r>
        <w:t>CA-7(1): Monitoramento Contínuo | Avaliação Independente</w:t>
      </w:r>
    </w:p>
    <w:p w:rsidR="003C4689" w:rsidRDefault="00C63029">
      <w:r>
        <w:t>A organização emprega avaliadores ou equipes de avaliação com [Atribuição: nível de independên</w:t>
      </w:r>
      <w:r>
        <w:t>cia definido pela organização] para monitorar os controles de segurança no sistema de informações continuamente.</w:t>
      </w:r>
      <w:r>
        <w:br/>
        <w:t>Guia Adicional: As organizações podem maximizar o valor das avaliações dos controles de segurança durante o processo de monitoramento contínuo,</w:t>
      </w:r>
      <w:r>
        <w:t xml:space="preserve"> exigindo que essas avaliações sejam conduzidas por avaliadores ou equipes de avaliação com níveis adequados de independência, com base em estratégias de monitoramento contínuo. A independência do avaliador fornece um certo grau de imparcialidade ao proces</w:t>
      </w:r>
      <w:r>
        <w:t>so de monitoramento. Para alcançar tal imparcialidade, os avaliadores não devem: (i) criar um interesse mútuo ou conflitante com as organizações onde as avaliações estão sendo conduzidas; (ii) avaliar seu próprio trabalho; (iii) atuar como gerentes ou func</w:t>
      </w:r>
      <w:r>
        <w:t xml:space="preserve">ionários das organizações que estão servindo; ou (iv) colocar-se em posições de advocacia para </w:t>
      </w:r>
      <w:r>
        <w:lastRenderedPageBreak/>
        <w:t>as organizações que adquirem seus serviços.</w:t>
      </w:r>
      <w:r>
        <w:br/>
      </w:r>
    </w:p>
    <w:p w:rsidR="003C4689" w:rsidRDefault="00C63029">
      <w:pPr>
        <w:pStyle w:val="Ttulo3"/>
      </w:pPr>
      <w:r>
        <w:t>CA-7(2): Monitoramento Contínuo | Tipos de Avaliações</w:t>
      </w:r>
    </w:p>
    <w:p w:rsidR="003C4689" w:rsidRDefault="00C63029">
      <w:r>
        <w:t>[Retirado: Incorporado ao CA-2].</w:t>
      </w:r>
      <w:r>
        <w:br/>
      </w:r>
    </w:p>
    <w:p w:rsidR="003C4689" w:rsidRDefault="00C63029">
      <w:pPr>
        <w:pStyle w:val="Ttulo3"/>
      </w:pPr>
      <w:r>
        <w:t>CA-7(3): Monitoramento Contí</w:t>
      </w:r>
      <w:r>
        <w:t>nuo | Análises de Tendência</w:t>
      </w:r>
    </w:p>
    <w:p w:rsidR="003C4689" w:rsidRDefault="00C63029">
      <w:r>
        <w:t>A organização emprega análises de tendências para determinar se as implementações de controle de segurança, a frequência das atividades de monitoramento contínuo e/ou os tipos de atividades usadas no processo de monitoramento co</w:t>
      </w:r>
      <w:r>
        <w:t>ntínuo precisam ser modificadas com base em dados empíricos.</w:t>
      </w:r>
      <w:r>
        <w:br/>
        <w:t>Guia Adicional: As análises de tendências podem incluir, por exemplo, o exame de informações recentes sobre ameaças relacionadas aos tipos de eventos de ameaças que ocorreram na organização ou no</w:t>
      </w:r>
      <w:r>
        <w:t xml:space="preserve"> governo federal, taxas de sucesso de certos tipos de ataques cibernéticos, vulnerabilidades emergentes nas tecnologias da informação, técnicas de engenharia social em evolução, resultados de várias avaliações de controle de segurança, a eficácia das defin</w:t>
      </w:r>
      <w:r>
        <w:t>ições de configuração e as conclusões dos Inspetores-Gerais ou auditores.</w:t>
      </w:r>
      <w: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11-33</w:t>
            </w:r>
          </w:p>
        </w:tc>
        <w:tc>
          <w:tcPr>
            <w:tcW w:w="4320" w:type="dxa"/>
          </w:tcPr>
          <w:p w:rsidR="003C4689" w:rsidRDefault="00C63029">
            <w:r>
              <w:t>https://www.whitehouse.gov/sites/whitehouse.gov/files/omb/memoranda/2011/m11-33.pdf</w:t>
            </w:r>
          </w:p>
        </w:tc>
      </w:tr>
      <w:tr w:rsidR="003C4689">
        <w:tc>
          <w:tcPr>
            <w:tcW w:w="4320" w:type="dxa"/>
          </w:tcPr>
          <w:p w:rsidR="003C4689" w:rsidRDefault="00C63029">
            <w:r>
              <w:t>Publicação Especial NIST 800-37</w:t>
            </w:r>
          </w:p>
        </w:tc>
        <w:tc>
          <w:tcPr>
            <w:tcW w:w="4320" w:type="dxa"/>
          </w:tcPr>
          <w:p w:rsidR="003C4689" w:rsidRDefault="00C63029">
            <w:r>
              <w:t>https://csrc.nist.gov/publicat</w:t>
            </w:r>
            <w:r>
              <w:t>ions/search?keywords-lg=800-37</w:t>
            </w:r>
          </w:p>
        </w:tc>
      </w:tr>
      <w:tr w:rsidR="003C4689">
        <w:tc>
          <w:tcPr>
            <w:tcW w:w="4320" w:type="dxa"/>
          </w:tcPr>
          <w:p w:rsidR="003C4689" w:rsidRDefault="00C63029">
            <w:r>
              <w:t>Publicação Especial NIST 800-39</w:t>
            </w:r>
          </w:p>
        </w:tc>
        <w:tc>
          <w:tcPr>
            <w:tcW w:w="4320" w:type="dxa"/>
          </w:tcPr>
          <w:p w:rsidR="003C4689" w:rsidRDefault="00C63029">
            <w:r>
              <w:t>https://csrc.nist.gov/publications/search?keywords-lg=800-39</w:t>
            </w:r>
          </w:p>
        </w:tc>
      </w:tr>
      <w:tr w:rsidR="003C4689">
        <w:tc>
          <w:tcPr>
            <w:tcW w:w="4320" w:type="dxa"/>
          </w:tcPr>
          <w:p w:rsidR="003C4689" w:rsidRDefault="00C63029">
            <w:r>
              <w:t>Publicação Especial NIST 800-53A</w:t>
            </w:r>
          </w:p>
        </w:tc>
        <w:tc>
          <w:tcPr>
            <w:tcW w:w="4320" w:type="dxa"/>
          </w:tcPr>
          <w:p w:rsidR="003C4689" w:rsidRDefault="00C63029">
            <w:r>
              <w:t>https://csrc.nist.gov/publications/search?keywords-lg=800-53A</w:t>
            </w:r>
          </w:p>
        </w:tc>
      </w:tr>
      <w:tr w:rsidR="003C4689">
        <w:tc>
          <w:tcPr>
            <w:tcW w:w="4320" w:type="dxa"/>
          </w:tcPr>
          <w:p w:rsidR="003C4689" w:rsidRDefault="00C63029">
            <w:r>
              <w:t>Publicação Especial NIST 800-115</w:t>
            </w:r>
          </w:p>
        </w:tc>
        <w:tc>
          <w:tcPr>
            <w:tcW w:w="4320" w:type="dxa"/>
          </w:tcPr>
          <w:p w:rsidR="003C4689" w:rsidRDefault="00C63029">
            <w:r>
              <w:t>h</w:t>
            </w:r>
            <w:r>
              <w:t>ttps://csrc.nist.gov/publications/search?keywords-lg=800-115</w:t>
            </w:r>
          </w:p>
        </w:tc>
      </w:tr>
      <w:tr w:rsidR="003C4689">
        <w:tc>
          <w:tcPr>
            <w:tcW w:w="4320" w:type="dxa"/>
          </w:tcPr>
          <w:p w:rsidR="003C4689" w:rsidRDefault="00C63029">
            <w:r>
              <w:t>Publicação Especial NIST 800-137</w:t>
            </w:r>
          </w:p>
        </w:tc>
        <w:tc>
          <w:tcPr>
            <w:tcW w:w="4320" w:type="dxa"/>
          </w:tcPr>
          <w:p w:rsidR="003C4689" w:rsidRDefault="00C63029">
            <w:r>
              <w:t>https://csrc.nist.gov/publications/search?keywords-lg=800-137</w:t>
            </w:r>
          </w:p>
        </w:tc>
      </w:tr>
      <w:tr w:rsidR="003C4689">
        <w:tc>
          <w:tcPr>
            <w:tcW w:w="4320" w:type="dxa"/>
          </w:tcPr>
          <w:p w:rsidR="003C4689" w:rsidRDefault="00C63029">
            <w:r>
              <w:t>US-CERT - Alertas Técnicos de Segurança Cibernética</w:t>
            </w:r>
          </w:p>
        </w:tc>
        <w:tc>
          <w:tcPr>
            <w:tcW w:w="4320" w:type="dxa"/>
          </w:tcPr>
          <w:p w:rsidR="003C4689" w:rsidRDefault="00C63029">
            <w:r>
              <w:t>http://www.us-cert.gov/ncas/alerts</w:t>
            </w:r>
          </w:p>
        </w:tc>
      </w:tr>
    </w:tbl>
    <w:p w:rsidR="003C4689" w:rsidRDefault="00C63029">
      <w:pPr>
        <w:pStyle w:val="Ttulo2"/>
      </w:pPr>
      <w:bookmarkStart w:id="187" w:name="_Toc17904518"/>
      <w:r>
        <w:t xml:space="preserve">CA-8: </w:t>
      </w:r>
      <w:r>
        <w:t>Treinamento de Invasão (PenTest) (P2)</w:t>
      </w:r>
      <w:bookmarkEnd w:id="187"/>
    </w:p>
    <w:p w:rsidR="003C4689" w:rsidRDefault="00C63029">
      <w:r>
        <w:rPr>
          <w:b/>
        </w:rPr>
        <w:t>Descrição do Controle:</w:t>
      </w:r>
      <w:r>
        <w:rPr>
          <w:b/>
        </w:rPr>
        <w:br/>
      </w:r>
      <w:r>
        <w:t>A organização realiza teste de penetração [Atribuição: frequência definida pela organização] em [Atribuição: sistemas de informação definidos pela organização ou componentes do sistema].</w:t>
      </w:r>
      <w:r>
        <w:br/>
      </w:r>
      <w:r>
        <w:br/>
      </w:r>
      <w:r>
        <w:rPr>
          <w:b/>
        </w:rPr>
        <w:t>Guia Ad</w:t>
      </w:r>
      <w:r>
        <w:rPr>
          <w:b/>
        </w:rPr>
        <w:t>icional:</w:t>
      </w:r>
      <w:r>
        <w:rPr>
          <w:b/>
        </w:rPr>
        <w:br/>
      </w:r>
      <w:r>
        <w:t xml:space="preserve">O teste de penetração é um tipo especializado de avaliação realizada em sistemas de informação ou </w:t>
      </w:r>
      <w:r>
        <w:lastRenderedPageBreak/>
        <w:t>componentes individuais do sistema para identificar vulnerabilidades que podem ser exploradas por adversários. Esses testes podem ser usados para val</w:t>
      </w:r>
      <w:r>
        <w:t>idar vulnerabilidades ou determinar o grau de resistência que os sistemas de informações organizacionais têm dos adversários dentro de um conjunto de restrições especificadas (por exemplo, tempo, recursos e/ou habilidades). O teste de penetração tenta dupl</w:t>
      </w:r>
      <w:r>
        <w:t>icar as ações dos adversários na realização de ataques cibernéticos hostis contra organizações e fornece uma análise mais profunda das fraquezas / deficiências relacionadas à segurança. As organizações também podem usar os resultados das análises de vulner</w:t>
      </w:r>
      <w:r>
        <w:t>abilidade para apoiar atividades de teste de penetração. O teste de penetração pode ser realizado nos componentes de hardware, software ou firmware de um sistema de informações e pode exercer controles de segurança físicos e técnicos. Um método padrão para</w:t>
      </w:r>
      <w:r>
        <w:t xml:space="preserve"> teste de penetração inclui, por exemplo: (i) análise de pré-teste com base no conhecimento completo do sistema de destino; (ii) identificação pré-teste de vulnerabilidades potenciais com base na análise pré-teste; e (iii) testes projetados para determinar</w:t>
      </w:r>
      <w:r>
        <w:t xml:space="preserve"> a capacidade de exploração das vulnerabilidades identificadas. Todas as partes concordam com as regras de contratação antes do início dos cenários de teste de penetração. As organizações correlacionam as regras de participação dos testes de penetração com</w:t>
      </w:r>
      <w:r>
        <w:t xml:space="preserve"> as ferramentas, técnicas e procedimentos previstos para serem empregados pelos adversários que executam ataques. As avaliações de riscos organizacionais orientam as decisões sobre o nível de independência necessário para o pessoal que realiza os testes de</w:t>
      </w:r>
      <w:r>
        <w:t xml:space="preserve"> penetração.</w:t>
      </w:r>
      <w:r>
        <w:br/>
      </w:r>
      <w:r>
        <w:br/>
      </w:r>
      <w:r>
        <w:rPr>
          <w:b/>
        </w:rPr>
        <w:t>Melhorias do Controle:</w:t>
      </w:r>
      <w:r>
        <w:rPr>
          <w:b/>
        </w:rPr>
        <w:br/>
      </w:r>
    </w:p>
    <w:p w:rsidR="003C4689" w:rsidRDefault="00C63029">
      <w:pPr>
        <w:pStyle w:val="Ttulo3"/>
      </w:pPr>
      <w:r>
        <w:t>CA-8(1): Treinamento de Invasão (PenTest) | Agente ou Equipe de Penetração Independente</w:t>
      </w:r>
    </w:p>
    <w:p w:rsidR="003C4689" w:rsidRDefault="00C63029">
      <w:r>
        <w:t xml:space="preserve">A organização emprega um agente ou equipe de penetração independente para realizar testes de penetração no sistema de informações </w:t>
      </w:r>
      <w:r>
        <w:t>ou nos componentes do sistema.</w:t>
      </w:r>
      <w:r>
        <w:br/>
        <w:t>Guia Adicional: Agentes ou equipes independentes de penetração são indivíduos ou grupos que realizam testes imparciais de penetração nos sistemas de informações organizacionais. A imparcialidade implica que os agentes ou equi</w:t>
      </w:r>
      <w:r>
        <w:t>pes de penetração estejam livres de quaisquer conflitos de interesse percebidos ou reais em relação ao desenvolvimento, operação ou gerenciamento dos sistemas de informação que são os alvos dos testes de penetração. As orientações suplementares para CA-2 (</w:t>
      </w:r>
      <w:r>
        <w:t>1) fornecem informações adicionais sobre avaliações independentes que podem ser aplicadas ao teste de penetração.</w:t>
      </w:r>
      <w:r>
        <w:br/>
      </w:r>
    </w:p>
    <w:p w:rsidR="003C4689" w:rsidRDefault="00C63029">
      <w:pPr>
        <w:pStyle w:val="Ttulo3"/>
      </w:pPr>
      <w:r>
        <w:t>CA-8(2): Treinamento de Invasão (PenTest) | Exercícios de Equipe Vermelha (Red Team)</w:t>
      </w:r>
    </w:p>
    <w:p w:rsidR="003C4689" w:rsidRDefault="00C63029">
      <w:r>
        <w:t xml:space="preserve">A organização emprega [Atribuição: exercícios de equipe </w:t>
      </w:r>
      <w:r>
        <w:t>vermelhos definidos pela organização] para simular tentativas dos adversários de comprometer os sistemas de informações organizacionais de acordo com [Atribuição: regras de engajamento definidas pela organização].</w:t>
      </w:r>
      <w:r>
        <w:br/>
        <w:t>Guia Adicional: Os exercícios da equipe ve</w:t>
      </w:r>
      <w:r>
        <w:t>rmelha estendem os objetivos do teste de penetração, examinando a postura de segurança das organizações e sua capacidade de implementar defesas cibernéticas eficazes. Dessa forma, os exercícios em equipe vermelhos refletem tentativas contraditórias simulad</w:t>
      </w:r>
      <w:r>
        <w:t>as de comprometer as funções da missão / negócios da organização e fornecem uma avaliação abrangente do estado de segurança dos sistemas e organizações de informação. Tentativas contraditórias simuladas de comprometer missões organizacionais / funções de n</w:t>
      </w:r>
      <w:r>
        <w:t>egócios e os sistemas de informações que as suportam podem incluir ataques focados na tecnologia (por exemplo, interações com hardware, software ou componentes de firmware e/ou processos de missão / negócios) e engenharia social - ataques baseados em dados</w:t>
      </w:r>
      <w:r>
        <w:t xml:space="preserve"> (por exemplo, interações por e-mail, telefone, navegação no ombro ou conversas pessoais). Embora os testes de penetração possam ser amplamente baseados em laboratório, as organizações usam exercícios em equipe vermelhos para fornecer avaliações mais abran</w:t>
      </w:r>
      <w:r>
        <w:t>gentes que refletem as condições do mundo real. Os exercícios em equipe vermelhos podem ser usados para aprimorar o conhecimento e o treinamento em segurança e avaliar os níveis de eficácia do controle de segurança.</w:t>
      </w:r>
      <w:r>
        <w:br/>
      </w:r>
    </w:p>
    <w:p w:rsidR="003C4689" w:rsidRDefault="00C63029">
      <w:pPr>
        <w:pStyle w:val="Ttulo2"/>
      </w:pPr>
      <w:bookmarkStart w:id="188" w:name="_Toc17904519"/>
      <w:r>
        <w:lastRenderedPageBreak/>
        <w:t>CA-9: Conexões do Sistema Interno (P2)</w:t>
      </w:r>
      <w:bookmarkEnd w:id="188"/>
    </w:p>
    <w:p w:rsidR="003C4689" w:rsidRDefault="00C63029">
      <w:r>
        <w:rPr>
          <w:b/>
        </w:rPr>
        <w:t>Descrição do Controle:</w:t>
      </w:r>
      <w:r>
        <w:rPr>
          <w:b/>
        </w:rPr>
        <w:br/>
      </w:r>
      <w:r>
        <w:t>A organização:</w:t>
      </w:r>
      <w:r>
        <w:br/>
      </w:r>
      <w:r>
        <w:br/>
        <w:t>a. Autoriza conexões internas de [Atribuição: componentes do sistema de informação definido pela organização ou classes de componentes] ao sistema de informação; e</w:t>
      </w:r>
      <w:r>
        <w:br/>
      </w:r>
      <w:r>
        <w:br/>
        <w:t>b. Documentos, para cada conexão interna, as caracte</w:t>
      </w:r>
      <w:r>
        <w:t>rísticas da interface, os requisitos de segurança e a natureza das informações comunicadas.</w:t>
      </w:r>
      <w:r>
        <w:br/>
      </w:r>
      <w:r>
        <w:br/>
      </w:r>
      <w:r>
        <w:rPr>
          <w:b/>
        </w:rPr>
        <w:t>Guia Adicional:</w:t>
      </w:r>
      <w:r>
        <w:rPr>
          <w:b/>
        </w:rPr>
        <w:br/>
      </w:r>
      <w:r>
        <w:t>Esse controle se aplica a conexões entre sistemas de informações organizacionais e componentes (separados) do sistema constituinte (ou seja, conexõ</w:t>
      </w:r>
      <w:r>
        <w:t>es dentro do sistema), incluindo, por exemplo, conexões do sistema com dispositivos móveis, notebooks / computadores de mesa, impressoras, copiadoras, fac-símiles, scanners, sensores e servidores. Em vez de autorizar cada conexão interna individual, as org</w:t>
      </w:r>
      <w:r>
        <w:t>anizações podem autorizar conexões internas para uma classe de componentes com características e/ou configurações comuns, por exemplo, todas as impressoras digitais, scanners e copiadoras com capacidade especificada de processamento, armazenamento e transm</w:t>
      </w:r>
      <w:r>
        <w:t>issão ou todos os dispositivos inteligentes. telefones com uma configuração de linha de base específica.</w:t>
      </w:r>
      <w:r>
        <w:br/>
      </w:r>
      <w:r>
        <w:br/>
      </w:r>
      <w:r>
        <w:rPr>
          <w:b/>
        </w:rPr>
        <w:t>Melhorias do Controle:</w:t>
      </w:r>
      <w:r>
        <w:rPr>
          <w:b/>
        </w:rPr>
        <w:br/>
      </w:r>
    </w:p>
    <w:p w:rsidR="003C4689" w:rsidRDefault="00C63029">
      <w:pPr>
        <w:pStyle w:val="Ttulo3"/>
      </w:pPr>
      <w:r>
        <w:t>CA-9(1): Conexões do Sistema Interno | Verificações de Conformidade com a Segurança</w:t>
      </w:r>
    </w:p>
    <w:p w:rsidR="003C4689" w:rsidRDefault="00C63029">
      <w:r>
        <w:t>O sistema de informações executa verificaç</w:t>
      </w:r>
      <w:r>
        <w:t>ões de conformidade de segurança nos componentes constituintes do sistema antes do estabelecimento da conexão interna.</w:t>
      </w:r>
      <w:r>
        <w:br/>
        <w:t>Guia Adicional: As verificações de conformidade de segurança podem incluir, por exemplo, verificação da configuração da linha de base rel</w:t>
      </w:r>
      <w:r>
        <w:t>evante.</w:t>
      </w:r>
      <w:r>
        <w:br/>
      </w:r>
    </w:p>
    <w:p w:rsidR="003C4689" w:rsidRDefault="00C63029">
      <w:r>
        <w:br w:type="page"/>
      </w:r>
    </w:p>
    <w:p w:rsidR="003C4689" w:rsidRDefault="00C63029">
      <w:pPr>
        <w:pStyle w:val="Ttulo1"/>
      </w:pPr>
      <w:bookmarkStart w:id="189" w:name="_Toc17904520"/>
      <w:r>
        <w:lastRenderedPageBreak/>
        <w:t>SC - Proteção de Sistemas e Comunicações</w:t>
      </w:r>
      <w:bookmarkEnd w:id="189"/>
      <w:r>
        <w:br/>
      </w:r>
    </w:p>
    <w:p w:rsidR="003C4689" w:rsidRDefault="00C63029">
      <w:pPr>
        <w:pStyle w:val="Ttulo2"/>
      </w:pPr>
      <w:bookmarkStart w:id="190" w:name="_Toc17904521"/>
      <w:r>
        <w:t>SC-1: Política e Procedimentos de Proteção de Sistemas e Comunicações (P1)</w:t>
      </w:r>
      <w:bookmarkEnd w:id="190"/>
    </w:p>
    <w:p w:rsidR="003C4689" w:rsidRDefault="00C63029">
      <w:r>
        <w:rPr>
          <w:b/>
        </w:rPr>
        <w:t>Descrição do Controle:</w:t>
      </w:r>
      <w:r>
        <w:rPr>
          <w:b/>
        </w:rPr>
        <w:br/>
      </w:r>
      <w:r>
        <w:t>A organização:</w:t>
      </w:r>
      <w:r>
        <w:br/>
      </w:r>
      <w:r>
        <w:br/>
        <w:t>a. Desenvolve, documenta e divulga para [Atribuição: pessoal ou funções definidas pela or</w:t>
      </w:r>
      <w:r>
        <w:t>ganização]:</w:t>
      </w:r>
      <w:r>
        <w:br/>
      </w:r>
      <w:r>
        <w:br/>
        <w:t>1. Uma política de proteção de sistemas e comunicações que aborde objetivos, escopo, funções, responsabilidades, comprometimento gerencial, coordenação entre entidades organizacionais e conformidade; e</w:t>
      </w:r>
      <w:r>
        <w:br/>
      </w:r>
      <w:r>
        <w:br/>
        <w:t>2. Procedimentos para facilitar a implem</w:t>
      </w:r>
      <w:r>
        <w:t>entação da política de proteção do sistema e das comunicações e dos controles associados ao sistema e da proteção das comunicações; e</w:t>
      </w:r>
      <w:r>
        <w:br/>
      </w:r>
      <w:r>
        <w:br/>
        <w:t>b. Analisa e atualiza a atual:</w:t>
      </w:r>
      <w:r>
        <w:br/>
      </w:r>
      <w:r>
        <w:br/>
        <w:t xml:space="preserve">1. Política de proteção de sistemas e comunicações [Atribuição: frequência definida pela </w:t>
      </w:r>
      <w:r>
        <w:t>organização]; e</w:t>
      </w:r>
      <w:r>
        <w:br/>
      </w:r>
      <w:r>
        <w:br/>
        <w:t>2. Procedimentos de proteção de sistemas e comunicações [Atribuição: frequência definida pela organização].</w:t>
      </w:r>
      <w:r>
        <w:br/>
      </w:r>
      <w:r>
        <w:br/>
      </w:r>
      <w:r>
        <w:rPr>
          <w:b/>
        </w:rPr>
        <w:t>Guia Adicional:</w:t>
      </w:r>
      <w:r>
        <w:rPr>
          <w:b/>
        </w:rPr>
        <w:br/>
      </w:r>
      <w:r>
        <w:t>Esse controle trata do estabelecimento de políticas e procedimentos para a implementação efetiva de controles de s</w:t>
      </w:r>
      <w:r>
        <w:t>egurança selecionados e aprimoramentos de controle na família SC. As políticas e procedimentos refletem as leis federais aplicáveis, ordens executivas, diretivas, regulamentos, políticas, normas e diretrizes. Políticas e procedimentos do programa de segura</w:t>
      </w:r>
      <w:r>
        <w:t>nça no nível da organização podem tornar desnecessária a necessidade de políticas e procedimentos específicos do sistema. A política pode ser incluída como parte da política geral de segurança da informação para organizações ou, inversamente, pode ser repr</w:t>
      </w:r>
      <w:r>
        <w:t>esentada por múltiplas políticas refletindo a natureza complexa de certas organizações. Os procedimentos podem ser estabelecidos para o programa de segurança em geral e para sistemas de informação específicos, se necessário. A estratégia de gerenciamento d</w:t>
      </w:r>
      <w:r>
        <w:t>e risco organizacional é um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191" w:name="_Toc17904522"/>
      <w:r>
        <w:t>SC-2: Particionamento do Aplicativo (P1)</w:t>
      </w:r>
      <w:bookmarkEnd w:id="191"/>
    </w:p>
    <w:p w:rsidR="003C4689" w:rsidRDefault="00C63029">
      <w:r>
        <w:rPr>
          <w:b/>
        </w:rPr>
        <w:t>Descrição do Controle:</w:t>
      </w:r>
      <w:r>
        <w:rPr>
          <w:b/>
        </w:rPr>
        <w:br/>
      </w:r>
      <w:r>
        <w:t xml:space="preserve">O sistema de informações separa a funcionalidade do usuário (incluindo os serviços de interface do usuário) da funcionalidade de </w:t>
      </w:r>
      <w:r>
        <w:t>gerenciamento do sistema de informações.</w:t>
      </w:r>
      <w:r>
        <w:br/>
      </w:r>
      <w:r>
        <w:lastRenderedPageBreak/>
        <w:br/>
      </w:r>
      <w:r>
        <w:rPr>
          <w:b/>
        </w:rPr>
        <w:t>Guia Adicional:</w:t>
      </w:r>
      <w:r>
        <w:rPr>
          <w:b/>
        </w:rPr>
        <w:br/>
      </w:r>
      <w:r>
        <w:t>A funcionalidade de gerenciamento do sistema de informações inclui, por exemplo, funções necessárias para administrar bancos de dados, componentes de rede, estações de trabalho ou servidores e, norm</w:t>
      </w:r>
      <w:r>
        <w:t>almente, requer acesso privilegiado ao usuário. A separação da funcionalidade do usuário da funcionalidade de gerenciamento do sistema de informações é física ou lógica. As organizações implementam a separação da funcionalidade relacionada ao gerenciamento</w:t>
      </w:r>
      <w:r>
        <w:t xml:space="preserve"> do sistema da funcionalidade do usuário usando computadores diferentes, unidades de processamento central diferentes, instâncias diferentes de sistemas operacionais, endereços de rede diferentes, técnicas de virtualização ou combinações desses ou de outro</w:t>
      </w:r>
      <w:r>
        <w:t xml:space="preserve">s métodos, conforme apropriado. Esse tipo de separação inclui, por exemplo, interfaces administrativas da web que usam métodos de autenticação separados para usuários de quaisquer outros recursos do sistema de informações. A separação da funcionalidade do </w:t>
      </w:r>
      <w:r>
        <w:t>sistema e do usuário pode incluir o isolamento de interfaces administrativas em diferentes domínios e com controles de acesso adicionais.</w:t>
      </w:r>
      <w:r>
        <w:br/>
      </w:r>
      <w:r>
        <w:br/>
      </w:r>
      <w:r>
        <w:rPr>
          <w:b/>
        </w:rPr>
        <w:t>Melhorias do Controle:</w:t>
      </w:r>
      <w:r>
        <w:rPr>
          <w:b/>
        </w:rPr>
        <w:br/>
      </w:r>
    </w:p>
    <w:p w:rsidR="003C4689" w:rsidRDefault="00C63029">
      <w:pPr>
        <w:pStyle w:val="Ttulo3"/>
      </w:pPr>
      <w:r>
        <w:t>SC-2(1): Particionamento do Aplicativo | Interfaces para Usuários Não Privilegiados</w:t>
      </w:r>
    </w:p>
    <w:p w:rsidR="003C4689" w:rsidRDefault="00C63029">
      <w:r>
        <w:t>O sistema</w:t>
      </w:r>
      <w:r>
        <w:t xml:space="preserve"> de informações impede a apresentação da funcionalidade relacionada ao gerenciamento do sistema de informações em uma interface para usuários não privilegiados.</w:t>
      </w:r>
      <w:r>
        <w:br/>
        <w:t>Guia Adicional: Esse aprimoramento de controle garante que as opções de administração (por exem</w:t>
      </w:r>
      <w:r>
        <w:t>plo, privilégios de administrador) não estejam disponíveis para usuários em geral (incluindo a proibição do uso da opção de desabilitação comumente usada para eliminar a acessibilidade a essas informações). Tais restrições incluem, por exemplo, não apresen</w:t>
      </w:r>
      <w:r>
        <w:t>tar opções de administração até que os usuários estabeleçam sessões com privilégios de administrador.</w:t>
      </w:r>
      <w:r>
        <w:br/>
      </w:r>
    </w:p>
    <w:p w:rsidR="003C4689" w:rsidRDefault="00C63029">
      <w:pPr>
        <w:pStyle w:val="Ttulo2"/>
      </w:pPr>
      <w:bookmarkStart w:id="192" w:name="_Toc17904523"/>
      <w:r>
        <w:t>SC-3: Isolamento das Funções de Segurança (P1)</w:t>
      </w:r>
      <w:bookmarkEnd w:id="192"/>
    </w:p>
    <w:p w:rsidR="003C4689" w:rsidRDefault="00C63029">
      <w:r>
        <w:rPr>
          <w:b/>
        </w:rPr>
        <w:t>Descrição do Controle:</w:t>
      </w:r>
      <w:r>
        <w:rPr>
          <w:b/>
        </w:rPr>
        <w:br/>
      </w:r>
      <w:r>
        <w:t>O sistema de informações isola funções de segurança de funções não seguras.</w:t>
      </w:r>
      <w:r>
        <w:br/>
      </w:r>
      <w:r>
        <w:br/>
      </w:r>
      <w:r>
        <w:rPr>
          <w:b/>
        </w:rPr>
        <w:t>Guia A</w:t>
      </w:r>
      <w:r>
        <w:rPr>
          <w:b/>
        </w:rPr>
        <w:t>dicional:</w:t>
      </w:r>
      <w:r>
        <w:rPr>
          <w:b/>
        </w:rPr>
        <w:br/>
      </w:r>
      <w:r>
        <w:t>O sistema de informações isola funções de segurança de funções não seguras por meio de um limite de isolamento (implementado via partições e domínios). Esse isolamento controla o acesso e protege a integridade do hardware, software e firmware que</w:t>
      </w:r>
      <w:r>
        <w:t xml:space="preserve"> executam essas funções de segurança. Os sistemas de informação implementam a separação de código (isto é, separação de funções de segurança de funções não seguras) de várias maneiras, incluindo, por exemplo, o fornecimento de kernels de segurança por meio</w:t>
      </w:r>
      <w:r>
        <w:t xml:space="preserve"> de anéis ou modos de processador. Para código que não é do kernel, o isolamento da função de segurança geralmente é alcançado por meio de proteções do sistema de arquivos que servem para proteger o código no disco e proteções do espaço de endereço que pro</w:t>
      </w:r>
      <w:r>
        <w:t>tegem a execução do código. Os sistemas de informação restringem o acesso às funções de segurança através do uso de mecanismos de controle de acesso e da implementação de recursos com menos privilégios. Embora o ideal seja que todo o código dentro do limit</w:t>
      </w:r>
      <w:r>
        <w:t>e de isolamento da função de segurança contenha apenas código relevante para segurança, às vezes é necessário incluir funções de não segurança dentro do limite de isolamento como uma exceção.</w:t>
      </w:r>
      <w:r>
        <w:br/>
      </w:r>
      <w:r>
        <w:br/>
      </w:r>
      <w:r>
        <w:rPr>
          <w:b/>
        </w:rPr>
        <w:t>Melhorias do Controle:</w:t>
      </w:r>
      <w:r>
        <w:rPr>
          <w:b/>
        </w:rPr>
        <w:br/>
      </w:r>
    </w:p>
    <w:p w:rsidR="003C4689" w:rsidRDefault="00C63029">
      <w:pPr>
        <w:pStyle w:val="Ttulo3"/>
      </w:pPr>
      <w:r>
        <w:lastRenderedPageBreak/>
        <w:t>SC-3(1): Isolamento das Funções de Segu</w:t>
      </w:r>
      <w:r>
        <w:t>rança | Separação de Hardware</w:t>
      </w:r>
    </w:p>
    <w:p w:rsidR="003C4689" w:rsidRDefault="00C63029">
      <w:r>
        <w:t>O sistema de informações utiliza mecanismos subjacentes de separação de hardware para implementar o isolamento das funções de segurança.</w:t>
      </w:r>
      <w:r>
        <w:br/>
        <w:t xml:space="preserve">Guia Adicional: Os mecanismos subjacentes de separação de hardware incluem, por exemplo, </w:t>
      </w:r>
      <w:r>
        <w:t>arquiteturas de anel de hardware, comumente implementadas em microprocessadores, e segmentação de endereço imposta por hardware usada para suportar objetos de armazenamento logicamente distintos com atributos separados (isto é, legíveis, graváveis).</w:t>
      </w:r>
      <w:r>
        <w:br/>
      </w:r>
    </w:p>
    <w:p w:rsidR="003C4689" w:rsidRDefault="00C63029">
      <w:pPr>
        <w:pStyle w:val="Ttulo3"/>
      </w:pPr>
      <w:r>
        <w:t>SC-3(</w:t>
      </w:r>
      <w:r>
        <w:t>2): Isolamento das Funções de Segurança | Funções de Controle de Acesso / Fluxo</w:t>
      </w:r>
    </w:p>
    <w:p w:rsidR="003C4689" w:rsidRDefault="00C63029">
      <w:r>
        <w:t>O sistema de informações isola as funções de segurança que impõem controle de acesso e fluxo de informações de funções não seguras e de outras funções de segurança.</w:t>
      </w:r>
      <w:r>
        <w:br/>
        <w:t>Guia Adicio</w:t>
      </w:r>
      <w:r>
        <w:t>nal: O isolamento da função de segurança ocorre como resultado da implementação; as funções ainda podem ser digitalizadas e monitoradas. As funções de segurança potencialmente isoladas das funções de controle de acesso e controle de fluxo incluem, por exem</w:t>
      </w:r>
      <w:r>
        <w:t>plo, funções de auditoria, detecção de intrusões e antivírus.</w:t>
      </w:r>
      <w:r>
        <w:br/>
      </w:r>
    </w:p>
    <w:p w:rsidR="003C4689" w:rsidRDefault="00C63029">
      <w:pPr>
        <w:pStyle w:val="Ttulo3"/>
      </w:pPr>
      <w:r>
        <w:t>SC-3(3): Isolamento das Funções de Segurança | Minimizar Funcionalidades que Não são de Segurança</w:t>
      </w:r>
    </w:p>
    <w:p w:rsidR="003C4689" w:rsidRDefault="00C63029">
      <w:r>
        <w:t>A organização minimiza o número de funções de não segurança incluídas no limite de isolamento q</w:t>
      </w:r>
      <w:r>
        <w:t>ue contém funções de segurança.</w:t>
      </w:r>
      <w:r>
        <w:br/>
        <w:t>Guia Adicional: Nos casos em que não é possível obter um estrito isolamento das funções de não segurança das funções de segurança, é necessário executar ações para minimizar as funções relevantes não relacionadas à segurança</w:t>
      </w:r>
      <w:r>
        <w:t xml:space="preserve"> dentro do limite da função de segurança. As funções de não segurança contidas dentro do limite de isolamento são consideradas relevantes para a segurança, porque erros ou mal-intencionados em tal software, em virtude de estarem dentro do limite, podem afe</w:t>
      </w:r>
      <w:r>
        <w:t>tar as funções de segurança dos sistemas de informações organizacionais. O objetivo do projeto é que as partes específicas dos sistemas de informações que fornecem segurança das informações sejam de tamanho / complexidade mínimos. Minimizar o número de fun</w:t>
      </w:r>
      <w:r>
        <w:t>ções de não segurança nos componentes de sistemas de informações relevantes para a segurança permite que os designers e implementadores concentrem-se apenas nas funções necessárias para fornecer a capacidade de segurança desejada (geralmente a imposição de</w:t>
      </w:r>
      <w:r>
        <w:t xml:space="preserve"> acesso). Ao minimizar as funções de não segurança dentro dos limites de isolamento, a quantidade de código que deve ser confiável para impor políticas de segurança é reduzida, contribuindo assim para a compreensibilidade.</w:t>
      </w:r>
      <w:r>
        <w:br/>
      </w:r>
    </w:p>
    <w:p w:rsidR="003C4689" w:rsidRDefault="00C63029">
      <w:pPr>
        <w:pStyle w:val="Ttulo3"/>
      </w:pPr>
      <w:r>
        <w:t xml:space="preserve">SC-3(4): Isolamento das Funções </w:t>
      </w:r>
      <w:r>
        <w:t>de Segurança | Acoplamento de Módulo e Coesão</w:t>
      </w:r>
    </w:p>
    <w:p w:rsidR="003C4689" w:rsidRDefault="00C63029">
      <w:r>
        <w:t>A organização implementa funções de segurança como módulos amplamente independentes, que maximizam a coesão interna dos módulos e minimizam o acoplamento entre os módulos.</w:t>
      </w:r>
      <w:r>
        <w:br/>
        <w:t>Guia Adicional: A redução nas interaçõ</w:t>
      </w:r>
      <w:r>
        <w:t>es entre módulos ajuda a restringir as funções de segurança e a gerenciar a complexidade. Os conceitos de acoplamento e coesão são importantes no que diz respeito à modularidade no design de software. O acoplamento refere-se às dependências que um módulo p</w:t>
      </w:r>
      <w:r>
        <w:t>ossui de outros módulos. Coesão refere-se à relação entre as diferentes funções dentro de um módulo específico. Boas práticas de engenharia de software dependem de decomposição, camadas e minimização modulares para reduzir e gerenciar a complexidade, produ</w:t>
      </w:r>
      <w:r>
        <w:t>zindo módulos de software altamente coesos e pouco acoplados.</w:t>
      </w:r>
      <w:r>
        <w:br/>
      </w:r>
    </w:p>
    <w:p w:rsidR="003C4689" w:rsidRDefault="00C63029">
      <w:pPr>
        <w:pStyle w:val="Ttulo3"/>
      </w:pPr>
      <w:r>
        <w:t>SC-3(5): Isolamento das Funções de Segurança | Estruturas em Camadas</w:t>
      </w:r>
    </w:p>
    <w:p w:rsidR="003C4689" w:rsidRDefault="00C63029">
      <w:r>
        <w:t>A organização implementa funções de segurança como uma estrutura em camadas, minimizando as interações entre as camadas do d</w:t>
      </w:r>
      <w:r>
        <w:t xml:space="preserve">esign e evitando qualquer dependência das camadas inferiores da funcionalidade ou </w:t>
      </w:r>
      <w:r>
        <w:lastRenderedPageBreak/>
        <w:t>correção das camadas superiores.</w:t>
      </w:r>
      <w:r>
        <w:br/>
        <w:t>Guia Adicional: A implementação de estruturas em camadas com interações minimizadas entre funções de segurança e camadas sem loop (ou seja, f</w:t>
      </w:r>
      <w:r>
        <w:t>unções da camada inferior não dependem de funções da camada superior) permite ainda mais o isolamento das funções de segurança e o gerenciamento da complexidade.</w:t>
      </w:r>
      <w:r>
        <w:br/>
      </w:r>
    </w:p>
    <w:p w:rsidR="003C4689" w:rsidRDefault="00C63029">
      <w:pPr>
        <w:pStyle w:val="Ttulo2"/>
      </w:pPr>
      <w:bookmarkStart w:id="193" w:name="_Toc17904524"/>
      <w:r>
        <w:t>SC-4: Informação em Recursos Compartilhados (P1)</w:t>
      </w:r>
      <w:bookmarkEnd w:id="193"/>
    </w:p>
    <w:p w:rsidR="003C4689" w:rsidRDefault="00C63029">
      <w:r>
        <w:rPr>
          <w:b/>
        </w:rPr>
        <w:t>Descrição do Controle:</w:t>
      </w:r>
      <w:r>
        <w:rPr>
          <w:b/>
        </w:rPr>
        <w:br/>
      </w:r>
      <w:r>
        <w:t>O sistema de informaç</w:t>
      </w:r>
      <w:r>
        <w:t>ões evita a transferência não autorizada e não intencional de informações por meio de recursos compartilhados do sistema.</w:t>
      </w:r>
      <w:r>
        <w:br/>
      </w:r>
      <w:r>
        <w:br/>
      </w:r>
      <w:r>
        <w:rPr>
          <w:b/>
        </w:rPr>
        <w:t>Guia Adicional:</w:t>
      </w:r>
      <w:r>
        <w:rPr>
          <w:b/>
        </w:rPr>
        <w:br/>
      </w:r>
      <w:r>
        <w:t>Esse controle impede que as informações, incluindo representações criptografadas de informações, produzidas pelas açõ</w:t>
      </w:r>
      <w:r>
        <w:t>es de usuários / funções anteriores (ou pelas ações de processos que atuam em nome de usuários / funções anteriores) estejam disponíveis para quaisquer usuários / funções atuais (ou processos atuais) que obtenha acesso aos recursos compartilhados do sistem</w:t>
      </w:r>
      <w:r>
        <w:t>a (por exemplo, registradores, memória principal, discos rígidos) após a liberação desses recursos nos sistemas de informação. O controle de informações em recursos compartilhados também é conhecido como reutilização de objetos e proteção de informações re</w:t>
      </w:r>
      <w:r>
        <w:t>siduais. Este controle não trata: (i) remanência de informações que se refere à representação residual de dados que foram nominalmente apagados ou removidos; (ii) canais secretos (incluindo canais de armazenamento e/ou temporização) onde os recursos compar</w:t>
      </w:r>
      <w:r>
        <w:t>tilhados são manipulados para violar as restrições do fluxo de informações; ou (iii) componentes dentro de sistemas de informação para os quais existem apenas usuários / funções únicos.</w:t>
      </w:r>
      <w:r>
        <w:br/>
      </w:r>
      <w:r>
        <w:br/>
      </w:r>
      <w:r>
        <w:rPr>
          <w:b/>
        </w:rPr>
        <w:t>Melhorias do Controle:</w:t>
      </w:r>
      <w:r>
        <w:rPr>
          <w:b/>
        </w:rPr>
        <w:br/>
      </w:r>
    </w:p>
    <w:p w:rsidR="003C4689" w:rsidRDefault="00C63029">
      <w:pPr>
        <w:pStyle w:val="Ttulo3"/>
      </w:pPr>
      <w:r>
        <w:t xml:space="preserve">SC-4(1): Informação em Recursos </w:t>
      </w:r>
      <w:r>
        <w:t>Compartilhados | Níveis de Segurança</w:t>
      </w:r>
    </w:p>
    <w:p w:rsidR="003C4689" w:rsidRDefault="00C63029">
      <w:r>
        <w:t>[Retirado: Incorporado ao SC-4].</w:t>
      </w:r>
      <w:r>
        <w:br/>
      </w:r>
    </w:p>
    <w:p w:rsidR="003C4689" w:rsidRDefault="00C63029">
      <w:pPr>
        <w:pStyle w:val="Ttulo3"/>
      </w:pPr>
      <w:r>
        <w:t>SC-4(2): Informação em Recursos Compartilhados | Processamento de Períodos</w:t>
      </w:r>
    </w:p>
    <w:p w:rsidR="003C4689" w:rsidRDefault="00C63029">
      <w:r>
        <w:t xml:space="preserve">O sistema de informações evita a transferência não autorizada de informações por meio de recursos </w:t>
      </w:r>
      <w:r>
        <w:t>compartilhados, de acordo com [Atribuição: procedimentos definidos pela organização] quando o processamento do sistema alterna explicitamente entre diferentes níveis de classificação de informações ou categorias de segurança.</w:t>
      </w:r>
      <w:r>
        <w:br/>
        <w:t>Guia Adicional: Esse aprimoram</w:t>
      </w:r>
      <w:r>
        <w:t>ento de controle se aplica quando há alterações explícitas nos níveis de processamento de informações durante as operações do sistema de informações, por exemplo, durante o processamento multinível e o processamento de períodos com informações em diferente</w:t>
      </w:r>
      <w:r>
        <w:t>s níveis de classificação ou categorias de segurança. Os procedimentos definidos pela organização podem incluir, por exemplo, processos de higienização aprovados para informações armazenadas eletronicamente.</w:t>
      </w:r>
      <w:r>
        <w:br/>
      </w:r>
    </w:p>
    <w:p w:rsidR="003C4689" w:rsidRDefault="00C63029">
      <w:pPr>
        <w:pStyle w:val="Ttulo2"/>
      </w:pPr>
      <w:bookmarkStart w:id="194" w:name="_Toc17904525"/>
      <w:r>
        <w:t>SC-5: Proteção sobre Negação de Serviço (DoS) (</w:t>
      </w:r>
      <w:r>
        <w:t>P1)</w:t>
      </w:r>
      <w:bookmarkEnd w:id="194"/>
    </w:p>
    <w:p w:rsidR="003C4689" w:rsidRDefault="00C63029">
      <w:r>
        <w:rPr>
          <w:b/>
        </w:rPr>
        <w:t>Descrição do Controle:</w:t>
      </w:r>
      <w:r>
        <w:rPr>
          <w:b/>
        </w:rPr>
        <w:br/>
      </w:r>
      <w:r>
        <w:t>O sistema de informações protege contra ou limita os efeitos dos seguintes tipos de ataques de negação de serviço: [Atribuição: tipos de ataques de negação de serviço definidos pela organização ou referências a fontes dessas info</w:t>
      </w:r>
      <w:r>
        <w:t>rmações] empregando [Atribuição: salvaguardas de segurança definidas pela organização] .</w:t>
      </w:r>
      <w:r>
        <w:br/>
      </w:r>
      <w:r>
        <w:br/>
      </w:r>
      <w:r>
        <w:rPr>
          <w:b/>
        </w:rPr>
        <w:lastRenderedPageBreak/>
        <w:t>Guia Adicional:</w:t>
      </w:r>
      <w:r>
        <w:rPr>
          <w:b/>
        </w:rPr>
        <w:br/>
      </w:r>
      <w:r>
        <w:t>Existe uma variedade de tecnologias para limitar ou, em alguns casos, eliminar os efeitos dos ataques de negação de serviço. Por exemplo, os dispositi</w:t>
      </w:r>
      <w:r>
        <w:t>vos de proteção de limite podem filtrar certos tipos de pacotes para proteger os componentes do sistema de informações nas redes organizacionais internas contra serem diretamente afetados por ataques de negação de serviço. O emprego de maior capacidade e l</w:t>
      </w:r>
      <w:r>
        <w:t>argura de banda combinadas com redundância de serviço também pode reduzir a suscetibilidade a ataques de negação de serviço.</w:t>
      </w:r>
      <w:r>
        <w:br/>
      </w:r>
      <w:r>
        <w:br/>
      </w:r>
      <w:r>
        <w:rPr>
          <w:b/>
        </w:rPr>
        <w:t>Melhorias do Controle:</w:t>
      </w:r>
      <w:r>
        <w:rPr>
          <w:b/>
        </w:rPr>
        <w:br/>
      </w:r>
    </w:p>
    <w:p w:rsidR="003C4689" w:rsidRDefault="00C63029">
      <w:pPr>
        <w:pStyle w:val="Ttulo3"/>
      </w:pPr>
      <w:r>
        <w:t>SC-5(1): Proteção sobre Negação de Serviço (DoS) | Usuários Internos Restritos</w:t>
      </w:r>
    </w:p>
    <w:p w:rsidR="003C4689" w:rsidRDefault="00C63029">
      <w:r>
        <w:t>O sistema de informação res</w:t>
      </w:r>
      <w:r>
        <w:t>tringe a capacidade dos indivíduos de lançar [Atribuição: ataques de negação de serviço definidos pela organização] contra outros sistemas de informação.</w:t>
      </w:r>
      <w:r>
        <w:br/>
        <w:t xml:space="preserve">Guia Adicional: Restringir a capacidade de indivíduos de iniciar ataques de negação de serviço requer </w:t>
      </w:r>
      <w:r>
        <w:t>que os mecanismos usados para esses ataques estejam indisponíveis. Os indivíduos preocupados podem incluir, por exemplo, insiders hostis ou adversários externos que violaram com êxito o sistema de informações e estão usando o sistema como plataforma para l</w:t>
      </w:r>
      <w:r>
        <w:t>ançar ataques cibernéticos a terceiros. As organizações podem restringir a capacidade dos indivíduos de conectar e transmitir informações arbitrárias no meio de transporte (ou seja, rede, espectro sem fio). As organizações também podem limitar a capacidade</w:t>
      </w:r>
      <w:r>
        <w:t xml:space="preserve"> dos indivíduos de usar recursos excessivos do sistema de informações. A proteção contra indivíduos com a capacidade de iniciar ataques de negação de serviço pode ser implementada em sistemas de informações específicos ou em dispositivos de fronteira que p</w:t>
      </w:r>
      <w:r>
        <w:t>roíbem a saída para potenciais sistemas de destino.</w:t>
      </w:r>
      <w:r>
        <w:br/>
      </w:r>
    </w:p>
    <w:p w:rsidR="003C4689" w:rsidRDefault="00C63029">
      <w:pPr>
        <w:pStyle w:val="Ttulo3"/>
      </w:pPr>
      <w:r>
        <w:t>SC-5(2): Proteção sobre Negação de Serviço (DoS) | Capacidade de Excesso / Largura de Banda / Redundância</w:t>
      </w:r>
    </w:p>
    <w:p w:rsidR="003C4689" w:rsidRDefault="00C63029">
      <w:r>
        <w:t>O sistema de informações gerencia excesso de capacidade, largura de banda ou outra redundância pa</w:t>
      </w:r>
      <w:r>
        <w:t>ra limitar os efeitos dos ataques de negação de serviço de inundação de informações.</w:t>
      </w:r>
      <w:r>
        <w:br/>
        <w:t xml:space="preserve">Guia Adicional: O gerenciamento do excesso de capacidade garante a disponibilidade de capacidade suficiente para combater ataques de inundação. O gerenciamento do excesso </w:t>
      </w:r>
      <w:r>
        <w:t>de capacidade pode incluir, por exemplo, o estabelecimento de prioridades de uso, cotas ou particionamento selecionados.</w:t>
      </w:r>
      <w:r>
        <w:br/>
      </w:r>
    </w:p>
    <w:p w:rsidR="003C4689" w:rsidRDefault="00C63029">
      <w:pPr>
        <w:pStyle w:val="Ttulo3"/>
      </w:pPr>
      <w:r>
        <w:t>SC-5(3): Proteção sobre Negação de Serviço (DoS) | Detecção / Monitoramento</w:t>
      </w:r>
    </w:p>
    <w:p w:rsidR="003C4689" w:rsidRDefault="00C63029">
      <w:r>
        <w:t>A organização:</w:t>
      </w:r>
      <w:r>
        <w:br/>
      </w:r>
      <w:r>
        <w:br/>
        <w:t>a. Emprega [Atribuição: ferramentas de mon</w:t>
      </w:r>
      <w:r>
        <w:t>itoramento definidas pela organização] para detectar indicadores de ataques de negação de serviço contra o sistema de informação; e</w:t>
      </w:r>
      <w:r>
        <w:br/>
      </w:r>
      <w:r>
        <w:br/>
        <w:t>b. Monitora [Atribuição: recursos do sistema de informações definidas pela organização] para determinar se existem recursos</w:t>
      </w:r>
      <w:r>
        <w:t xml:space="preserve"> suficientes para impedir ataques efetivos de negação de serviço.</w:t>
      </w:r>
      <w:r>
        <w:br/>
        <w:t>Guia Adicional: As organizações consideram a utilização e a capacidade dos recursos do sistema de informações ao gerenciar os riscos de negação de serviço devido a ataques maliciosos. Os ata</w:t>
      </w:r>
      <w:r>
        <w:t>ques de negação de serviço podem se originar de fontes externas ou internas. Os recursos do sistema de informações sensíveis à negação de serviço incluem, por exemplo, armazenamento físico em disco, memória e ciclos de CPU. As salvaguardas comuns para evit</w:t>
      </w:r>
      <w:r>
        <w:t>ar ataques de negação de serviço relacionados à utilização e capacidade de armazenamento incluem, por exemplo, instituir cotas de disco, configurar sistemas de informações para alertar automaticamente os administradores quando limites específicos de capaci</w:t>
      </w:r>
      <w:r>
        <w:t xml:space="preserve">dade de armazenamento forem atingidos, usar tecnologias de compactação de arquivos para maximizar o espaço de armazenamento disponível </w:t>
      </w:r>
      <w:r>
        <w:lastRenderedPageBreak/>
        <w:t>e impor partições separadas para dados do sistema e do usuário.</w:t>
      </w:r>
      <w:r>
        <w:br/>
      </w:r>
    </w:p>
    <w:p w:rsidR="003C4689" w:rsidRDefault="00C63029">
      <w:pPr>
        <w:pStyle w:val="Ttulo2"/>
      </w:pPr>
      <w:bookmarkStart w:id="195" w:name="_Toc17904526"/>
      <w:r>
        <w:t>SC-6: Disponibilidade de Recursos (P0)</w:t>
      </w:r>
      <w:bookmarkEnd w:id="195"/>
    </w:p>
    <w:p w:rsidR="003C4689" w:rsidRDefault="00C63029">
      <w:r>
        <w:rPr>
          <w:b/>
        </w:rPr>
        <w:t>Descrição do Cont</w:t>
      </w:r>
      <w:r>
        <w:rPr>
          <w:b/>
        </w:rPr>
        <w:t>role:</w:t>
      </w:r>
      <w:r>
        <w:rPr>
          <w:b/>
        </w:rPr>
        <w:br/>
      </w:r>
      <w:r>
        <w:t>O sistema de informações protege a disponibilidade de recursos alocando [Atribuição: recursos definidos pela organização] por [Seleção (um ou mais); prioridade; contingente; [Atribuição: salvaguardas de segurança definidas pela organização]].</w:t>
      </w:r>
      <w:r>
        <w:br/>
      </w:r>
      <w:r>
        <w:br/>
      </w:r>
      <w:r>
        <w:rPr>
          <w:b/>
        </w:rPr>
        <w:t>Guia A</w:t>
      </w:r>
      <w:r>
        <w:rPr>
          <w:b/>
        </w:rPr>
        <w:t>dicional:</w:t>
      </w:r>
      <w:r>
        <w:rPr>
          <w:b/>
        </w:rPr>
        <w:br/>
      </w:r>
      <w:r>
        <w:t xml:space="preserve">A proteção de prioridade ajuda a impedir que os processos de prioridade mais baixa atrasem ou interfiram no sistema de informações que atende a quaisquer processos de prioridade mais alta. As cotas impedem que usuários ou processos obtenham mais </w:t>
      </w:r>
      <w:r>
        <w:t>do que quantidades predeterminadas de recursos. Este controle não se aplica aos componentes do sistema de informações para os quais existem apenas usuários / funções únicos.</w:t>
      </w:r>
      <w:r>
        <w:br/>
      </w:r>
      <w:r>
        <w:br/>
      </w:r>
    </w:p>
    <w:p w:rsidR="003C4689" w:rsidRDefault="00C63029">
      <w:pPr>
        <w:pStyle w:val="Ttulo2"/>
      </w:pPr>
      <w:bookmarkStart w:id="196" w:name="_Toc17904527"/>
      <w:r>
        <w:t>SC-7: Proteção de Borda (P1)</w:t>
      </w:r>
      <w:bookmarkEnd w:id="196"/>
    </w:p>
    <w:p w:rsidR="003C4689" w:rsidRDefault="00C63029">
      <w:r>
        <w:rPr>
          <w:b/>
        </w:rPr>
        <w:t>Descrição do Controle:</w:t>
      </w:r>
      <w:r>
        <w:rPr>
          <w:b/>
        </w:rPr>
        <w:br/>
      </w:r>
      <w:r>
        <w:t>O sistema de informação:</w:t>
      </w:r>
      <w:r>
        <w:br/>
      </w:r>
      <w:r>
        <w:br/>
        <w:t>a.</w:t>
      </w:r>
      <w:r>
        <w:t xml:space="preserve"> Monitora e controla as comunicações nos limites externos do sistema e nos principais limites internos do sistema;</w:t>
      </w:r>
      <w:r>
        <w:br/>
      </w:r>
      <w:r>
        <w:br/>
        <w:t>b. Implementa sub-redes para componentes do sistema acessíveis ao público que são [Seleção: fisicamente; logicamente] separados das redes or</w:t>
      </w:r>
      <w:r>
        <w:t>ganizacionais internas; e</w:t>
      </w:r>
      <w:r>
        <w:br/>
      </w:r>
      <w:r>
        <w:br/>
        <w:t>c. Conecta-se a redes ou sistemas de informação externos apenas por meio de interfaces gerenciadas que consistem em dispositivos de proteção de limite organizados de acordo com uma arquitetura de segurança organizacional.</w:t>
      </w:r>
      <w:r>
        <w:br/>
      </w:r>
      <w:r>
        <w:br/>
      </w:r>
      <w:r>
        <w:rPr>
          <w:b/>
        </w:rPr>
        <w:t>Guia A</w:t>
      </w:r>
      <w:r>
        <w:rPr>
          <w:b/>
        </w:rPr>
        <w:t>dicional:</w:t>
      </w:r>
      <w:r>
        <w:rPr>
          <w:b/>
        </w:rPr>
        <w:br/>
      </w:r>
      <w:r>
        <w:t>As interfaces gerenciadas incluem, por exemplo, gateways, roteadores, firewalls, guardas, análise de código malicioso com base em rede e sistemas de virtualização ou túneis criptografados implementados em uma arquitetura de segurança (por exemplo</w:t>
      </w:r>
      <w:r>
        <w:t>, roteadores que protegem firewalls ou gateways de aplicativos que residem em sub-redes protegidas). As sub-redes separadas física ou logicamente das redes internas são chamadas de zonas desmilitarizadas ou DMZs. Restringir ou proibir interfaces em sistema</w:t>
      </w:r>
      <w:r>
        <w:t>s de informações organizacionais inclui, por exemplo, restringir o tráfego da Web externo a servidores da Web designados em interfaces gerenciadas e proibir o tráfego externo que parece estar falsificando endereços internos. As organizações consideram a na</w:t>
      </w:r>
      <w:r>
        <w:t>tureza compartilhada dos serviços comerciais de telecomunicações na implementação de controles de segurança associados ao uso de tais serviços. Os serviços de telecomunicações comerciais são geralmente baseados em componentes de rede e sistemas de gerencia</w:t>
      </w:r>
      <w:r>
        <w:t>mento consolidado compartilhados por todos os clientes comerciais conectados e também podem incluir linhas de acesso fornecidas por terceiros e outros elementos de serviço. Esses serviços de transmissão podem representar fontes de maior risco, apesar das d</w:t>
      </w:r>
      <w:r>
        <w:t>isposições de segurança do contrato.</w:t>
      </w:r>
      <w:r>
        <w:br/>
      </w:r>
      <w:r>
        <w:br/>
      </w:r>
      <w:r>
        <w:rPr>
          <w:b/>
        </w:rPr>
        <w:t>Melhorias do Controle:</w:t>
      </w:r>
      <w:r>
        <w:rPr>
          <w:b/>
        </w:rPr>
        <w:br/>
      </w:r>
    </w:p>
    <w:p w:rsidR="003C4689" w:rsidRDefault="00C63029">
      <w:pPr>
        <w:pStyle w:val="Ttulo3"/>
      </w:pPr>
      <w:r>
        <w:lastRenderedPageBreak/>
        <w:t>SC-7(1): Proteção de Borda | Subredes Fisicamente Separadas</w:t>
      </w:r>
    </w:p>
    <w:p w:rsidR="003C4689" w:rsidRDefault="00C63029">
      <w:r>
        <w:t>[Retirado: Incorporado ao SC-7].</w:t>
      </w:r>
      <w:r>
        <w:br/>
      </w:r>
    </w:p>
    <w:p w:rsidR="003C4689" w:rsidRDefault="00C63029">
      <w:pPr>
        <w:pStyle w:val="Ttulo3"/>
      </w:pPr>
      <w:r>
        <w:t>SC-7(2): Proteção de Borda | Acesso Público</w:t>
      </w:r>
    </w:p>
    <w:p w:rsidR="003C4689" w:rsidRDefault="00C63029">
      <w:r>
        <w:t>[Retirado: Incorporado ao SC-7].</w:t>
      </w:r>
      <w:r>
        <w:br/>
      </w:r>
    </w:p>
    <w:p w:rsidR="003C4689" w:rsidRDefault="00C63029">
      <w:pPr>
        <w:pStyle w:val="Ttulo3"/>
      </w:pPr>
      <w:r>
        <w:t>SC-7(3): Proteção de B</w:t>
      </w:r>
      <w:r>
        <w:t>orda | Pontos de Acesso</w:t>
      </w:r>
    </w:p>
    <w:p w:rsidR="003C4689" w:rsidRDefault="00C63029">
      <w:r>
        <w:t>A organização limita o número de conexões de rede externas ao sistema de informações.</w:t>
      </w:r>
      <w:r>
        <w:br/>
        <w:t>Guia Adicional: Limitar o número de conexões de rede externas facilita o monitoramento mais abrangente do tráfego de comunicações de entrada e saí</w:t>
      </w:r>
      <w:r>
        <w:t>da. A iniciativa Conexão Confiável à Internet (TIC) é um exemplo de limitação do número de conexões de rede externas.</w:t>
      </w:r>
      <w:r>
        <w:br/>
      </w:r>
    </w:p>
    <w:p w:rsidR="003C4689" w:rsidRDefault="00C63029">
      <w:pPr>
        <w:pStyle w:val="Ttulo3"/>
      </w:pPr>
      <w:r>
        <w:t>SC-7(4): Proteção de Borda | Serviços Externos de Telecomunicações</w:t>
      </w:r>
    </w:p>
    <w:p w:rsidR="003C4689" w:rsidRDefault="00C63029">
      <w:r>
        <w:t>A organização:</w:t>
      </w:r>
      <w:r>
        <w:br/>
      </w:r>
      <w:r>
        <w:br/>
        <w:t>a. Implementa uma interface gerenciada para cada servi</w:t>
      </w:r>
      <w:r>
        <w:t>ço de telecomunicações externo;</w:t>
      </w:r>
      <w:r>
        <w:br/>
      </w:r>
      <w:r>
        <w:br/>
        <w:t>b. Estabelece uma política de fluxo de tráfego para cada interface gerenciada;</w:t>
      </w:r>
      <w:r>
        <w:br/>
      </w:r>
      <w:r>
        <w:br/>
        <w:t>c. Protege a confidencialidade e a integridade das informações transmitidas em cada interface;</w:t>
      </w:r>
      <w:r>
        <w:br/>
      </w:r>
      <w:r>
        <w:br/>
        <w:t>d. Documenta cada exceção à política de fluxo d</w:t>
      </w:r>
      <w:r>
        <w:t>e tráfego com uma necessidade de missão / negócios de suporte e a duração dessa necessidade; e</w:t>
      </w:r>
      <w:r>
        <w:br/>
      </w:r>
      <w:r>
        <w:br/>
        <w:t>e. Revisa as exceções à política de fluxo de tráfego [Atribuição: frequência definida pela organização] e remove as exceções que não são mais suportadas por uma</w:t>
      </w:r>
      <w:r>
        <w:t xml:space="preserve"> missão explícita / necessidade comercial.</w:t>
      </w:r>
      <w:r>
        <w:br/>
      </w:r>
    </w:p>
    <w:p w:rsidR="003C4689" w:rsidRDefault="00C63029">
      <w:pPr>
        <w:pStyle w:val="Ttulo3"/>
      </w:pPr>
      <w:r>
        <w:t>SC-7(5): Proteção de Borda | Negar por Padrão / Permitir por Exceção</w:t>
      </w:r>
    </w:p>
    <w:p w:rsidR="003C4689" w:rsidRDefault="00C63029">
      <w:r>
        <w:t>O sistema de informações nas interfaces gerenciadas nega o tráfego de comunicações da rede por padrão e permite o tráfego de comunicações da re</w:t>
      </w:r>
      <w:r>
        <w:t>de por exceção (ou seja, negar tudo, permitir por exceção).</w:t>
      </w:r>
      <w:r>
        <w:br/>
        <w:t>Guia Adicional: Esse aprimoramento de controle se aplica ao tráfego de comunicações de rede de entrada e saída. Uma política de tráfego de comunicações de rede de negar tudo, permitir por exceção,</w:t>
      </w:r>
      <w:r>
        <w:t xml:space="preserve"> garante que apenas as conexões essenciais e aprovadas sejam permitidas.</w:t>
      </w:r>
      <w:r>
        <w:br/>
      </w:r>
    </w:p>
    <w:p w:rsidR="003C4689" w:rsidRDefault="00C63029">
      <w:pPr>
        <w:pStyle w:val="Ttulo3"/>
      </w:pPr>
      <w:r>
        <w:t>SC-7(6): Proteção de Borda | Resposta a Falhas Reconhecidas</w:t>
      </w:r>
    </w:p>
    <w:p w:rsidR="003C4689" w:rsidRDefault="00C63029">
      <w:r>
        <w:t>[Retirado: Incorporado no SC-7 (18)].</w:t>
      </w:r>
      <w:r>
        <w:br/>
      </w:r>
    </w:p>
    <w:p w:rsidR="003C4689" w:rsidRDefault="00C63029">
      <w:pPr>
        <w:pStyle w:val="Ttulo3"/>
      </w:pPr>
      <w:r>
        <w:t>SC-7(7): Proteção de Borda | Impedir o Túnel Dividido para Dispositivos Remotos</w:t>
      </w:r>
    </w:p>
    <w:p w:rsidR="003C4689" w:rsidRDefault="00C63029">
      <w:r>
        <w:t>O s</w:t>
      </w:r>
      <w:r>
        <w:t>istema de informações, em conjunto com um dispositivo remoto, impede que o dispositivo estabeleça simultaneamente conexões não remotas com o sistema e se comunique através de alguma outra conexão com recursos em redes externas.</w:t>
      </w:r>
      <w:r>
        <w:br/>
        <w:t>Guia Adicional: Esse aprimor</w:t>
      </w:r>
      <w:r>
        <w:t>amento de controle é implementado em dispositivos remotos (por exemplo, computadores notebook) por meio de definições de configuração para desativar o túnel dividido nesses dispositivos e impedindo que essas definições sejam prontamente configuráveis pelos</w:t>
      </w:r>
      <w:r>
        <w:t xml:space="preserve"> usuários. Esse </w:t>
      </w:r>
      <w:r>
        <w:lastRenderedPageBreak/>
        <w:t>aprimoramento de controle é implementado no sistema de informações pela detecção de tunelamento dividido (ou de definições de configuração que permitem o tunelamento dividido) no dispositivo remoto e proibindo a conexão se o dispositivo rem</w:t>
      </w:r>
      <w:r>
        <w:t>oto estiver usando o tunelamento dividido. O túnel dividido pode ser desejável por usuários remotos para se comunicar com recursos locais do sistema de informações, como impressoras / servidores de arquivos. No entanto, o túnel dividido permitiria conexões</w:t>
      </w:r>
      <w:r>
        <w:t xml:space="preserve"> externas não autorizadas, tornando o sistema mais vulnerável a ataques e exfiltração de informações organizacionais. O uso de VPNs para conexões remotas, quando provisionado adequadamente com os controles de segurança apropriados, pode fornecer à organiza</w:t>
      </w:r>
      <w:r>
        <w:t>ção garantia suficiente de que pode tratar efetivamente essas conexões como conexões não remotas da perspectiva de confidencialidade e integridade. As VPNs, portanto, fornecem um meio para permitir caminhos de comunicação não remotos a partir de dispositiv</w:t>
      </w:r>
      <w:r>
        <w:t>os remotos. O uso de uma VPN provisionada adequadamente não elimina a necessidade de impedir o tunelamento dividido.</w:t>
      </w:r>
      <w:r>
        <w:br/>
      </w:r>
    </w:p>
    <w:p w:rsidR="003C4689" w:rsidRDefault="00C63029">
      <w:pPr>
        <w:pStyle w:val="Ttulo3"/>
      </w:pPr>
      <w:r>
        <w:t>SC-7(8): Proteção de Borda | Rota do Tráfego para Servidores Autenticados</w:t>
      </w:r>
    </w:p>
    <w:p w:rsidR="003C4689" w:rsidRDefault="00C63029">
      <w:r>
        <w:t xml:space="preserve">O sistema de informações roteia [Atribuição: tráfego de </w:t>
      </w:r>
      <w:r>
        <w:t>comunicação interno definido pela organização] para [Atribuição: redes externas definidas pela organização] através de servidores proxy autenticados em interfaces gerenciadas.</w:t>
      </w:r>
      <w:r>
        <w:br/>
        <w:t>Guia Adicional: Redes externas são redes fora do controle organizacional. Um ser</w:t>
      </w:r>
      <w:r>
        <w:t>vidor proxy é um servidor (ou seja, sistema ou aplicativo de informações) que atua como intermediário para clientes que solicitam recursos do sistema de informações (por exemplo, arquivos, conexões, páginas da web ou serviços) de outros servidores organiza</w:t>
      </w:r>
      <w:r>
        <w:t xml:space="preserve">cionais. As solicitações do cliente estabelecidas por meio de uma conexão inicial com o servidor proxy são avaliadas para gerenciar a complexidade e fornecer proteção adicional, limitando a conectividade direta. Os dispositivos de filtragem de conteúdo da </w:t>
      </w:r>
      <w:r>
        <w:t>Web são um dos servidores proxy mais comuns que fornecem acesso à Internet. Os servidores proxy suportam o registro de sessões individuais do Transmission Control Protocol (TCP) e o bloqueio de URLs (Uniform Resource Locators) específicos, nomes de domínio</w:t>
      </w:r>
      <w:r>
        <w:t xml:space="preserve"> e endereços IP (Internet Protocol). Os proxies da Web podem ser configurados com listas definidas pela organização de sites autorizados e não autorizados.</w:t>
      </w:r>
      <w:r>
        <w:br/>
      </w:r>
    </w:p>
    <w:p w:rsidR="003C4689" w:rsidRDefault="00C63029">
      <w:pPr>
        <w:pStyle w:val="Ttulo3"/>
      </w:pPr>
      <w:r>
        <w:t>SC-7(9): Proteção de Borda | Tráfego Restritivo de Comunicações de Saída de Ameaça</w:t>
      </w:r>
    </w:p>
    <w:p w:rsidR="003C4689" w:rsidRDefault="00C63029">
      <w:r>
        <w:t>O sistema de inf</w:t>
      </w:r>
      <w:r>
        <w:t>ormação:</w:t>
      </w:r>
      <w:r>
        <w:br/>
      </w:r>
      <w:r>
        <w:br/>
        <w:t>a. Detecta e nega o tráfego de comunicações de saída que representa uma ameaça para sistemas de informações externos; e</w:t>
      </w:r>
      <w:r>
        <w:br/>
      </w:r>
      <w:r>
        <w:br/>
        <w:t>b. Audita a identidade dos usuários internos associados às comunicações negadas.</w:t>
      </w:r>
      <w:r>
        <w:br/>
        <w:t>Guia Adicional: A detecção do tráfego de com</w:t>
      </w:r>
      <w:r>
        <w:t>unicações de saída de ações internas que podem representar ameaças a sistemas de informações externos é às vezes denominada detecção de extrusão. A detecção de extrusão nos limites do sistema de informações como parte das interfaces gerenciadas inclui a an</w:t>
      </w:r>
      <w:r>
        <w:t>álise do tráfego de comunicações recebidas e enviadas, buscando indicações de ameaças internas à segurança de sistemas externos. Essas ameaças incluem, por exemplo, tráfego indicativo de ataques de negação de serviço e tráfego contendo código malicioso.</w:t>
      </w:r>
      <w:r>
        <w:br/>
      </w:r>
    </w:p>
    <w:p w:rsidR="003C4689" w:rsidRDefault="00C63029">
      <w:pPr>
        <w:pStyle w:val="Ttulo3"/>
      </w:pPr>
      <w:r>
        <w:t>S</w:t>
      </w:r>
      <w:r>
        <w:t>C-7(10): Proteção de Borda | Impedir a Exfiltração Não Autorizada</w:t>
      </w:r>
    </w:p>
    <w:p w:rsidR="003C4689" w:rsidRDefault="00C63029">
      <w:r>
        <w:t>A organização impede a exfiltração não autorizada de informações nas interfaces gerenciadas.</w:t>
      </w:r>
      <w:r>
        <w:br/>
        <w:t>Guia Adicional: As salvaguardas implementadas pelas organizações para impedir a exfiltração não a</w:t>
      </w:r>
      <w:r>
        <w:t xml:space="preserve">utorizada de informações dos sistemas de informação incluem, por exemplo: (i) adesão estrita aos formatos de protocolo; (ii) monitoramento de sinalização de sistemas de informação; (iii) monitoramento de esteganografia; (iv) desconectar </w:t>
      </w:r>
      <w:r>
        <w:lastRenderedPageBreak/>
        <w:t xml:space="preserve">interfaces de rede </w:t>
      </w:r>
      <w:r>
        <w:t>externas, exceto quando explicitamente necessário; (v) desmontar e remontar cabeçalhos de pacotes; e (vi) empregar análise de perfil de tráfego para detectar desvios em relação ao volume / tipos de tráfego esperado nas organizações ou retornos de chamada p</w:t>
      </w:r>
      <w:r>
        <w:t>ara os centros de comando e controle. Os dispositivos que impõem aderência estrita aos formatos de protocolo incluem, por exemplo, firewalls de inspeção profunda de pacotes e gateways XML. Esses dispositivos verificam a aderência aos formatos e especificaç</w:t>
      </w:r>
      <w:r>
        <w:t>ões de protocolo na camada de aplicativo e servem para identificar vulnerabilidades que não podem ser detectadas por dispositivos que operam na rede ou nas camadas de transporte. Esse aprimoramento de controle está intimamente associado a soluções entre do</w:t>
      </w:r>
      <w:r>
        <w:t>mínios e guardas do sistema que impõem requisitos de fluxo de informações.</w:t>
      </w:r>
      <w:r>
        <w:br/>
      </w:r>
    </w:p>
    <w:p w:rsidR="003C4689" w:rsidRDefault="00C63029">
      <w:pPr>
        <w:pStyle w:val="Ttulo3"/>
      </w:pPr>
      <w:r>
        <w:t>SC-7(11): Proteção de Borda | Tráfego Restritivo de Comunicações</w:t>
      </w:r>
    </w:p>
    <w:p w:rsidR="003C4689" w:rsidRDefault="00C63029">
      <w:r>
        <w:t xml:space="preserve">O sistema de informações permite apenas que as comunicações recebidas de [Atribuição: fontes autorizadas definidas </w:t>
      </w:r>
      <w:r>
        <w:t>pela organização] sejam roteadas para [Atribuição: destinos autorizados definidos pela organização].</w:t>
      </w:r>
      <w:r>
        <w:br/>
        <w:t xml:space="preserve">Guia Adicional: Esse aprimoramento de controle fornece determinações de que os pares de endereços de origem e destino representam comunicações autorizadas </w:t>
      </w:r>
      <w:r>
        <w:t>/ permitidas. Essas determinações podem se basear em vários fatores, incluindo, por exemplo, a presença de pares de endereços de origem / destino em listas de comunicações autorizadas / permitidas, a ausência de pares de endereços em listas de pares não au</w:t>
      </w:r>
      <w:r>
        <w:t>torizados / não permitidos ou o cumprimento de regras mais gerais para / pares de origem / destino permitidos.</w:t>
      </w:r>
      <w:r>
        <w:br/>
      </w:r>
    </w:p>
    <w:p w:rsidR="003C4689" w:rsidRDefault="00C63029">
      <w:pPr>
        <w:pStyle w:val="Ttulo3"/>
      </w:pPr>
      <w:r>
        <w:t>SC-7(12): Proteção de Borda | Proteção Baseada em Host</w:t>
      </w:r>
    </w:p>
    <w:p w:rsidR="003C4689" w:rsidRDefault="00C63029">
      <w:r>
        <w:t>A organização implementa [Atribuição: mecanismos de proteção de limite baseados em host d</w:t>
      </w:r>
      <w:r>
        <w:t>efinidos pela organização] em [Atribuição: componentes do sistema de informações definidos pela organização].</w:t>
      </w:r>
      <w:r>
        <w:br/>
        <w:t>Guia Adicional: Os mecanismos de proteção de limite baseados em host incluem, por exemplo, firewalls baseados em host. Os componentes do sistema d</w:t>
      </w:r>
      <w:r>
        <w:t>e informações que empregam mecanismos de proteção de limites baseados em host incluem, por exemplo, servidores, estações de trabalho e dispositivos móveis.</w:t>
      </w:r>
      <w:r>
        <w:br/>
      </w:r>
    </w:p>
    <w:p w:rsidR="003C4689" w:rsidRDefault="00C63029">
      <w:pPr>
        <w:pStyle w:val="Ttulo3"/>
      </w:pPr>
      <w:r>
        <w:t xml:space="preserve">SC-7(13): Proteção de Borda | Isolamento de Ferramentas de Segurança / Mecanismos / Componentes de </w:t>
      </w:r>
      <w:r>
        <w:t>Suporte</w:t>
      </w:r>
    </w:p>
    <w:p w:rsidR="003C4689" w:rsidRDefault="00C63029">
      <w:r>
        <w:t>A organização isola [Atribuição: ferramentas, mecanismos e componentes de suporte de segurança definidos pela organização] de outros componentes internos do sistema de informação implementando sub-redes fisicamente separadas com interfaces gerencia</w:t>
      </w:r>
      <w:r>
        <w:t>das para outros componentes do sistema.</w:t>
      </w:r>
      <w:r>
        <w:br/>
        <w:t>Guia Adicional: Sub-redes fisicamente separadas com interfaces gerenciadas são úteis, por exemplo, no isolamento de defesas de redes de computadores de redes críticas de processamento operacional para impedir que adv</w:t>
      </w:r>
      <w:r>
        <w:t>ersários descubram a análise e as técnicas forenses das organizações.</w:t>
      </w:r>
      <w:r>
        <w:br/>
      </w:r>
    </w:p>
    <w:p w:rsidR="003C4689" w:rsidRDefault="00C63029">
      <w:pPr>
        <w:pStyle w:val="Ttulo3"/>
      </w:pPr>
      <w:r>
        <w:t>SC-7(14): Proteção de Borda | Proteção Contra Conexões Físicas Não Autorizadas</w:t>
      </w:r>
    </w:p>
    <w:p w:rsidR="003C4689" w:rsidRDefault="00C63029">
      <w:r>
        <w:t>A organização protege contra conexões físicas não autorizadas em [Atribuição: interfaces gerenciadas defin</w:t>
      </w:r>
      <w:r>
        <w:t>idas pela organização].</w:t>
      </w:r>
      <w:r>
        <w:br/>
        <w:t>Guia Adicional: Os sistemas de informação que operam em diferentes categorias de segurança ou níveis de classificação podem compartilhar controles físicos e ambientais comuns, uma vez que os sistemas podem compartilhar espaço dentro</w:t>
      </w:r>
      <w:r>
        <w:t xml:space="preserve"> das instalações da organização. Na prática, é possível que esses sistemas de informação separados compartilhem salas de equipamentos comuns, armários de fiação e caminhos de distribuição de cabos. A proteção contra conexões físicas não autorizadas pode se</w:t>
      </w:r>
      <w:r>
        <w:t xml:space="preserve">r alcançada, por exemplo, empregando bandejas de cabos, quadros de conexão e painéis de conexões claramente identificados e fisicamente separados para cada lado das interfaces gerenciadas com controles de acesso físico que impõem </w:t>
      </w:r>
      <w:r>
        <w:lastRenderedPageBreak/>
        <w:t>acesso limitado a esses it</w:t>
      </w:r>
      <w:r>
        <w:t>ens.</w:t>
      </w:r>
      <w:r>
        <w:br/>
      </w:r>
    </w:p>
    <w:p w:rsidR="003C4689" w:rsidRDefault="00C63029">
      <w:pPr>
        <w:pStyle w:val="Ttulo3"/>
      </w:pPr>
      <w:r>
        <w:t>SC-7(15): Proteção de Borda | Acessos de Rota Privilegiadas da Rede</w:t>
      </w:r>
    </w:p>
    <w:p w:rsidR="003C4689" w:rsidRDefault="00C63029">
      <w:r>
        <w:t>O sistema de informações roteia todos os acessos privilegiados em rede por meio de uma interface gerenciada dedicada para fins de controle de acesso e auditoria.</w:t>
      </w:r>
      <w:r>
        <w:br/>
      </w:r>
    </w:p>
    <w:p w:rsidR="003C4689" w:rsidRDefault="00C63029">
      <w:pPr>
        <w:pStyle w:val="Ttulo3"/>
      </w:pPr>
      <w:r>
        <w:t xml:space="preserve">SC-7(16): Proteção </w:t>
      </w:r>
      <w:r>
        <w:t>de Borda | Evitar a Descoberta de Componentes/Dispositivos</w:t>
      </w:r>
    </w:p>
    <w:p w:rsidR="003C4689" w:rsidRDefault="00C63029">
      <w:r>
        <w:t>O sistema de informações impede a descoberta de componentes específicos do sistema que compõem uma interface gerenciada.</w:t>
      </w:r>
      <w:r>
        <w:br/>
        <w:t xml:space="preserve">Guia Adicional: Esse aprimoramento de controle protege os endereços de rede </w:t>
      </w:r>
      <w:r>
        <w:t>dos componentes do sistema de informações que fazem parte das interfaces gerenciadas, desde a descoberta até as ferramentas e técnicas comuns usadas para identificar dispositivos nas redes. Os endereços de rede não estão disponíveis para descoberta (por ex</w:t>
      </w:r>
      <w:r>
        <w:t>emplo, endereço de rede não publicado ou inserido nos sistemas de nomes de domínio), exigindo conhecimento prévio para acesso. Outra técnica de ofuscação é alterar periodicamente os endereços de rede.</w:t>
      </w:r>
      <w:r>
        <w:br/>
      </w:r>
    </w:p>
    <w:p w:rsidR="003C4689" w:rsidRDefault="00C63029">
      <w:pPr>
        <w:pStyle w:val="Ttulo3"/>
      </w:pPr>
      <w:r>
        <w:t>SC-7(17): Proteção de Borda | Aplicação Automatizada d</w:t>
      </w:r>
      <w:r>
        <w:t>os Formatos do Protocolo</w:t>
      </w:r>
    </w:p>
    <w:p w:rsidR="003C4689" w:rsidRDefault="00C63029">
      <w:r>
        <w:t>O sistema de informações reforça a aderência aos formatos de protocolo.</w:t>
      </w:r>
      <w:r>
        <w:br/>
        <w:t>Guia Adicional: Os componentes do sistema de informações que aplicam os formatos de protocolo incluem, por exemplo, firewalls de inspeção profunda de pacotes e</w:t>
      </w:r>
      <w:r>
        <w:t xml:space="preserve"> gateways XML. Esses componentes do sistema verificam a aderência aos formatos / especificações do protocolo (por exemplo, IEEE) na camada de aplicação e identificam vulnerabilidades significativas que não podem ser detectadas por dispositivos que operam n</w:t>
      </w:r>
      <w:r>
        <w:t>a rede ou nas camadas de transporte.</w:t>
      </w:r>
      <w:r>
        <w:br/>
      </w:r>
    </w:p>
    <w:p w:rsidR="003C4689" w:rsidRDefault="00C63029">
      <w:pPr>
        <w:pStyle w:val="Ttulo3"/>
      </w:pPr>
      <w:r>
        <w:t>SC-7(18): Proteção de Borda | Falha Segura</w:t>
      </w:r>
    </w:p>
    <w:p w:rsidR="003C4689" w:rsidRDefault="00C63029">
      <w:r>
        <w:t>O sistema de informações falha com segurança no caso de uma falha operacional de um dispositivo de proteção de limite.</w:t>
      </w:r>
      <w:r>
        <w:br/>
        <w:t xml:space="preserve">Guia Adicional: A proteção contra falhas é uma condição </w:t>
      </w:r>
      <w:r>
        <w:t>alcançada pelo emprego de mecanismos do sistema de informações para garantir que, no caso de falhas operacionais dos dispositivos de proteção de limite nas interfaces gerenciadas (por exemplo, roteadores, firewalls, guardas e gateways de aplicativos que re</w:t>
      </w:r>
      <w:r>
        <w:t>sidam nas sub-redes protegidas, comumente chamadas de zonas desmilitarizadas) , os sistemas de informações não entram em estados não seguros onde as propriedades de segurança pretendidas não são mais mantidas. Falhas nos dispositivos de proteção de limites</w:t>
      </w:r>
      <w:r>
        <w:t xml:space="preserve"> não podem levar a informações externas aos dispositivos, nem podem permitir liberações de informações não autorizadas.</w:t>
      </w:r>
      <w:r>
        <w:br/>
      </w:r>
    </w:p>
    <w:p w:rsidR="003C4689" w:rsidRDefault="00C63029">
      <w:pPr>
        <w:pStyle w:val="Ttulo3"/>
      </w:pPr>
      <w:r>
        <w:t>SC-7(19): Proteção de Borda | Bloca a Comunicação de Recursos Não Organizacionalmente Configurados</w:t>
      </w:r>
    </w:p>
    <w:p w:rsidR="003C4689" w:rsidRDefault="00C63029">
      <w:r>
        <w:t xml:space="preserve">O sistema de informações bloqueia o </w:t>
      </w:r>
      <w:r>
        <w:t>tráfego de comunicações de entrada e saída entre [Atribuição: clientes de comunicação definidos pela organização] que são configurados independentemente por usuários finais e provedores de serviços externos.</w:t>
      </w:r>
      <w:r>
        <w:br/>
        <w:t>Guia Adicional: Os clientes de comunicação confi</w:t>
      </w:r>
      <w:r>
        <w:t>gurados independentemente por usuários finais e provedores de serviços externos incluem, por exemplo, clientes de mensagens instantâneas. O bloqueio de tráfego não se aplica a clientes de comunicação configurados por organizações para executar funções auto</w:t>
      </w:r>
      <w:r>
        <w:t>rizadas.</w:t>
      </w:r>
      <w:r>
        <w:br/>
      </w:r>
    </w:p>
    <w:p w:rsidR="003C4689" w:rsidRDefault="00C63029">
      <w:pPr>
        <w:pStyle w:val="Ttulo3"/>
      </w:pPr>
      <w:r>
        <w:lastRenderedPageBreak/>
        <w:t>SC-7(20): Proteção de Borda | Isolamento / Segregação Dinâmica</w:t>
      </w:r>
    </w:p>
    <w:p w:rsidR="003C4689" w:rsidRDefault="00C63029">
      <w:r>
        <w:t>O sistema de informações fornece a capacidade de isolar / segregar dinamicamente [Atribuição: componentes do sistema de informações definidos pela organização] de outros componentes d</w:t>
      </w:r>
      <w:r>
        <w:t>o sistema.</w:t>
      </w:r>
      <w:r>
        <w:br/>
        <w:t>Guia Adicional: A capacidade de isolar ou segregar dinamicamente determinados componentes internos dos sistemas de informações organizacionais é útil quando é necessário particionar ou separar certos componentes de origem duvidosa daqueles compo</w:t>
      </w:r>
      <w:r>
        <w:t xml:space="preserve">nentes que possuem maior confiabilidade. O isolamento de componentes reduz a superfície de ataque dos sistemas de informações organizacionais. O isolamento de componentes selecionados do sistema de informações também é um meio de limitar os danos causados </w:t>
      </w:r>
      <w:r>
        <w:t>por ataques cibernéticos bem-sucedidos quando esses ataques ocorrem.</w:t>
      </w:r>
      <w:r>
        <w:br/>
      </w:r>
    </w:p>
    <w:p w:rsidR="003C4689" w:rsidRDefault="00C63029">
      <w:pPr>
        <w:pStyle w:val="Ttulo3"/>
      </w:pPr>
      <w:r>
        <w:t>SC-7(21): Proteção de Borda | Isolamento de Componentes do Sistema de Informação</w:t>
      </w:r>
    </w:p>
    <w:p w:rsidR="003C4689" w:rsidRDefault="00C63029">
      <w:r>
        <w:t>A organização emprega mecanismos de proteção de limites para separar [Atribuição: componentes de sistemas</w:t>
      </w:r>
      <w:r>
        <w:t xml:space="preserve"> de informações definidos pela organização] que apoia [Atribuição: missões definidas pela organização e/ou funções de negócios].</w:t>
      </w:r>
      <w:r>
        <w:br/>
        <w:t>Guia Adicional: As organizações podem isolar os componentes do sistema de informações executando diferentes missões e/ou funçõe</w:t>
      </w:r>
      <w:r>
        <w:t>s de negócios. Esse isolamento limita o fluxo de informações não autorizadas entre os componentes do sistema e também oferece a oportunidade de implantar maiores níveis de proteção para os componentes selecionados. A separação de componentes do sistema com</w:t>
      </w:r>
      <w:r>
        <w:t xml:space="preserve"> mecanismos de proteção de limite fornece a capacidade de aumentar a proteção de componentes individuais e controlar mais efetivamente os fluxos de informações entre esses componentes. Esse tipo de proteção aprimorada limita o dano potencial de ataques e e</w:t>
      </w:r>
      <w:r>
        <w:t>rros cibernéticos. O grau de separação fornecida varia de acordo com os mecanismos escolhidos. Os mecanismos de proteção de limite incluem, por exemplo, roteadores, gateways e firewalls que separam os componentes do sistema em redes ou sub-redes fisicament</w:t>
      </w:r>
      <w:r>
        <w:t>e separadas, dispositivos entre domínios que separam sub-redes, técnicas de virtualização e fluxos de informações criptografadas entre os componentes do sistema usando chaves de criptografia distintas.</w:t>
      </w:r>
      <w:r>
        <w:br/>
      </w:r>
    </w:p>
    <w:p w:rsidR="003C4689" w:rsidRDefault="00C63029">
      <w:pPr>
        <w:pStyle w:val="Ttulo3"/>
      </w:pPr>
      <w:r>
        <w:t>SC-7(22): Proteção de Borda | Subredes Separadas para</w:t>
      </w:r>
      <w:r>
        <w:t xml:space="preserve"> Conexão a Diferentes Domínios de Segurança</w:t>
      </w:r>
    </w:p>
    <w:p w:rsidR="003C4689" w:rsidRDefault="00C63029">
      <w:r>
        <w:t>O sistema de informações implementa endereços de rede separados (ou seja, sub-redes diferentes) para conectar-se a sistemas em diferentes domínios de segurança.</w:t>
      </w:r>
      <w:r>
        <w:br/>
        <w:t xml:space="preserve">Guia Adicional: A decomposição de sistemas de </w:t>
      </w:r>
      <w:r>
        <w:t>informação em sub-redes ajuda a fornecer o nível apropriado de proteção para conexões de rede a diferentes domínios de segurança que contêm informações com diferentes categorias ou níveis de classificação.</w:t>
      </w:r>
      <w:r>
        <w:br/>
      </w:r>
    </w:p>
    <w:p w:rsidR="003C4689" w:rsidRDefault="00C63029">
      <w:pPr>
        <w:pStyle w:val="Ttulo3"/>
      </w:pPr>
      <w:r>
        <w:t>SC-7(23): Proteção de Borda | Desativar o Feedbac</w:t>
      </w:r>
      <w:r>
        <w:t>k do Envio por Falha na Validação do Protocolo</w:t>
      </w:r>
    </w:p>
    <w:p w:rsidR="003C4689" w:rsidRDefault="00C63029">
      <w:r>
        <w:t>O sistema de informações desabilita o feedback dos remetentes em caso de falha na validação do formato do protocolo.</w:t>
      </w:r>
      <w:r>
        <w:br/>
        <w:t>Guia Adicional: A desativação do feedback para os remetentes quando houver uma falha no form</w:t>
      </w:r>
      <w:r>
        <w:t>ato de validação de protocolo impede que os adversários obtenham informações que, de outra forma, não estariam disponíveis.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w:t>
            </w:r>
            <w:r>
              <w:t>199</w:t>
            </w:r>
          </w:p>
        </w:tc>
      </w:tr>
      <w:tr w:rsidR="003C4689">
        <w:tc>
          <w:tcPr>
            <w:tcW w:w="4320" w:type="dxa"/>
          </w:tcPr>
          <w:p w:rsidR="003C4689" w:rsidRDefault="00C63029">
            <w:r>
              <w:lastRenderedPageBreak/>
              <w:t>Publicação Especial NIST 800-41</w:t>
            </w:r>
          </w:p>
        </w:tc>
        <w:tc>
          <w:tcPr>
            <w:tcW w:w="4320" w:type="dxa"/>
          </w:tcPr>
          <w:p w:rsidR="003C4689" w:rsidRDefault="00C63029">
            <w:r>
              <w:t>https://csrc.nist.gov/publications/search?keywords-lg=800-41</w:t>
            </w:r>
          </w:p>
        </w:tc>
      </w:tr>
      <w:tr w:rsidR="003C4689">
        <w:tc>
          <w:tcPr>
            <w:tcW w:w="4320" w:type="dxa"/>
          </w:tcPr>
          <w:p w:rsidR="003C4689" w:rsidRDefault="00C63029">
            <w:r>
              <w:t>Publicação Especial NIST 800-77</w:t>
            </w:r>
          </w:p>
        </w:tc>
        <w:tc>
          <w:tcPr>
            <w:tcW w:w="4320" w:type="dxa"/>
          </w:tcPr>
          <w:p w:rsidR="003C4689" w:rsidRDefault="00C63029">
            <w:r>
              <w:t>https://csrc.nist.gov/publications/search?keywords-lg=800-77</w:t>
            </w:r>
          </w:p>
        </w:tc>
      </w:tr>
    </w:tbl>
    <w:p w:rsidR="003C4689" w:rsidRDefault="00C63029">
      <w:pPr>
        <w:pStyle w:val="Ttulo2"/>
      </w:pPr>
      <w:bookmarkStart w:id="197" w:name="_Toc17904528"/>
      <w:r>
        <w:t>SC-8: Confidencialidade e Integridade da Transmissão (P1)</w:t>
      </w:r>
      <w:bookmarkEnd w:id="197"/>
    </w:p>
    <w:p w:rsidR="003C4689" w:rsidRDefault="00C63029">
      <w:r>
        <w:rPr>
          <w:b/>
        </w:rPr>
        <w:t>Descr</w:t>
      </w:r>
      <w:r>
        <w:rPr>
          <w:b/>
        </w:rPr>
        <w:t>ição do Controle:</w:t>
      </w:r>
      <w:r>
        <w:rPr>
          <w:b/>
        </w:rPr>
        <w:br/>
      </w:r>
      <w:r>
        <w:t>O sistema de informação protege a [Seleção (uma ou mais): confidencialidade; integridade] da informação transmitida.</w:t>
      </w:r>
      <w:r>
        <w:br/>
      </w:r>
      <w:r>
        <w:br/>
      </w:r>
      <w:r>
        <w:rPr>
          <w:b/>
        </w:rPr>
        <w:t>Guia Adicional:</w:t>
      </w:r>
      <w:r>
        <w:rPr>
          <w:b/>
        </w:rPr>
        <w:br/>
      </w:r>
      <w:r>
        <w:t>Esse controle se aplica às redes internas e externas e a todos os tipos de componentes do sistema de inf</w:t>
      </w:r>
      <w:r>
        <w:t>ormação dos quais as informações podem ser transmitidas (por exemplo, servidores, dispositivos móveis, notebooks, impressoras, copiadoras, scanners, fax). Os caminhos de comunicação fora da proteção física de um limite controlado são expostos à possibilida</w:t>
      </w:r>
      <w:r>
        <w:t>de de interceptação e modificação. A proteção da confidencialidade e/ou integridade das informações organizacionais pode ser realizada por meios físicos (por exemplo, empregando sistemas de distribuição protegidos) ou por meios lógicos (por exemplo, empreg</w:t>
      </w:r>
      <w:r>
        <w:t xml:space="preserve">ando técnicas de criptografia). As organizações que confiam em provedores comerciais que oferecem serviços de transmissão como serviços de mercadorias, e não como serviços totalmente dedicados (ou seja, serviços que podem ser altamente especializados para </w:t>
      </w:r>
      <w:r>
        <w:t>as necessidades individuais dos clientes), podem achar difícil obter as garantias necessárias com relação à implementação dos controles de segurança necessários para a transmissão confidencialidade / integridade. Em tais situações, as organizações determin</w:t>
      </w:r>
      <w:r>
        <w:t xml:space="preserve">am que tipos de serviços de confidencialidade / integridade estão disponíveis nos pacotes comerciais padrão de serviços de telecomunicações. Se for inviável ou impraticável obter os controles de segurança e garantias de efetividade do controle por meio de </w:t>
      </w:r>
      <w:r>
        <w:t>veículos apropriados, as organizações implementam controles de segurança compensatórios apropriados ou aceitam explicitamente o risco adicional.</w:t>
      </w:r>
      <w:r>
        <w:br/>
      </w:r>
      <w:r>
        <w:br/>
      </w:r>
      <w:r>
        <w:rPr>
          <w:b/>
        </w:rPr>
        <w:t>Melhorias do Controle:</w:t>
      </w:r>
      <w:r>
        <w:rPr>
          <w:b/>
        </w:rPr>
        <w:br/>
      </w:r>
    </w:p>
    <w:p w:rsidR="003C4689" w:rsidRDefault="00C63029">
      <w:pPr>
        <w:pStyle w:val="Ttulo3"/>
      </w:pPr>
      <w:r>
        <w:t>SC-8(1): Confidencialidade e Integridade da Transmissão | Proteção Física Criptográfic</w:t>
      </w:r>
      <w:r>
        <w:t>a ou Alternativa</w:t>
      </w:r>
    </w:p>
    <w:p w:rsidR="003C4689" w:rsidRDefault="00C63029">
      <w:r>
        <w:t>O sistema de informação implementa mecanismos criptográficos para [Seleção (um ou mais): impedir a divulgação não autorizada de informações; detectar alterações nas informações] durante a transmissão, a menos que seja protegido por [Atribu</w:t>
      </w:r>
      <w:r>
        <w:t>ição: salvaguardas físicas alternativas definidas pela organização].</w:t>
      </w:r>
      <w:r>
        <w:br/>
        <w:t>Guia Adicional: As informações criptografadas para transmissão protegem as informações contra divulgação e modificação não autorizadas. Os mecanismos criptográficos implementados para pro</w:t>
      </w:r>
      <w:r>
        <w:t>teger a integridade das informações incluem, por exemplo, funções hash criptográficas que têm aplicação comum em assinaturas digitais, somas de verificação e códigos de autenticação de mensagens. As salvaguardas alternativas de segurança física incluem, po</w:t>
      </w:r>
      <w:r>
        <w:t>r exemplo, sistemas de distribuição protegidos.</w:t>
      </w:r>
      <w:r>
        <w:br/>
      </w:r>
    </w:p>
    <w:p w:rsidR="003C4689" w:rsidRDefault="00C63029">
      <w:pPr>
        <w:pStyle w:val="Ttulo3"/>
      </w:pPr>
      <w:r>
        <w:t>SC-8(2): Confidencialidade e Integridade da Transmissão | Manuseio Pré/Pós-Transmissão</w:t>
      </w:r>
    </w:p>
    <w:p w:rsidR="003C4689" w:rsidRDefault="00C63029">
      <w:r>
        <w:t>O sistema de informação mantém a [Seleção (uma ou mais): confidencialidade; integridade] das informações durante a prepa</w:t>
      </w:r>
      <w:r>
        <w:t>ração para a transmissão e durante a recepção.</w:t>
      </w:r>
      <w:r>
        <w:br/>
        <w:t>Guia Adicional: As informações podem ser divulgadas ou modificadas de maneira não intencional ou maliciosa durante a preparação para a transmissão ou durante a recepção, incluindo, por exemplo, durante a agreg</w:t>
      </w:r>
      <w:r>
        <w:t xml:space="preserve">ação, nos pontos de transformação do protocolo e durante a embalagem / descompactação. Essas divulgações ou </w:t>
      </w:r>
      <w:r>
        <w:lastRenderedPageBreak/>
        <w:t>modificações não autorizadas comprometem a confidencialidade ou integridade das informações.</w:t>
      </w:r>
      <w:r>
        <w:br/>
      </w:r>
    </w:p>
    <w:p w:rsidR="003C4689" w:rsidRDefault="00C63029">
      <w:pPr>
        <w:pStyle w:val="Ttulo3"/>
      </w:pPr>
      <w:r>
        <w:t>SC-8(3): Confidencialidade e Integridade da Transmissã</w:t>
      </w:r>
      <w:r>
        <w:t>o | Proteção Criptográfica para Mensagens Externas</w:t>
      </w:r>
    </w:p>
    <w:p w:rsidR="003C4689" w:rsidRDefault="00C63029">
      <w:r>
        <w:t>O sistema de informações implementa mecanismos criptográficos para proteger as mensagens externas, a menos que seja protegido por [Atribuição: salvaguardas físicas alternativas definidas pela organização].</w:t>
      </w:r>
      <w:r>
        <w:br/>
        <w:t>Guia Adicional: Esse aprimoramento de controle trata da proteção contra divulgação não autorizada de informações. As mensagens externas incluem, por exemplo, cabeçalhos de mensagens / informações de roteamento. Esse aprimoramento de controle impede a expl</w:t>
      </w:r>
      <w:r>
        <w:t>oração de mensagens externas e se aplica a redes ou links internos e externos que podem ser visíveis para indivíduos que não são usuários autorizados. Às vezes, as informações de cabeçalho / roteamento são transmitidas sem criptografia, porque as informaçõ</w:t>
      </w:r>
      <w:r>
        <w:t>es não são adequadamente identificadas pelas organizações como tendo um valor significativo ou porque a criptografia das informações pode resultar em menor desempenho da rede e/ou custos mais altos. Salvaguardas físicas alternativas incluem, por exemplo, s</w:t>
      </w:r>
      <w:r>
        <w:t>istemas de distribuição protegidos.</w:t>
      </w:r>
      <w:r>
        <w:br/>
      </w:r>
    </w:p>
    <w:p w:rsidR="003C4689" w:rsidRDefault="00C63029">
      <w:pPr>
        <w:pStyle w:val="Ttulo3"/>
      </w:pPr>
      <w:r>
        <w:t>SC-8(4): Confidencialidade e Integridade da Transmissão | Tornar Aleatório/Ocultar as Comunicações</w:t>
      </w:r>
    </w:p>
    <w:p w:rsidR="003C4689" w:rsidRDefault="00C63029">
      <w:r>
        <w:t>O sistema de informações implementa mecanismos criptográficos para ocultar ou tornar aleatório os padrões de comunicação</w:t>
      </w:r>
      <w:r>
        <w:t>, a menos que seja protegido por [Atribuição: salvaguardas físicas alternativas definidas pela organização].</w:t>
      </w:r>
      <w:r>
        <w:br/>
        <w:t>Guia Adicional: Esse aprimoramento de controle trata da proteção contra divulgação não autorizada de informações. Os padrões de comunicação incluem</w:t>
      </w:r>
      <w:r>
        <w:t>, por exemplo, frequência, períodos, quantidade e previsibilidade. Alterações nos padrões de comunicação podem revelar informações com valor de inteligência, especialmente quando combinadas com outras informações disponíveis relacionadas a missões / funçõe</w:t>
      </w:r>
      <w:r>
        <w:t>s de negócios suportadas por sistemas de informações organizacionais. Esse aprimoramento de controle evita a derivação de inteligência com base em padrões de comunicação e se aplica a redes ou links internos e externos que podem ser visíveis para indivíduo</w:t>
      </w:r>
      <w:r>
        <w:t>s que não são usuários autorizados. Criptografar os links e transmitir em padrões contínuos, fixos / aleatórios impede a derivação de inteligência dos padrões de comunicação do sistema. Salvaguardas físicas alternativas incluem, por exemplo, sistemas de di</w:t>
      </w:r>
      <w:r>
        <w:t>stribuição protegidos.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841"/>
      </w:tblGrid>
      <w:tr w:rsidR="003C4689">
        <w:tc>
          <w:tcPr>
            <w:tcW w:w="4320" w:type="dxa"/>
          </w:tcPr>
          <w:p w:rsidR="003C4689" w:rsidRDefault="00C63029">
            <w:r>
              <w:t>Publicações de Normas Federais de Processamento de Informações N.140-2</w:t>
            </w:r>
          </w:p>
        </w:tc>
        <w:tc>
          <w:tcPr>
            <w:tcW w:w="4320" w:type="dxa"/>
          </w:tcPr>
          <w:p w:rsidR="003C4689" w:rsidRDefault="00C63029">
            <w:r>
              <w:t>http://csrc.nist.gov/publications/PubsFIPS.html#140-2</w:t>
            </w:r>
          </w:p>
        </w:tc>
      </w:tr>
      <w:tr w:rsidR="003C4689">
        <w:tc>
          <w:tcPr>
            <w:tcW w:w="4320" w:type="dxa"/>
          </w:tcPr>
          <w:p w:rsidR="003C4689" w:rsidRDefault="00C63029">
            <w:r>
              <w:t>Publicações de Normas Federais de Processamento de Informações N.197</w:t>
            </w:r>
          </w:p>
        </w:tc>
        <w:tc>
          <w:tcPr>
            <w:tcW w:w="4320" w:type="dxa"/>
          </w:tcPr>
          <w:p w:rsidR="003C4689" w:rsidRDefault="00C63029">
            <w:r>
              <w:t>http://csrc.nist.gov/publications/PubsFIPS.html#197</w:t>
            </w:r>
          </w:p>
        </w:tc>
      </w:tr>
      <w:tr w:rsidR="003C4689">
        <w:tc>
          <w:tcPr>
            <w:tcW w:w="4320" w:type="dxa"/>
          </w:tcPr>
          <w:p w:rsidR="003C4689" w:rsidRDefault="00C63029">
            <w:r>
              <w:t>Publicação Especial NIST 800-52</w:t>
            </w:r>
          </w:p>
        </w:tc>
        <w:tc>
          <w:tcPr>
            <w:tcW w:w="4320" w:type="dxa"/>
          </w:tcPr>
          <w:p w:rsidR="003C4689" w:rsidRDefault="00C63029">
            <w:r>
              <w:t>https://csrc.nist.gov/publications/search?keywords-lg=800-52</w:t>
            </w:r>
          </w:p>
        </w:tc>
      </w:tr>
      <w:tr w:rsidR="003C4689">
        <w:tc>
          <w:tcPr>
            <w:tcW w:w="4320" w:type="dxa"/>
          </w:tcPr>
          <w:p w:rsidR="003C4689" w:rsidRDefault="00C63029">
            <w:r>
              <w:t>Publicação Especial NIST 800-77</w:t>
            </w:r>
          </w:p>
        </w:tc>
        <w:tc>
          <w:tcPr>
            <w:tcW w:w="4320" w:type="dxa"/>
          </w:tcPr>
          <w:p w:rsidR="003C4689" w:rsidRDefault="00C63029">
            <w:r>
              <w:t>https://csrc.nist.gov/publications/search?keywords-lg=800-77</w:t>
            </w:r>
          </w:p>
        </w:tc>
      </w:tr>
      <w:tr w:rsidR="003C4689">
        <w:tc>
          <w:tcPr>
            <w:tcW w:w="4320" w:type="dxa"/>
          </w:tcPr>
          <w:p w:rsidR="003C4689" w:rsidRDefault="00C63029">
            <w:r>
              <w:t>Publicação Espe</w:t>
            </w:r>
            <w:r>
              <w:t>cial NIST 800-81</w:t>
            </w:r>
          </w:p>
        </w:tc>
        <w:tc>
          <w:tcPr>
            <w:tcW w:w="4320" w:type="dxa"/>
          </w:tcPr>
          <w:p w:rsidR="003C4689" w:rsidRDefault="00C63029">
            <w:r>
              <w:t>https://csrc.nist.gov/publications/search?keywords-lg=800-81</w:t>
            </w:r>
          </w:p>
        </w:tc>
      </w:tr>
      <w:tr w:rsidR="003C4689">
        <w:tc>
          <w:tcPr>
            <w:tcW w:w="4320" w:type="dxa"/>
          </w:tcPr>
          <w:p w:rsidR="003C4689" w:rsidRDefault="00C63029">
            <w:r>
              <w:t>Publicação Especial NIST 800-113</w:t>
            </w:r>
          </w:p>
        </w:tc>
        <w:tc>
          <w:tcPr>
            <w:tcW w:w="4320" w:type="dxa"/>
          </w:tcPr>
          <w:p w:rsidR="003C4689" w:rsidRDefault="00C63029">
            <w:r>
              <w:t>https://csrc.nist.gov/publications/search?keywords-</w:t>
            </w:r>
            <w:r>
              <w:lastRenderedPageBreak/>
              <w:t>lg=800-113</w:t>
            </w:r>
          </w:p>
        </w:tc>
      </w:tr>
      <w:tr w:rsidR="003C4689">
        <w:tc>
          <w:tcPr>
            <w:tcW w:w="4320" w:type="dxa"/>
          </w:tcPr>
          <w:p w:rsidR="003C4689" w:rsidRDefault="00C63029">
            <w:r>
              <w:lastRenderedPageBreak/>
              <w:t>CNSS - Apólice 15</w:t>
            </w:r>
          </w:p>
        </w:tc>
        <w:tc>
          <w:tcPr>
            <w:tcW w:w="4320" w:type="dxa"/>
          </w:tcPr>
          <w:p w:rsidR="003C4689" w:rsidRDefault="00C63029">
            <w:r>
              <w:t>https://www.cnss.gov/policies.html</w:t>
            </w:r>
          </w:p>
        </w:tc>
      </w:tr>
      <w:tr w:rsidR="003C4689">
        <w:tc>
          <w:tcPr>
            <w:tcW w:w="4320" w:type="dxa"/>
          </w:tcPr>
          <w:p w:rsidR="003C4689" w:rsidRDefault="00C63029">
            <w:r>
              <w:t>CNSS - NSTISSI N.7003</w:t>
            </w:r>
          </w:p>
        </w:tc>
        <w:tc>
          <w:tcPr>
            <w:tcW w:w="4320" w:type="dxa"/>
          </w:tcPr>
          <w:p w:rsidR="003C4689" w:rsidRDefault="00C63029">
            <w:r>
              <w:t>http://www.cnss.gov/Assets/pdf/nstissi_7003.pdf</w:t>
            </w:r>
          </w:p>
        </w:tc>
      </w:tr>
    </w:tbl>
    <w:p w:rsidR="003C4689" w:rsidRDefault="00C63029">
      <w:pPr>
        <w:pStyle w:val="Ttulo2"/>
      </w:pPr>
      <w:bookmarkStart w:id="198" w:name="_Toc17904529"/>
      <w:r>
        <w:t>SC-9: Confidencialidade da Transmissão (P0)</w:t>
      </w:r>
      <w:bookmarkEnd w:id="198"/>
    </w:p>
    <w:p w:rsidR="003C4689" w:rsidRDefault="00C63029">
      <w:r>
        <w:rPr>
          <w:b/>
        </w:rPr>
        <w:t>Descrição do Controle:</w:t>
      </w:r>
      <w:r>
        <w:rPr>
          <w:b/>
        </w:rPr>
        <w:br/>
      </w:r>
      <w:r>
        <w:t>[Retirado: Incorporado ao SC-8].</w:t>
      </w:r>
      <w:r>
        <w:br/>
      </w:r>
      <w:r>
        <w:br/>
      </w:r>
    </w:p>
    <w:p w:rsidR="003C4689" w:rsidRDefault="00C63029">
      <w:pPr>
        <w:pStyle w:val="Ttulo2"/>
      </w:pPr>
      <w:bookmarkStart w:id="199" w:name="_Toc17904530"/>
      <w:r>
        <w:t>SC-10: Desconexão de Rede (P2)</w:t>
      </w:r>
      <w:bookmarkEnd w:id="199"/>
    </w:p>
    <w:p w:rsidR="003C4689" w:rsidRDefault="00C63029">
      <w:r>
        <w:rPr>
          <w:b/>
        </w:rPr>
        <w:t>Descrição do Controle:</w:t>
      </w:r>
      <w:r>
        <w:rPr>
          <w:b/>
        </w:rPr>
        <w:br/>
      </w:r>
      <w:r>
        <w:t xml:space="preserve">O sistema de informações encerra a conexão de rede </w:t>
      </w:r>
      <w:r>
        <w:t>associada a uma sessão de comunicações no final da sessão ou após [Atribuição: período definido pela organização] de inatividade.</w:t>
      </w:r>
      <w:r>
        <w:br/>
      </w:r>
      <w:r>
        <w:br/>
      </w:r>
      <w:r>
        <w:rPr>
          <w:b/>
        </w:rPr>
        <w:t>Guia Adicional:</w:t>
      </w:r>
      <w:r>
        <w:rPr>
          <w:b/>
        </w:rPr>
        <w:br/>
      </w:r>
      <w:r>
        <w:t xml:space="preserve">Este controle se aplica a redes internas e externas. O encerramento de conexões de rede associadas a sessões </w:t>
      </w:r>
      <w:r>
        <w:t>de comunicação inclui, por exemplo, desalocar pares de endereços / portas TCP / IP associados no nível do sistema operacional ou desalocar atribuições de rede no nível do aplicativo se várias sessões de aplicativos estiverem usando um único sistema operaci</w:t>
      </w:r>
      <w:r>
        <w:t>onal conexão de rede de vários níveis. Os períodos de inatividade podem ser estabelecidos pelas organizações e incluem, por exemplo, períodos por tipo de acesso à rede ou para acessos específicos à rede.</w:t>
      </w:r>
      <w:r>
        <w:br/>
      </w:r>
      <w:r>
        <w:br/>
      </w:r>
    </w:p>
    <w:p w:rsidR="003C4689" w:rsidRDefault="00C63029">
      <w:pPr>
        <w:pStyle w:val="Ttulo2"/>
      </w:pPr>
      <w:bookmarkStart w:id="200" w:name="_Toc17904531"/>
      <w:r>
        <w:t>SC-11: Caminho Confiável (P0)</w:t>
      </w:r>
      <w:bookmarkEnd w:id="200"/>
    </w:p>
    <w:p w:rsidR="003C4689" w:rsidRDefault="00C63029">
      <w:r>
        <w:rPr>
          <w:b/>
        </w:rPr>
        <w:t>Descrição do Control</w:t>
      </w:r>
      <w:r>
        <w:rPr>
          <w:b/>
        </w:rPr>
        <w:t>e:</w:t>
      </w:r>
      <w:r>
        <w:rPr>
          <w:b/>
        </w:rPr>
        <w:br/>
      </w:r>
      <w:r>
        <w:t xml:space="preserve">O sistema de informações estabelece um caminho de comunicação confiável entre o usuário e as seguintes funções de segurança do sistema: [Atribuição: funções de segurança definidas pela organização para incluir, no mínimo, autenticação e re-autenticação </w:t>
      </w:r>
      <w:r>
        <w:t>do sistema de informações].</w:t>
      </w:r>
      <w:r>
        <w:br/>
      </w:r>
      <w:r>
        <w:br/>
      </w:r>
      <w:r>
        <w:rPr>
          <w:b/>
        </w:rPr>
        <w:t>Guia Adicional:</w:t>
      </w:r>
      <w:r>
        <w:rPr>
          <w:b/>
        </w:rPr>
        <w:br/>
      </w:r>
      <w:r>
        <w:t>Caminhos confiáveis são mecanismos pelos quais os usuários (por meio de dispositivos de entrada) podem se comunicar diretamente com funções de segurança de sistemas de informação com a garantia necessária para s</w:t>
      </w:r>
      <w:r>
        <w:t>uportar políticas de segurança da informação. Os mecanismos podem ser ativados apenas por usuários ou pelas funções de segurança dos sistemas de informações organizacionais. As respostas do usuário por caminhos confiáveis são protegidas contra modificações</w:t>
      </w:r>
      <w:r>
        <w:t xml:space="preserve"> ou divulgação em aplicativos não confiáveis. As organizações empregam caminhos confiáveis para conexões de alta segurança entre funções de segurança de sistemas de informação e usuários (por exemplo, durante logins do sistema). A imposição de caminhos de </w:t>
      </w:r>
      <w:r>
        <w:t>comunicação confiáveis geralmente é fornecida por meio de uma implementação que atende ao conceito de monitor de referência.</w:t>
      </w:r>
      <w:r>
        <w:br/>
      </w:r>
      <w:r>
        <w:br/>
      </w:r>
    </w:p>
    <w:p w:rsidR="003C4689" w:rsidRDefault="00C63029">
      <w:pPr>
        <w:pStyle w:val="Ttulo2"/>
      </w:pPr>
      <w:bookmarkStart w:id="201" w:name="_Toc17904532"/>
      <w:r>
        <w:lastRenderedPageBreak/>
        <w:t>SC-12: Estabelecimento e Gerenciamento de Chaves Criptográficas (P1)</w:t>
      </w:r>
      <w:bookmarkEnd w:id="201"/>
    </w:p>
    <w:p w:rsidR="003C4689" w:rsidRDefault="00C63029">
      <w:r>
        <w:rPr>
          <w:b/>
        </w:rPr>
        <w:t>Descrição do Controle:</w:t>
      </w:r>
      <w:r>
        <w:rPr>
          <w:b/>
        </w:rPr>
        <w:br/>
      </w:r>
      <w:r>
        <w:t>A organização estabelece e gerencia c</w:t>
      </w:r>
      <w:r>
        <w:t>haves criptográficas para a criptografia requerida empregada no sistema de informações de acordo com [Atribuição: requisitos definidos pela organização para geração, distribuição, armazenamento, acesso e destruição de chaves].</w:t>
      </w:r>
      <w:r>
        <w:br/>
      </w:r>
      <w:r>
        <w:br/>
      </w:r>
      <w:r>
        <w:rPr>
          <w:b/>
        </w:rPr>
        <w:t>Guia Adicional:</w:t>
      </w:r>
      <w:r>
        <w:rPr>
          <w:b/>
        </w:rPr>
        <w:br/>
      </w:r>
      <w:r>
        <w:t>O gerenciame</w:t>
      </w:r>
      <w:r>
        <w:t>nto e estabelecimento de chaves criptográficas podem ser executados usando procedimentos manuais ou mecanismos automatizados com suporte a procedimentos manuais. As organizações definem os principais requisitos de gerenciamento de acordo com as leis federa</w:t>
      </w:r>
      <w:r>
        <w:t>is aplicáveis, ordens executivas, diretrizes, regulamentos, políticas, padrões e orientações, especificando opções, níveis e parâmetros apropriados. As organizações gerenciam armazenamentos confiáveis para garantir que apenas as âncoras de confiança aprova</w:t>
      </w:r>
      <w:r>
        <w:t>das estejam nesses armazenamentos confiáveis. Isso inclui certificados com visibilidade externa aos sistemas de informações organizacionais e certificados relacionados às operações internas dos sistemas.</w:t>
      </w:r>
      <w:r>
        <w:br/>
      </w:r>
      <w:r>
        <w:br/>
      </w:r>
      <w:r>
        <w:rPr>
          <w:b/>
        </w:rPr>
        <w:t>Melhorias do Controle:</w:t>
      </w:r>
      <w:r>
        <w:rPr>
          <w:b/>
        </w:rPr>
        <w:br/>
      </w:r>
    </w:p>
    <w:p w:rsidR="003C4689" w:rsidRDefault="00C63029">
      <w:pPr>
        <w:pStyle w:val="Ttulo3"/>
      </w:pPr>
      <w:r>
        <w:t>SC-12(1): Estabelecimento e</w:t>
      </w:r>
      <w:r>
        <w:t xml:space="preserve"> Gerenciamento de Chaves Criptográficas | Disponibilidade</w:t>
      </w:r>
    </w:p>
    <w:p w:rsidR="003C4689" w:rsidRDefault="00C63029">
      <w:r>
        <w:t>A organização mantém a disponibilidade de informações no caso de perda de chaves criptográficas pelos usuários.</w:t>
      </w:r>
      <w:r>
        <w:br/>
        <w:t>Guia Adicional: A garantia de chaves de criptografia é uma prática comum para garantir</w:t>
      </w:r>
      <w:r>
        <w:t xml:space="preserve"> a disponibilidade em caso de perda de chaves (por exemplo, devido a uma senha esquecida).</w:t>
      </w:r>
      <w:r>
        <w:br/>
      </w:r>
    </w:p>
    <w:p w:rsidR="003C4689" w:rsidRDefault="00C63029">
      <w:pPr>
        <w:pStyle w:val="Ttulo3"/>
      </w:pPr>
      <w:r>
        <w:t>SC-12(2): Estabelecimento e Gerenciamento de Chaves Criptográficas | Chaves Simétricas</w:t>
      </w:r>
    </w:p>
    <w:p w:rsidR="003C4689" w:rsidRDefault="00C63029">
      <w:r>
        <w:t>A organização produz, controla e distribui chaves criptográficas simétricas u</w:t>
      </w:r>
      <w:r>
        <w:t>sando [Seleção: compatível com NIST FIPS; Tecnologia e processos de gerenciamento de chaves aprovados pela NSA.</w:t>
      </w:r>
      <w:r>
        <w:br/>
      </w:r>
    </w:p>
    <w:p w:rsidR="003C4689" w:rsidRDefault="00C63029">
      <w:pPr>
        <w:pStyle w:val="Ttulo3"/>
      </w:pPr>
      <w:r>
        <w:t>SC-12(3): Estabelecimento e Gerenciamento de Chaves Criptográficas | Chaves Assimétricas</w:t>
      </w:r>
    </w:p>
    <w:p w:rsidR="003C4689" w:rsidRDefault="00C63029">
      <w:r>
        <w:t>A organização produz, controla e distribui chaves crip</w:t>
      </w:r>
      <w:r>
        <w:t>tográficas assimétricas usando [Seleção: tecnologia e processos de gerenciamento de chaves aprovados pela NSA; certificados PKI classe 3 aprovados ou material de chave pré-posicionado; certificados PKI classe 3 ou classe 4 aprovados e tokens de segurança d</w:t>
      </w:r>
      <w:r>
        <w:t>e hardware que protegem a chave privada do usuário].</w:t>
      </w:r>
      <w:r>
        <w:br/>
      </w:r>
    </w:p>
    <w:p w:rsidR="003C4689" w:rsidRDefault="00C63029">
      <w:pPr>
        <w:pStyle w:val="Ttulo3"/>
      </w:pPr>
      <w:r>
        <w:t>SC-12(4): Estabelecimento e Gerenciamento de Chaves Criptográficas | Certificados PKI</w:t>
      </w:r>
    </w:p>
    <w:p w:rsidR="003C4689" w:rsidRDefault="00C63029">
      <w:r>
        <w:t>[Retirado: Incorporado ao SC-12].</w:t>
      </w:r>
      <w:r>
        <w:br/>
      </w:r>
    </w:p>
    <w:p w:rsidR="003C4689" w:rsidRDefault="00C63029">
      <w:pPr>
        <w:pStyle w:val="Ttulo3"/>
      </w:pPr>
      <w:r>
        <w:t>SC-12(5): Estabelecimento e Gerenciamento de Chaves Criptográficas | Certificados</w:t>
      </w:r>
      <w:r>
        <w:t xml:space="preserve"> PKI / Tokens de Hardware</w:t>
      </w:r>
    </w:p>
    <w:p w:rsidR="003C4689" w:rsidRDefault="00C63029">
      <w:r>
        <w:t>[Retirado: Incorporado ao SC-12].</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800-56</w:t>
            </w:r>
          </w:p>
        </w:tc>
        <w:tc>
          <w:tcPr>
            <w:tcW w:w="4320" w:type="dxa"/>
          </w:tcPr>
          <w:p w:rsidR="003C4689" w:rsidRDefault="00C63029">
            <w:r>
              <w:t>https://csrc.nist.gov/publications/search?keywords-</w:t>
            </w:r>
            <w:r>
              <w:lastRenderedPageBreak/>
              <w:t>lg=800-56</w:t>
            </w:r>
          </w:p>
        </w:tc>
      </w:tr>
      <w:tr w:rsidR="003C4689">
        <w:tc>
          <w:tcPr>
            <w:tcW w:w="4320" w:type="dxa"/>
          </w:tcPr>
          <w:p w:rsidR="003C4689" w:rsidRDefault="00C63029">
            <w:r>
              <w:lastRenderedPageBreak/>
              <w:t>Publicação Especial NIST 800-57</w:t>
            </w:r>
          </w:p>
        </w:tc>
        <w:tc>
          <w:tcPr>
            <w:tcW w:w="4320" w:type="dxa"/>
          </w:tcPr>
          <w:p w:rsidR="003C4689" w:rsidRDefault="00C63029">
            <w:r>
              <w:t>https://csrc.nist.gov/publications/search?keywords-lg=8</w:t>
            </w:r>
            <w:r>
              <w:t>00-57</w:t>
            </w:r>
          </w:p>
        </w:tc>
      </w:tr>
    </w:tbl>
    <w:p w:rsidR="003C4689" w:rsidRDefault="00C63029">
      <w:pPr>
        <w:pStyle w:val="Ttulo2"/>
      </w:pPr>
      <w:bookmarkStart w:id="202" w:name="_Toc17904533"/>
      <w:r>
        <w:t>SC-13: Proteção Criptográfica (P1)</w:t>
      </w:r>
      <w:bookmarkEnd w:id="202"/>
    </w:p>
    <w:p w:rsidR="003C4689" w:rsidRDefault="00C63029">
      <w:r>
        <w:rPr>
          <w:b/>
        </w:rPr>
        <w:t>Descrição do Controle:</w:t>
      </w:r>
      <w:r>
        <w:rPr>
          <w:b/>
        </w:rPr>
        <w:br/>
      </w:r>
      <w:r>
        <w:t xml:space="preserve">O sistema de informações implementa [Atribuição: usos criptográficos definidos pela organização e tipo de criptografia necessários para cada uso] de acordo com as leis federais aplicáveis, </w:t>
      </w:r>
      <w:r>
        <w:t>ordens executivas, diretivas, diretivas, políticas, regulamentos e normas.</w:t>
      </w:r>
      <w:r>
        <w:br/>
      </w:r>
      <w:r>
        <w:br/>
      </w:r>
      <w:r>
        <w:rPr>
          <w:b/>
        </w:rPr>
        <w:t>Guia Adicional:</w:t>
      </w:r>
      <w:r>
        <w:rPr>
          <w:b/>
        </w:rPr>
        <w:br/>
      </w:r>
      <w:r>
        <w:t xml:space="preserve">A criptografia pode ser empregada para oferecer suporte a uma variedade de soluções de segurança, incluindo, por exemplo, a proteção de Informações Classificadas e </w:t>
      </w:r>
      <w:r>
        <w:t>Não Classificadas Controladas, o fornecimento de assinaturas digitais e a aplicação da separação de informações quando indivíduos autorizados têm as liberações necessárias para essas informações, mas não possuem a garantia. Aprovações formais de acesso nec</w:t>
      </w:r>
      <w:r>
        <w:t>essárias. A criptografia também pode ser usada para oferecer suporte à geração aleatória de números e geração de hash. Os padrões criptográficos geralmente aplicáveis incluem criptografia validada por FIPS e criptografia aprovada pela NSA. Esse controle nã</w:t>
      </w:r>
      <w:r>
        <w:t>o impõe nenhum requisito para as organizações usarem criptografia. No entanto, se a criptografia for necessária com base na seleção de outros controles de segurança, as organizações definem cada tipo de criptografia e o tipo de criptografia necessária (por</w:t>
      </w:r>
      <w:r>
        <w:t xml:space="preserve"> exemplo, proteção de informações classificadas: criptografia aprovada pela NSA; fornecimento de assinaturas digitais: criptografia validada por FIPS) )</w:t>
      </w:r>
      <w:r>
        <w:br/>
      </w:r>
      <w:r>
        <w:br/>
      </w:r>
      <w:r>
        <w:rPr>
          <w:b/>
        </w:rPr>
        <w:t>Melhorias do Controle:</w:t>
      </w:r>
      <w:r>
        <w:rPr>
          <w:b/>
        </w:rPr>
        <w:br/>
      </w:r>
    </w:p>
    <w:p w:rsidR="003C4689" w:rsidRDefault="00C63029">
      <w:pPr>
        <w:pStyle w:val="Ttulo3"/>
      </w:pPr>
      <w:r>
        <w:t>SC-13(1): Proteção Criptográfica | Criptografia Validada por FIPS</w:t>
      </w:r>
    </w:p>
    <w:p w:rsidR="003C4689" w:rsidRDefault="00C63029">
      <w:r>
        <w:t>[Retirado: I</w:t>
      </w:r>
      <w:r>
        <w:t>ncorporado no SC-13].</w:t>
      </w:r>
      <w:r>
        <w:br/>
      </w:r>
    </w:p>
    <w:p w:rsidR="003C4689" w:rsidRDefault="00C63029">
      <w:pPr>
        <w:pStyle w:val="Ttulo3"/>
      </w:pPr>
      <w:r>
        <w:t>SC-13(2): Proteção Criptográfica | Criptografia Aprovada pela NSA</w:t>
      </w:r>
    </w:p>
    <w:p w:rsidR="003C4689" w:rsidRDefault="00C63029">
      <w:r>
        <w:t>[Retirado: Incorporado no SC-13].</w:t>
      </w:r>
      <w:r>
        <w:br/>
      </w:r>
    </w:p>
    <w:p w:rsidR="003C4689" w:rsidRDefault="00C63029">
      <w:pPr>
        <w:pStyle w:val="Ttulo3"/>
      </w:pPr>
      <w:r>
        <w:t>SC-13(3): Proteção Criptográfica | Indivíduos sem Aprovações de Acesso Formal</w:t>
      </w:r>
    </w:p>
    <w:p w:rsidR="003C4689" w:rsidRDefault="00C63029">
      <w:r>
        <w:t>[Retirado: Incorporado no SC-13].</w:t>
      </w:r>
      <w:r>
        <w:br/>
      </w:r>
    </w:p>
    <w:p w:rsidR="003C4689" w:rsidRDefault="00C63029">
      <w:pPr>
        <w:pStyle w:val="Ttulo3"/>
      </w:pPr>
      <w:r>
        <w:t xml:space="preserve">SC-13(4): Proteção </w:t>
      </w:r>
      <w:r>
        <w:t>Criptográfica | Assinaturas Digitais</w:t>
      </w:r>
    </w:p>
    <w:p w:rsidR="003C4689" w:rsidRDefault="00C63029">
      <w:r>
        <w:t>[Retirado: Incorporado no SC-13].</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N.140</w:t>
            </w:r>
          </w:p>
        </w:tc>
        <w:tc>
          <w:tcPr>
            <w:tcW w:w="4320" w:type="dxa"/>
          </w:tcPr>
          <w:p w:rsidR="003C4689" w:rsidRDefault="00C63029">
            <w:r>
              <w:t>http://csrc.nist.gov/publications/PubsFIPS.html#140</w:t>
            </w:r>
          </w:p>
        </w:tc>
      </w:tr>
      <w:tr w:rsidR="003C4689">
        <w:tc>
          <w:tcPr>
            <w:tcW w:w="4320" w:type="dxa"/>
          </w:tcPr>
          <w:p w:rsidR="003C4689" w:rsidRDefault="00C63029">
            <w:r>
              <w:t xml:space="preserve">NIST - CSRC: Centro de Recursos de </w:t>
            </w:r>
            <w:r>
              <w:lastRenderedPageBreak/>
              <w:t xml:space="preserve">Segurança de </w:t>
            </w:r>
            <w:r>
              <w:t>Computadores</w:t>
            </w:r>
          </w:p>
        </w:tc>
        <w:tc>
          <w:tcPr>
            <w:tcW w:w="4320" w:type="dxa"/>
          </w:tcPr>
          <w:p w:rsidR="003C4689" w:rsidRDefault="00C63029">
            <w:r>
              <w:lastRenderedPageBreak/>
              <w:t>http://csrc.nist.gov/groups/STM/cmvp/index.html</w:t>
            </w:r>
          </w:p>
        </w:tc>
      </w:tr>
      <w:tr w:rsidR="003C4689">
        <w:tc>
          <w:tcPr>
            <w:tcW w:w="4320" w:type="dxa"/>
          </w:tcPr>
          <w:p w:rsidR="003C4689" w:rsidRDefault="00C63029">
            <w:r>
              <w:t>CNSS: Comitê de Sistemas de Segurança Nacional</w:t>
            </w:r>
          </w:p>
        </w:tc>
        <w:tc>
          <w:tcPr>
            <w:tcW w:w="4320" w:type="dxa"/>
          </w:tcPr>
          <w:p w:rsidR="003C4689" w:rsidRDefault="00C63029">
            <w:r>
              <w:t>http://www.cnss.gov</w:t>
            </w:r>
          </w:p>
        </w:tc>
      </w:tr>
    </w:tbl>
    <w:p w:rsidR="003C4689" w:rsidRDefault="00C63029">
      <w:pPr>
        <w:pStyle w:val="Ttulo2"/>
      </w:pPr>
      <w:bookmarkStart w:id="203" w:name="_Toc17904534"/>
      <w:r>
        <w:t>SC-14: Proteções de Acesso Público (P0)</w:t>
      </w:r>
      <w:bookmarkEnd w:id="203"/>
    </w:p>
    <w:p w:rsidR="003C4689" w:rsidRDefault="00C63029">
      <w:r>
        <w:rPr>
          <w:b/>
        </w:rPr>
        <w:t>Descrição do Controle:</w:t>
      </w:r>
      <w:r>
        <w:rPr>
          <w:b/>
        </w:rPr>
        <w:br/>
      </w:r>
      <w:r>
        <w:t xml:space="preserve">[Retirado: capacidade fornecida por AC-2, AC-3, AC-5, AC-6, </w:t>
      </w:r>
      <w:r>
        <w:t>SI-3, SI-4, SI-5, SI-7, SI-10].</w:t>
      </w:r>
      <w:r>
        <w:br/>
      </w:r>
      <w:r>
        <w:br/>
      </w:r>
    </w:p>
    <w:p w:rsidR="003C4689" w:rsidRDefault="00C63029">
      <w:pPr>
        <w:pStyle w:val="Ttulo2"/>
      </w:pPr>
      <w:bookmarkStart w:id="204" w:name="_Toc17904535"/>
      <w:r>
        <w:t>SC-15: Dispositivos Colaborativos de Computação (P1)</w:t>
      </w:r>
      <w:bookmarkEnd w:id="204"/>
    </w:p>
    <w:p w:rsidR="003C4689" w:rsidRDefault="00C63029">
      <w:r>
        <w:rPr>
          <w:b/>
        </w:rPr>
        <w:t>Descrição do Controle:</w:t>
      </w:r>
      <w:r>
        <w:rPr>
          <w:b/>
        </w:rPr>
        <w:br/>
      </w:r>
      <w:r>
        <w:t>O sistema de informação:</w:t>
      </w:r>
      <w:r>
        <w:br/>
      </w:r>
      <w:r>
        <w:br/>
        <w:t xml:space="preserve">a. Proíbe a ativação remota de dispositivos de computação colaborativa com as seguintes exceções: [Atribuição: exceções </w:t>
      </w:r>
      <w:r>
        <w:t>definidas pela organização em que a ativação remota deve ser permitida]; e</w:t>
      </w:r>
      <w:r>
        <w:br/>
      </w:r>
      <w:r>
        <w:br/>
        <w:t>b. Fornece uma indicação explícita de uso para usuários fisicamente presentes nos dispositivos.</w:t>
      </w:r>
      <w:r>
        <w:br/>
      </w:r>
      <w:r>
        <w:br/>
      </w:r>
      <w:r>
        <w:rPr>
          <w:b/>
        </w:rPr>
        <w:t>Guia Adicional:</w:t>
      </w:r>
      <w:r>
        <w:rPr>
          <w:b/>
        </w:rPr>
        <w:br/>
      </w:r>
      <w:r>
        <w:t>Os dispositivos de computação colaborativa incluem, por exemplo, qu</w:t>
      </w:r>
      <w:r>
        <w:t>adros brancos em rede, câmeras e microfones. A indicação explícita de uso inclui, por exemplo, sinais para os usuários quando dispositivos de computação colaborativos são ativados.</w:t>
      </w:r>
      <w:r>
        <w:br/>
      </w:r>
      <w:r>
        <w:br/>
      </w:r>
      <w:r>
        <w:rPr>
          <w:b/>
        </w:rPr>
        <w:t>Melhorias do Controle:</w:t>
      </w:r>
      <w:r>
        <w:rPr>
          <w:b/>
        </w:rPr>
        <w:br/>
      </w:r>
    </w:p>
    <w:p w:rsidR="003C4689" w:rsidRDefault="00C63029">
      <w:pPr>
        <w:pStyle w:val="Ttulo3"/>
      </w:pPr>
      <w:r>
        <w:t>SC-15(1): Dispositivos Colaborativos de Computação</w:t>
      </w:r>
      <w:r>
        <w:t xml:space="preserve"> | Desconexão Física</w:t>
      </w:r>
    </w:p>
    <w:p w:rsidR="003C4689" w:rsidRDefault="00C63029">
      <w:r>
        <w:t>O sistema de informações fornece uma desconexão física de dispositivos de computação colaborativa de uma maneira que ofereça facilidade de uso.</w:t>
      </w:r>
      <w:r>
        <w:br/>
        <w:t>Guia Adicional: Deixar de desconectar fisicamente os dispositivos de computação colaborativ</w:t>
      </w:r>
      <w:r>
        <w:t>os pode resultar em comprometimentos subsequentes das informações da organização. O fornecimento de métodos fáceis para desconectar fisicamente esses dispositivos após uma sessão de computação colaborativa ajuda a garantir que os participantes efetuem a at</w:t>
      </w:r>
      <w:r>
        <w:t>ividade de desconexão sem ter que passar por procedimentos complexos e tediosos.</w:t>
      </w:r>
      <w:r>
        <w:br/>
      </w:r>
    </w:p>
    <w:p w:rsidR="003C4689" w:rsidRDefault="00C63029">
      <w:pPr>
        <w:pStyle w:val="Ttulo3"/>
      </w:pPr>
      <w:r>
        <w:t>SC-15(2): Dispositivos Colaborativos de Computação | Tráfego de Comunicações Inbound/Outbound</w:t>
      </w:r>
    </w:p>
    <w:p w:rsidR="003C4689" w:rsidRDefault="00C63029">
      <w:r>
        <w:t>[Retirado: Incorporado ao SC-7].</w:t>
      </w:r>
      <w:r>
        <w:br/>
      </w:r>
    </w:p>
    <w:p w:rsidR="003C4689" w:rsidRDefault="00C63029">
      <w:pPr>
        <w:pStyle w:val="Ttulo3"/>
      </w:pPr>
      <w:r>
        <w:t>SC-15(3): Dispositivos Colaborativos de Comput</w:t>
      </w:r>
      <w:r>
        <w:t>ação | Desativação/Remoção em Áreas de Trabalho Seguras</w:t>
      </w:r>
    </w:p>
    <w:p w:rsidR="003C4689" w:rsidRDefault="00C63029">
      <w:r>
        <w:t>A organização desativa ou remove dispositivos de computação colaborativos de [Atribuição: sistemas de informação definidos pela organização ou componentes de sistema de informação] em [Atribuição: áre</w:t>
      </w:r>
      <w:r>
        <w:t>as de trabalho seguras definidas pela organização].</w:t>
      </w:r>
      <w:r>
        <w:br/>
        <w:t>Guia Adicional: Deixar de desativar ou remover dispositivos de computação colaborativos dos sistemas de informação ou componentes do sistema de informação pode resultar em comprometimentos subsequentes da</w:t>
      </w:r>
      <w:r>
        <w:t xml:space="preserve">s </w:t>
      </w:r>
      <w:r>
        <w:lastRenderedPageBreak/>
        <w:t>informações da organização, incluindo, por exemplo, escutas nas conversas.</w:t>
      </w:r>
      <w:r>
        <w:br/>
      </w:r>
    </w:p>
    <w:p w:rsidR="003C4689" w:rsidRDefault="00C63029">
      <w:pPr>
        <w:pStyle w:val="Ttulo3"/>
      </w:pPr>
      <w:r>
        <w:t>SC-15(4): Dispositivos Colaborativos de Computação | Indicar Explicitamente Atuais Participantes</w:t>
      </w:r>
    </w:p>
    <w:p w:rsidR="003C4689" w:rsidRDefault="00C63029">
      <w:r>
        <w:t>O sistema de informações fornece uma indicação explícita dos participantes atuais</w:t>
      </w:r>
      <w:r>
        <w:t xml:space="preserve"> em [Tarefa: reuniões on-line definidas pela organização e teleconferências].</w:t>
      </w:r>
      <w:r>
        <w:br/>
        <w:t>Guia Adicional: Esse aprimoramento de controle ajuda a impedir que indivíduos não autorizados participem de sessões de computação colaborativa sem o conhecimento explícito de out</w:t>
      </w:r>
      <w:r>
        <w:t>ros participantes.</w:t>
      </w:r>
      <w:r>
        <w:br/>
      </w:r>
    </w:p>
    <w:p w:rsidR="003C4689" w:rsidRDefault="00C63029">
      <w:pPr>
        <w:pStyle w:val="Ttulo2"/>
      </w:pPr>
      <w:bookmarkStart w:id="205" w:name="_Toc17904536"/>
      <w:r>
        <w:t>SC-16: Transmissão de Atributos de Segurança (P0)</w:t>
      </w:r>
      <w:bookmarkEnd w:id="205"/>
    </w:p>
    <w:p w:rsidR="003C4689" w:rsidRDefault="00C63029">
      <w:r>
        <w:rPr>
          <w:b/>
        </w:rPr>
        <w:t>Descrição do Controle:</w:t>
      </w:r>
      <w:r>
        <w:rPr>
          <w:b/>
        </w:rPr>
        <w:br/>
      </w:r>
      <w:r>
        <w:t>O sistema de informação associa [Atribuição: atributos de segurança definidos pela organização] às informações trocadas entre sistemas de informação e entre compon</w:t>
      </w:r>
      <w:r>
        <w:t>entes do sistema.</w:t>
      </w:r>
      <w:r>
        <w:br/>
      </w:r>
      <w:r>
        <w:br/>
      </w:r>
      <w:r>
        <w:rPr>
          <w:b/>
        </w:rPr>
        <w:t>Guia Adicional:</w:t>
      </w:r>
      <w:r>
        <w:rPr>
          <w:b/>
        </w:rPr>
        <w:br/>
      </w:r>
      <w:r>
        <w:t>Os atributos de segurança podem ser explícita ou implicitamente associados às informações contidas nos sistemas de informações organizacionais ou nos componentes do sistema.</w:t>
      </w:r>
      <w:r>
        <w:br/>
      </w:r>
      <w:r>
        <w:br/>
      </w:r>
    </w:p>
    <w:p w:rsidR="003C4689" w:rsidRDefault="00C63029">
      <w:pPr>
        <w:pStyle w:val="Ttulo2"/>
      </w:pPr>
      <w:bookmarkStart w:id="206" w:name="_Toc17904537"/>
      <w:r>
        <w:t>SC-17: Certificados de Chave Pública da Infra</w:t>
      </w:r>
      <w:r>
        <w:t>estrutura (P1)</w:t>
      </w:r>
      <w:bookmarkEnd w:id="206"/>
    </w:p>
    <w:p w:rsidR="003C4689" w:rsidRDefault="00C63029">
      <w:r>
        <w:rPr>
          <w:b/>
        </w:rPr>
        <w:t>Descrição do Controle:</w:t>
      </w:r>
      <w:r>
        <w:rPr>
          <w:b/>
        </w:rPr>
        <w:br/>
      </w:r>
      <w:r>
        <w:t>A organização emite certificados de chave pública sob uma [atribuição: política de certificado definida pela organização] ou obtém certificados de chave pública de um provedor de serviços aprovado.</w:t>
      </w:r>
      <w:r>
        <w:br/>
      </w:r>
      <w:r>
        <w:br/>
      </w:r>
      <w:r>
        <w:rPr>
          <w:b/>
        </w:rPr>
        <w:t>Guia Adicional:</w:t>
      </w:r>
      <w:r>
        <w:rPr>
          <w:b/>
        </w:rPr>
        <w:br/>
      </w:r>
      <w:r>
        <w:t>Par</w:t>
      </w:r>
      <w:r>
        <w:t>a todos os certificados, as organizações gerenciam armazenamentos confiáveis do sistema de informações para garantir que apenas âncoras confiáveis aprovadas estejam nos armazenamentos confiáveis. Esse controle aborda os certificados com visibilidade extern</w:t>
      </w:r>
      <w:r>
        <w:t>a aos sistemas de informações organizacionais e os certificados relacionados às operações internas dos sistemas, por exemplo, serviços de horário específicos do aplicativo.</w:t>
      </w:r>
      <w:r>
        <w:br/>
      </w:r>
      <w:r>
        <w:br/>
      </w:r>
    </w:p>
    <w:p w:rsidR="003C4689" w:rsidRDefault="00C63029">
      <w:r>
        <w:rPr>
          <w:b/>
        </w:rPr>
        <w:t>Referências:</w:t>
      </w:r>
      <w:r>
        <w:rPr>
          <w:b/>
        </w:rPr>
        <w:br/>
      </w:r>
    </w:p>
    <w:tbl>
      <w:tblPr>
        <w:tblW w:w="0" w:type="auto"/>
        <w:tblLook w:val="04A0" w:firstRow="1" w:lastRow="0" w:firstColumn="1" w:lastColumn="0" w:noHBand="0" w:noVBand="1"/>
      </w:tblPr>
      <w:tblGrid>
        <w:gridCol w:w="2698"/>
        <w:gridCol w:w="7598"/>
      </w:tblGrid>
      <w:tr w:rsidR="003C4689">
        <w:tc>
          <w:tcPr>
            <w:tcW w:w="4320" w:type="dxa"/>
          </w:tcPr>
          <w:p w:rsidR="003C4689" w:rsidRDefault="00C63029">
            <w:r>
              <w:t>OMB Memorando 05-24</w:t>
            </w:r>
          </w:p>
        </w:tc>
        <w:tc>
          <w:tcPr>
            <w:tcW w:w="4320" w:type="dxa"/>
          </w:tcPr>
          <w:p w:rsidR="003C4689" w:rsidRDefault="00C63029">
            <w:r>
              <w:t>https://www.whitehouse.gov/sites/whitehouse.gov</w:t>
            </w:r>
            <w:r>
              <w:t>/files/omb/memoranda/2005/m05-24.pdf</w:t>
            </w:r>
          </w:p>
        </w:tc>
      </w:tr>
      <w:tr w:rsidR="003C4689">
        <w:tc>
          <w:tcPr>
            <w:tcW w:w="4320" w:type="dxa"/>
          </w:tcPr>
          <w:p w:rsidR="003C4689" w:rsidRDefault="00C63029">
            <w:r>
              <w:t>Publicação Especial NIST 800-32</w:t>
            </w:r>
          </w:p>
        </w:tc>
        <w:tc>
          <w:tcPr>
            <w:tcW w:w="4320" w:type="dxa"/>
          </w:tcPr>
          <w:p w:rsidR="003C4689" w:rsidRDefault="00C63029">
            <w:r>
              <w:t>https://csrc.nist.gov/publications/search?keywords-lg=800-32</w:t>
            </w:r>
          </w:p>
        </w:tc>
      </w:tr>
      <w:tr w:rsidR="003C4689">
        <w:tc>
          <w:tcPr>
            <w:tcW w:w="4320" w:type="dxa"/>
          </w:tcPr>
          <w:p w:rsidR="003C4689" w:rsidRDefault="00C63029">
            <w:r>
              <w:t>Publicação Especial NIST 800-63</w:t>
            </w:r>
          </w:p>
        </w:tc>
        <w:tc>
          <w:tcPr>
            <w:tcW w:w="4320" w:type="dxa"/>
          </w:tcPr>
          <w:p w:rsidR="003C4689" w:rsidRDefault="00C63029">
            <w:r>
              <w:t>https://csrc.nist.gov/publications/search?keywords-lg=800-63</w:t>
            </w:r>
          </w:p>
        </w:tc>
      </w:tr>
    </w:tbl>
    <w:p w:rsidR="003C4689" w:rsidRDefault="00C63029">
      <w:pPr>
        <w:pStyle w:val="Ttulo2"/>
      </w:pPr>
      <w:bookmarkStart w:id="207" w:name="_Toc17904538"/>
      <w:r>
        <w:t>SC-18: Código Móvel (P2)</w:t>
      </w:r>
      <w:bookmarkEnd w:id="207"/>
    </w:p>
    <w:p w:rsidR="003C4689" w:rsidRDefault="00C63029">
      <w:r>
        <w:rPr>
          <w:b/>
        </w:rPr>
        <w:t>Descrição do Controle:</w:t>
      </w:r>
      <w:r>
        <w:rPr>
          <w:b/>
        </w:rPr>
        <w:br/>
      </w:r>
      <w:r>
        <w:t>A organização:</w:t>
      </w:r>
      <w:r>
        <w:br/>
      </w:r>
      <w:r>
        <w:lastRenderedPageBreak/>
        <w:br/>
        <w:t>a. Define código móvel aceitável e inaceitável e tecnologias de código móvel;</w:t>
      </w:r>
      <w:r>
        <w:br/>
      </w:r>
      <w:r>
        <w:br/>
        <w:t>b. Estabelece restrições de uso e orientações de implementação para código móvel aceitável e tecnologias de código móvel; e</w:t>
      </w:r>
      <w:r>
        <w:br/>
      </w:r>
      <w:r>
        <w:br/>
        <w:t xml:space="preserve">c. Autoriza, </w:t>
      </w:r>
      <w:r>
        <w:t>monitora e controla o uso de código móvel no sistema de informações.</w:t>
      </w:r>
      <w:r>
        <w:br/>
      </w:r>
      <w:r>
        <w:br/>
      </w:r>
      <w:r>
        <w:rPr>
          <w:b/>
        </w:rPr>
        <w:t>Guia Adicional:</w:t>
      </w:r>
      <w:r>
        <w:rPr>
          <w:b/>
        </w:rPr>
        <w:br/>
      </w:r>
      <w:r>
        <w:t xml:space="preserve">As decisões relacionadas ao emprego de código móvel nos sistemas de informações organizacionais são baseadas no potencial do código de causar danos aos sistemas se usado </w:t>
      </w:r>
      <w:r>
        <w:t>com intuito malicioso. As tecnologias de código móvel incluem, por exemplo, Java, JavaScript, ActiveX, PostScript, PDF, filmes Shockwave, animações em Flash e VBScript. As restrições de uso e as diretrizes de implementação aplicam-se à seleção e uso de cód</w:t>
      </w:r>
      <w:r>
        <w:t>igo móvel instalado em servidores e código móvel baixado e executado em estações de trabalho e dispositivos individuais (por exemplo, smartphones). A política e os procedimentos de código móvel abordam a prevenção do desenvolvimento, aquisição ou introduçã</w:t>
      </w:r>
      <w:r>
        <w:t>o de código móvel inaceitável nos sistemas de informações organizacionais.</w:t>
      </w:r>
      <w:r>
        <w:br/>
      </w:r>
      <w:r>
        <w:br/>
      </w:r>
      <w:r>
        <w:rPr>
          <w:b/>
        </w:rPr>
        <w:t>Melhorias do Controle:</w:t>
      </w:r>
      <w:r>
        <w:rPr>
          <w:b/>
        </w:rPr>
        <w:br/>
      </w:r>
    </w:p>
    <w:p w:rsidR="003C4689" w:rsidRDefault="00C63029">
      <w:pPr>
        <w:pStyle w:val="Ttulo3"/>
      </w:pPr>
      <w:r>
        <w:t>SC-18(1): Código Móvel | Identificar Código Inaceitável / Tomar Ações Corretivas</w:t>
      </w:r>
    </w:p>
    <w:p w:rsidR="003C4689" w:rsidRDefault="00C63029">
      <w:r>
        <w:t>O sistema de informações identifica [Atribuição: código móvel inaceitável d</w:t>
      </w:r>
      <w:r>
        <w:t>efinido pela organização] e executa [Atribuição: ações corretivas definidas pela organização].</w:t>
      </w:r>
      <w:r>
        <w:br/>
        <w:t>Guia Adicional: As ações corretivas quando um código móvel inaceitável é detectado incluem, por exemplo, administradores de bloqueio, quarentena ou alerta. O blo</w:t>
      </w:r>
      <w:r>
        <w:t>queio inclui, por exemplo, impedir a transmissão de arquivos de processamento de texto com macros incorporadas quando essas macros foram definidas como código móvel inaceitável.</w:t>
      </w:r>
      <w:r>
        <w:br/>
      </w:r>
    </w:p>
    <w:p w:rsidR="003C4689" w:rsidRDefault="00C63029">
      <w:pPr>
        <w:pStyle w:val="Ttulo3"/>
      </w:pPr>
      <w:r>
        <w:t>SC-18(2): Código Móvel | Aquisição / Desenvolvimento / Uso</w:t>
      </w:r>
    </w:p>
    <w:p w:rsidR="003C4689" w:rsidRDefault="00C63029">
      <w:r>
        <w:t>A organização gara</w:t>
      </w:r>
      <w:r>
        <w:t>nte que a aquisição, desenvolvimento e uso do código móvel a ser implantado no sistema de informações atenda [Atribuição: requisitos de código móvel definidos pela organização].</w:t>
      </w:r>
      <w:r>
        <w:br/>
      </w:r>
    </w:p>
    <w:p w:rsidR="003C4689" w:rsidRDefault="00C63029">
      <w:pPr>
        <w:pStyle w:val="Ttulo3"/>
      </w:pPr>
      <w:r>
        <w:t>SC-18(3): Código Móvel | Evitar Download / Execução</w:t>
      </w:r>
    </w:p>
    <w:p w:rsidR="003C4689" w:rsidRDefault="00C63029">
      <w:r>
        <w:t xml:space="preserve">O sistema de informações </w:t>
      </w:r>
      <w:r>
        <w:t>impede o download e a execução de [Atribuição: código móvel inaceitável definido pela organização</w:t>
      </w:r>
      <w:r>
        <w:br/>
      </w:r>
    </w:p>
    <w:p w:rsidR="003C4689" w:rsidRDefault="00C63029">
      <w:pPr>
        <w:pStyle w:val="Ttulo3"/>
      </w:pPr>
      <w:r>
        <w:t>SC-18(4): Código Móvel | Impedir a Execução Automática</w:t>
      </w:r>
    </w:p>
    <w:p w:rsidR="003C4689" w:rsidRDefault="00C63029">
      <w:r>
        <w:t>O sistema de informações evita a execução automática do código móvel em [Atribuição: aplicativos de so</w:t>
      </w:r>
      <w:r>
        <w:t>ftware definidos pela organização] e aplica [Atribuição: ações definidas pela organização] antes da execução do código.</w:t>
      </w:r>
      <w:r>
        <w:br/>
        <w:t xml:space="preserve">Guia Adicional: As ações aplicadas antes da execução do código móvel incluem, por exemplo, solicitar aos usuários antes de abrir anexos </w:t>
      </w:r>
      <w:r>
        <w:t>de correio eletrônico. Impedir a execução automática de código móvel inclui, por exemplo, desabilitar os recursos de execução automática nos componentes do sistema de informações que empregam dispositivos de armazenamento portáteis, como discos compactos (</w:t>
      </w:r>
      <w:r>
        <w:t>CDs), discos de vídeo digital (DVDs) e dispositivos USB (Universal Serial Bus).</w:t>
      </w:r>
      <w:r>
        <w:br/>
      </w:r>
    </w:p>
    <w:p w:rsidR="003C4689" w:rsidRDefault="00C63029">
      <w:pPr>
        <w:pStyle w:val="Ttulo3"/>
      </w:pPr>
      <w:r>
        <w:lastRenderedPageBreak/>
        <w:t>SC-18(5): Código Móvel | Permitir Execução apenas em Ambientes Confinados</w:t>
      </w:r>
    </w:p>
    <w:p w:rsidR="003C4689" w:rsidRDefault="00C63029">
      <w:r>
        <w:t>A organização permite a execução de código apenas em ambientes virtuais confinados.</w:t>
      </w:r>
      <w:r>
        <w:br/>
      </w:r>
    </w:p>
    <w:p w:rsidR="003C4689" w:rsidRDefault="00C63029">
      <w:r>
        <w:rPr>
          <w:b/>
        </w:rPr>
        <w:t>Referências:</w:t>
      </w:r>
      <w:r>
        <w:rPr>
          <w:b/>
        </w:rPr>
        <w:br/>
      </w:r>
    </w:p>
    <w:tbl>
      <w:tblPr>
        <w:tblW w:w="0" w:type="auto"/>
        <w:tblLook w:val="04A0" w:firstRow="1" w:lastRow="0" w:firstColumn="1" w:lastColumn="0" w:noHBand="0" w:noVBand="1"/>
      </w:tblPr>
      <w:tblGrid>
        <w:gridCol w:w="3032"/>
        <w:gridCol w:w="7264"/>
      </w:tblGrid>
      <w:tr w:rsidR="003C4689">
        <w:tc>
          <w:tcPr>
            <w:tcW w:w="4320" w:type="dxa"/>
          </w:tcPr>
          <w:p w:rsidR="003C4689" w:rsidRDefault="00C63029">
            <w:r>
              <w:t>Pu</w:t>
            </w:r>
            <w:r>
              <w:t>blicação Especial NIST 800-28</w:t>
            </w:r>
          </w:p>
        </w:tc>
        <w:tc>
          <w:tcPr>
            <w:tcW w:w="4320" w:type="dxa"/>
          </w:tcPr>
          <w:p w:rsidR="003C4689" w:rsidRDefault="00C63029">
            <w:r>
              <w:t>https://csrc.nist.gov/publications/search?keywords-lg=800-28</w:t>
            </w:r>
          </w:p>
        </w:tc>
      </w:tr>
      <w:tr w:rsidR="003C4689">
        <w:tc>
          <w:tcPr>
            <w:tcW w:w="4320" w:type="dxa"/>
          </w:tcPr>
          <w:p w:rsidR="003C4689" w:rsidRDefault="00C63029">
            <w:r>
              <w:t>Instruções do Departamento de Defesa dos EUA N.8551.01</w:t>
            </w:r>
          </w:p>
        </w:tc>
        <w:tc>
          <w:tcPr>
            <w:tcW w:w="4320" w:type="dxa"/>
          </w:tcPr>
          <w:p w:rsidR="003C4689" w:rsidRDefault="00C63029">
            <w:r>
              <w:t>https://www.esd.whs.mil/Portals/54/Documents/DD/issuances/dodi/855101p.pdf</w:t>
            </w:r>
          </w:p>
        </w:tc>
      </w:tr>
    </w:tbl>
    <w:p w:rsidR="003C4689" w:rsidRDefault="00C63029">
      <w:pPr>
        <w:pStyle w:val="Ttulo2"/>
      </w:pPr>
      <w:bookmarkStart w:id="208" w:name="_Toc17904539"/>
      <w:r>
        <w:t xml:space="preserve">SC-19: Protocolo de Voz por </w:t>
      </w:r>
      <w:r>
        <w:t>Internet (VOIP) (P1)</w:t>
      </w:r>
      <w:bookmarkEnd w:id="208"/>
    </w:p>
    <w:p w:rsidR="003C4689" w:rsidRDefault="00C63029">
      <w:r>
        <w:rPr>
          <w:b/>
        </w:rPr>
        <w:t>Descrição do Controle:</w:t>
      </w:r>
      <w:r>
        <w:rPr>
          <w:b/>
        </w:rPr>
        <w:br/>
      </w:r>
      <w:r>
        <w:t>A organização:</w:t>
      </w:r>
      <w:r>
        <w:br/>
      </w:r>
      <w:r>
        <w:br/>
        <w:t>a. Estabelece restrições de uso e diretrizes de implementação para tecnologias de Protocolo de Voz sobre Internet (VoIP), com base no potencial de causar danos ao sistema de informações, se usados</w:t>
      </w:r>
      <w:r>
        <w:t xml:space="preserve"> maliciosamente; e</w:t>
      </w:r>
      <w:r>
        <w:br/>
      </w:r>
      <w:r>
        <w:br/>
        <w:t>b. Autoriza, monitora e controla o uso de VoIP no sistema de informação.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800-58</w:t>
            </w:r>
          </w:p>
        </w:tc>
        <w:tc>
          <w:tcPr>
            <w:tcW w:w="4320" w:type="dxa"/>
          </w:tcPr>
          <w:p w:rsidR="003C4689" w:rsidRDefault="00C63029">
            <w:r>
              <w:t>https://csrc.nist.gov/publications/search?keywords-lg=800-58</w:t>
            </w:r>
          </w:p>
        </w:tc>
      </w:tr>
    </w:tbl>
    <w:p w:rsidR="003C4689" w:rsidRDefault="00C63029">
      <w:pPr>
        <w:pStyle w:val="Ttulo2"/>
      </w:pPr>
      <w:bookmarkStart w:id="209" w:name="_Toc17904540"/>
      <w:r>
        <w:t xml:space="preserve">SC-20: Serviço Seguro de Resolução de Nome/Endereço </w:t>
      </w:r>
      <w:r>
        <w:t>(Fonte Autoritária) (P1)</w:t>
      </w:r>
      <w:bookmarkEnd w:id="209"/>
    </w:p>
    <w:p w:rsidR="003C4689" w:rsidRDefault="00C63029">
      <w:r>
        <w:rPr>
          <w:b/>
        </w:rPr>
        <w:t>Descrição do Controle:</w:t>
      </w:r>
      <w:r>
        <w:rPr>
          <w:b/>
        </w:rPr>
        <w:br/>
      </w:r>
      <w:r>
        <w:t>O sistema de informação:</w:t>
      </w:r>
      <w:r>
        <w:br/>
      </w:r>
      <w:r>
        <w:br/>
        <w:t>a. Fornece autenticação adicional de origem de dados e artefatos de verificação de integridade, juntamente com os dados oficiais de resolução de nomes que o sistema retorna em respos</w:t>
      </w:r>
      <w:r>
        <w:t>ta a consultas externas de resolução de nomes / endereços; e</w:t>
      </w:r>
      <w:r>
        <w:br/>
      </w:r>
      <w:r>
        <w:br/>
        <w:t>b. Fornece os meios para indicar o status de segurança das zonas filho e (se o filho oferecer suporte a serviços de resolução segura) para permitir a verificação de uma cadeia de confiança entre</w:t>
      </w:r>
      <w:r>
        <w:t xml:space="preserve"> os domínios pai e filho, ao operar como parte de um espaço para nome hierárquico distribuído.</w:t>
      </w:r>
      <w:r>
        <w:br/>
      </w:r>
      <w:r>
        <w:br/>
      </w:r>
      <w:r>
        <w:rPr>
          <w:b/>
        </w:rPr>
        <w:t>Guia Adicional:</w:t>
      </w:r>
      <w:r>
        <w:rPr>
          <w:b/>
        </w:rPr>
        <w:br/>
      </w:r>
      <w:r>
        <w:t xml:space="preserve">Esse controle permite que clientes externos, incluindo, por exemplo, clientes remotos da Internet, obtenham garantias de autenticação de origem </w:t>
      </w:r>
      <w:r>
        <w:t>e verificação de integridade para o nome do host / serviço e informações de resolução de endereço de rede obtidas por meio do serviço. Os sistemas de informações que fornecem serviços de resolução de nomes e endereços incluem, por exemplo, servidores DNS (</w:t>
      </w:r>
      <w:r>
        <w:t xml:space="preserve">sistema de nomes de domínio). </w:t>
      </w:r>
      <w:r>
        <w:lastRenderedPageBreak/>
        <w:t>Artefatos adicionais incluem, por exemplo, assinaturas digitais de DNS Security (DNSSEC) e chaves criptográficas. Registros de recursos DNS são exemplos de dados autoritários. Os meios para indicar o status de segurança das zo</w:t>
      </w:r>
      <w:r>
        <w:t xml:space="preserve">nas filho incluem, por exemplo, o uso de registros de recurso de assinante de delegação no DNS. Os controles de segurança DNS refletem (e são mencionados em) Memorando OMB 08-23. Os sistemas de informação que usam tecnologias diferentes do DNS para mapear </w:t>
      </w:r>
      <w:r>
        <w:t>entre nomes de host / serviço e endereços de rede fornecem outros meios para garantir a autenticidade e a integridade dos dados de resposta.</w:t>
      </w:r>
      <w:r>
        <w:br/>
      </w:r>
      <w:r>
        <w:br/>
      </w:r>
      <w:r>
        <w:rPr>
          <w:b/>
        </w:rPr>
        <w:t>Melhorias do Controle:</w:t>
      </w:r>
      <w:r>
        <w:rPr>
          <w:b/>
        </w:rPr>
        <w:br/>
      </w:r>
    </w:p>
    <w:p w:rsidR="003C4689" w:rsidRDefault="00C63029">
      <w:pPr>
        <w:pStyle w:val="Ttulo3"/>
      </w:pPr>
      <w:r>
        <w:t>SC-20(1): Serviço Seguro de Resolução de Nome/Endereço (Fonte Autoritária) | Subespaços In</w:t>
      </w:r>
      <w:r>
        <w:t>fantis</w:t>
      </w:r>
    </w:p>
    <w:p w:rsidR="003C4689" w:rsidRDefault="00C63029">
      <w:r>
        <w:t>[Retirado: Incorporado no SC-20].</w:t>
      </w:r>
      <w:r>
        <w:br/>
      </w:r>
    </w:p>
    <w:p w:rsidR="003C4689" w:rsidRDefault="00C63029">
      <w:pPr>
        <w:pStyle w:val="Ttulo3"/>
      </w:pPr>
      <w:r>
        <w:t>SC-20(2): Serviço Seguro de Resolução de Nome/Endereço (Fonte Autoritária) | Origem / Integridade dos Dados</w:t>
      </w:r>
    </w:p>
    <w:p w:rsidR="003C4689" w:rsidRDefault="00C63029">
      <w:r>
        <w:t>O sistema de informações fornece artefatos de proteção de integridade e origem de dados para consultas int</w:t>
      </w:r>
      <w:r>
        <w:t>ernas de resolução de nome / endereço.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800-23</w:t>
            </w:r>
          </w:p>
        </w:tc>
        <w:tc>
          <w:tcPr>
            <w:tcW w:w="4320" w:type="dxa"/>
          </w:tcPr>
          <w:p w:rsidR="003C4689" w:rsidRDefault="00C63029">
            <w:r>
              <w:t>https://csrc.nist.gov/publications/search?keywords-lg=800-23</w:t>
            </w:r>
          </w:p>
        </w:tc>
      </w:tr>
      <w:tr w:rsidR="003C4689">
        <w:tc>
          <w:tcPr>
            <w:tcW w:w="4320" w:type="dxa"/>
          </w:tcPr>
          <w:p w:rsidR="003C4689" w:rsidRDefault="00C63029">
            <w:r>
              <w:t>Publicação Especial NIST 800-81</w:t>
            </w:r>
          </w:p>
        </w:tc>
        <w:tc>
          <w:tcPr>
            <w:tcW w:w="4320" w:type="dxa"/>
          </w:tcPr>
          <w:p w:rsidR="003C4689" w:rsidRDefault="00C63029">
            <w:r>
              <w:t>https://csrc.nist.gov/publications/search?keywords-lg=800-81</w:t>
            </w:r>
          </w:p>
        </w:tc>
      </w:tr>
    </w:tbl>
    <w:p w:rsidR="003C4689" w:rsidRDefault="00C63029">
      <w:pPr>
        <w:pStyle w:val="Ttulo2"/>
      </w:pPr>
      <w:bookmarkStart w:id="210" w:name="_Toc17904541"/>
      <w:r>
        <w:t>SC-21: Serviço</w:t>
      </w:r>
      <w:r>
        <w:t xml:space="preserve"> Seguro de Resolução de Nome/Endereço (Recursivo ou Caching) (P1)</w:t>
      </w:r>
      <w:bookmarkEnd w:id="210"/>
    </w:p>
    <w:p w:rsidR="003C4689" w:rsidRDefault="00C63029">
      <w:r>
        <w:rPr>
          <w:b/>
        </w:rPr>
        <w:t>Descrição do Controle:</w:t>
      </w:r>
      <w:r>
        <w:rPr>
          <w:b/>
        </w:rPr>
        <w:br/>
      </w:r>
      <w:r>
        <w:t xml:space="preserve">O sistema de informações solicita e executa autenticação de origem de dados e verificação de integridade dos dados nas respostas de resolução de nome / endereço que o </w:t>
      </w:r>
      <w:r>
        <w:t>sistema recebe de fontes autorizadas.</w:t>
      </w:r>
      <w:r>
        <w:br/>
      </w:r>
      <w:r>
        <w:br/>
      </w:r>
      <w:r>
        <w:rPr>
          <w:b/>
        </w:rPr>
        <w:t>Guia Adicional:</w:t>
      </w:r>
      <w:r>
        <w:rPr>
          <w:b/>
        </w:rPr>
        <w:br/>
      </w:r>
      <w:r>
        <w:t>Cada cliente dos serviços de resolução de nomes executa essa validação por conta própria ou possui canais autenticados para provedores de validação confiáveis. Os sistemas de informações que fornecem s</w:t>
      </w:r>
      <w:r>
        <w:t xml:space="preserve">erviços de resolução de nomes e endereços para clientes locais incluem, por exemplo, servidores DNS (sistema de nomes de domínio) ou resolução recursiva. Os resolvedores de clientes DNS executam a validação de assinaturas DNSSEC ou os clientes usam canais </w:t>
      </w:r>
      <w:r>
        <w:t>autenticados para resolvedores recursivos que executam essas validações. Os sistemas de informação que usam tecnologias diferentes do DNS para mapear entre nomes de host / serviço e endereços de rede fornecem outros meios para permitir que os clientes veri</w:t>
      </w:r>
      <w:r>
        <w:t>fiquem a autenticidade e a integridade dos dados de resposta.</w:t>
      </w:r>
      <w:r>
        <w:br/>
      </w:r>
      <w:r>
        <w:br/>
      </w:r>
      <w:r>
        <w:rPr>
          <w:b/>
        </w:rPr>
        <w:t>Melhorias do Controle:</w:t>
      </w:r>
      <w:r>
        <w:rPr>
          <w:b/>
        </w:rPr>
        <w:br/>
      </w:r>
    </w:p>
    <w:p w:rsidR="003C4689" w:rsidRDefault="00C63029">
      <w:pPr>
        <w:pStyle w:val="Ttulo3"/>
      </w:pPr>
      <w:r>
        <w:t>SC-21(1): Serviço Seguro de Resolução de Nome/Endereço (Recursivo ou Caching) | Origem / Integridade dos Dados</w:t>
      </w:r>
    </w:p>
    <w:p w:rsidR="003C4689" w:rsidRDefault="00C63029">
      <w:r>
        <w:t>[Retirado: Incorporado no SC-21].</w:t>
      </w:r>
      <w: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w:t>
            </w:r>
            <w:r>
              <w:t>o Especial NIST 800-81</w:t>
            </w:r>
          </w:p>
        </w:tc>
        <w:tc>
          <w:tcPr>
            <w:tcW w:w="4320" w:type="dxa"/>
          </w:tcPr>
          <w:p w:rsidR="003C4689" w:rsidRDefault="00C63029">
            <w:r>
              <w:t>https://csrc.nist.gov/publications/search?keywords-lg=800-81</w:t>
            </w:r>
          </w:p>
        </w:tc>
      </w:tr>
    </w:tbl>
    <w:p w:rsidR="003C4689" w:rsidRDefault="00C63029">
      <w:pPr>
        <w:pStyle w:val="Ttulo2"/>
      </w:pPr>
      <w:bookmarkStart w:id="211" w:name="_Toc17904542"/>
      <w:r>
        <w:t>SC-22: Arquitetura e Provisão para Serviço de Resolução de Nome/Endereço (P1)</w:t>
      </w:r>
      <w:bookmarkEnd w:id="211"/>
    </w:p>
    <w:p w:rsidR="003C4689" w:rsidRDefault="00C63029">
      <w:r>
        <w:rPr>
          <w:b/>
        </w:rPr>
        <w:t>Descrição do Controle:</w:t>
      </w:r>
      <w:r>
        <w:rPr>
          <w:b/>
        </w:rPr>
        <w:br/>
      </w:r>
      <w:r>
        <w:t>Os sistemas de informações que coletivamente fornecem serviço de resol</w:t>
      </w:r>
      <w:r>
        <w:t>ução de nome / endereço para uma organização são tolerantes a falhas e implementam a separação de função interna / externa.</w:t>
      </w:r>
      <w:r>
        <w:br/>
      </w:r>
      <w:r>
        <w:br/>
      </w:r>
      <w:r>
        <w:rPr>
          <w:b/>
        </w:rPr>
        <w:t>Guia Adicional:</w:t>
      </w:r>
      <w:r>
        <w:rPr>
          <w:b/>
        </w:rPr>
        <w:br/>
      </w:r>
      <w:r>
        <w:t>Os sistemas de informações que fornecem serviços de resolução de nomes e endereços incluem, por exemplo, servidores</w:t>
      </w:r>
      <w:r>
        <w:t xml:space="preserve"> DNS (sistema de nomes de domínio). Para eliminar pontos únicos de falha e aprimorar a redundância, as organizações empregam pelo menos dois servidores de sistema de nomes de domínio com autoridade, um configurado como o servidor principal e o outro como o</w:t>
      </w:r>
      <w:r>
        <w:t xml:space="preserve"> servidor secundário. Além disso, as organizações geralmente implantam os servidores em duas sub-redes de rede separadas geograficamente (ou seja, não localizadas na mesma instalação física). Para a separação de funções, os servidores DNS com funções inter</w:t>
      </w:r>
      <w:r>
        <w:t>nas processam apenas solicitações de resolução de nomes e endereços de dentro das organizações (ou seja, de clientes internos). Os servidores DNS com funções externas processam apenas solicitações de informações de resolução de nomes e endereços de cliente</w:t>
      </w:r>
      <w:r>
        <w:t>s externos a organizações (ou seja, em redes externas, incluindo a Internet). As organizações especificam clientes que podem acessar servidores DNS autoritários em funções específicas (por exemplo, por intervalos de endereços, listas explícitas).</w:t>
      </w:r>
      <w:r>
        <w:br/>
      </w:r>
      <w:r>
        <w:br/>
      </w:r>
    </w:p>
    <w:p w:rsidR="003C4689" w:rsidRDefault="00C63029">
      <w:r>
        <w:rPr>
          <w:b/>
        </w:rPr>
        <w:t>Referên</w:t>
      </w:r>
      <w:r>
        <w:rPr>
          <w:b/>
        </w:rPr>
        <w:t>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800-81</w:t>
            </w:r>
          </w:p>
        </w:tc>
        <w:tc>
          <w:tcPr>
            <w:tcW w:w="4320" w:type="dxa"/>
          </w:tcPr>
          <w:p w:rsidR="003C4689" w:rsidRDefault="00C63029">
            <w:r>
              <w:t>https://csrc.nist.gov/publications/search?keywords-lg=800-81</w:t>
            </w:r>
          </w:p>
        </w:tc>
      </w:tr>
    </w:tbl>
    <w:p w:rsidR="003C4689" w:rsidRDefault="00C63029">
      <w:pPr>
        <w:pStyle w:val="Ttulo2"/>
      </w:pPr>
      <w:bookmarkStart w:id="212" w:name="_Toc17904543"/>
      <w:r>
        <w:t>SC-23: Autenticidade da Sessão (P1)</w:t>
      </w:r>
      <w:bookmarkEnd w:id="212"/>
    </w:p>
    <w:p w:rsidR="003C4689" w:rsidRDefault="00C63029">
      <w:r>
        <w:rPr>
          <w:b/>
        </w:rPr>
        <w:t>Descrição do Controle:</w:t>
      </w:r>
      <w:r>
        <w:rPr>
          <w:b/>
        </w:rPr>
        <w:br/>
      </w:r>
      <w:r>
        <w:t>O sistema de informação protege a autenticidade das sessões de comunicação.</w:t>
      </w:r>
      <w:r>
        <w:br/>
      </w:r>
      <w:r>
        <w:br/>
      </w:r>
      <w:r>
        <w:rPr>
          <w:b/>
        </w:rPr>
        <w:t>Guia Adicional:</w:t>
      </w:r>
      <w:r>
        <w:rPr>
          <w:b/>
        </w:rPr>
        <w:br/>
      </w:r>
      <w:r>
        <w:t>Esse controle aborda a proteção de comunicações na sessão, em relação ao nível de pacote (por exemplo, sessões em arquiteturas orientadas a serviços que fornecem serviços baseados na Web) e estabelece motivos para confiança em ambas as extremidades das ses</w:t>
      </w:r>
      <w:r>
        <w:t>sões de comunicação nas identidades contínuas de outras partes e na validade das informações transmitidas. A proteção de autenticidade inclui, por exemplo, proteção contra ataques do tipo intermediário / sequestro de sessão e inserção de informações falsas</w:t>
      </w:r>
      <w:r>
        <w:t xml:space="preserve"> nas sessões.</w:t>
      </w:r>
      <w:r>
        <w:br/>
      </w:r>
      <w:r>
        <w:br/>
      </w:r>
      <w:r>
        <w:rPr>
          <w:b/>
        </w:rPr>
        <w:t>Melhorias do Controle:</w:t>
      </w:r>
      <w:r>
        <w:rPr>
          <w:b/>
        </w:rPr>
        <w:br/>
      </w:r>
    </w:p>
    <w:p w:rsidR="003C4689" w:rsidRDefault="00C63029">
      <w:pPr>
        <w:pStyle w:val="Ttulo3"/>
      </w:pPr>
      <w:r>
        <w:lastRenderedPageBreak/>
        <w:t>SC-23(1): Autenticidade da Sessão | Invalidar Identificadores de Sessões em Logout</w:t>
      </w:r>
    </w:p>
    <w:p w:rsidR="003C4689" w:rsidRDefault="00C63029">
      <w:r>
        <w:t>O sistema de informações invalida os identificadores de sessão após o logout do usuário ou outro encerramento da sessão.</w:t>
      </w:r>
      <w:r>
        <w:br/>
        <w:t>Guia Adiciona</w:t>
      </w:r>
      <w:r>
        <w:t>l: Esse aprimoramento de controle reduz a capacidade dos adversários de capturar e continuar a empregar IDs de sessão válidos anteriormente.</w:t>
      </w:r>
      <w:r>
        <w:br/>
      </w:r>
    </w:p>
    <w:p w:rsidR="003C4689" w:rsidRDefault="00C63029">
      <w:pPr>
        <w:pStyle w:val="Ttulo3"/>
      </w:pPr>
      <w:r>
        <w:t>SC-23(2): Autenticidade da Sessão | Mensagem de Logouts Iniciados pelo Usuário</w:t>
      </w:r>
    </w:p>
    <w:p w:rsidR="003C4689" w:rsidRDefault="00C63029">
      <w:r>
        <w:t>[Retirado: Incorporado ao AC-12 (1)</w:t>
      </w:r>
      <w:r>
        <w:t>].</w:t>
      </w:r>
      <w:r>
        <w:br/>
      </w:r>
    </w:p>
    <w:p w:rsidR="003C4689" w:rsidRDefault="00C63029">
      <w:pPr>
        <w:pStyle w:val="Ttulo3"/>
      </w:pPr>
      <w:r>
        <w:t>SC-23(3): Autenticidade da Sessão | Identificadores de Sessão Únicos Aleatórios</w:t>
      </w:r>
    </w:p>
    <w:p w:rsidR="003C4689" w:rsidRDefault="00C63029">
      <w:r>
        <w:t>O sistema de informações gera um identificador de sessão exclusivo para cada sessão com [Atribuição: requisitos de aleatoriedade definidos pela organização] e reconhece ape</w:t>
      </w:r>
      <w:r>
        <w:t>nas os identificadores de sessão gerados pelo sistema.</w:t>
      </w:r>
      <w:r>
        <w:br/>
        <w:t>Guia Adicional: Esse aprimoramento de controle reduz a capacidade dos adversários de reutilizar IDs de sessão válidos anteriormente. Empregar o conceito de aleatoriedade na geração de identificadores e</w:t>
      </w:r>
      <w:r>
        <w:t>xclusivos de sessão ajuda a proteger contra ataques de força bruta para determinar futuros identificadores de sessão.</w:t>
      </w:r>
      <w:r>
        <w:br/>
      </w:r>
    </w:p>
    <w:p w:rsidR="003C4689" w:rsidRDefault="00C63029">
      <w:pPr>
        <w:pStyle w:val="Ttulo3"/>
      </w:pPr>
      <w:r>
        <w:t>SC-23(4): Autenticidade da Sessão | Identificadores de Sessão Únicos Aleatórios</w:t>
      </w:r>
    </w:p>
    <w:p w:rsidR="003C4689" w:rsidRDefault="00C63029">
      <w:r>
        <w:t>[Retirado: Incorporado no SC-23 (3)].</w:t>
      </w:r>
      <w:r>
        <w:br/>
      </w:r>
    </w:p>
    <w:p w:rsidR="003C4689" w:rsidRDefault="00C63029">
      <w:pPr>
        <w:pStyle w:val="Ttulo3"/>
      </w:pPr>
      <w:r>
        <w:t>SC-23(5): Autentic</w:t>
      </w:r>
      <w:r>
        <w:t>idade da Sessão | Autoridades de Certificado Permitidas</w:t>
      </w:r>
    </w:p>
    <w:p w:rsidR="003C4689" w:rsidRDefault="00C63029">
      <w:r>
        <w:t>O sistema de informações permite apenas o uso de [Atribuição: autoridades de certificação definidas pela organização] para verificar o estabelecimento de sessões protegidas.</w:t>
      </w:r>
      <w:r>
        <w:br/>
        <w:t>Guia Adicional: A dependên</w:t>
      </w:r>
      <w:r>
        <w:t xml:space="preserve">cia de autoridades de certificação (CAs) para o estabelecimento de sessões seguras inclui, por exemplo, o uso de certificados Secure Socket Layer (SSL) e/ou Transport Layer Security (TLS). Esses certificados, após verificação pelas respectivas autoridades </w:t>
      </w:r>
      <w:r>
        <w:t>de certificação, facilitam o estabelecimento de sessões protegidas entre clientes e servidores da Web.</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800-52</w:t>
            </w:r>
          </w:p>
        </w:tc>
        <w:tc>
          <w:tcPr>
            <w:tcW w:w="4320" w:type="dxa"/>
          </w:tcPr>
          <w:p w:rsidR="003C4689" w:rsidRDefault="00C63029">
            <w:r>
              <w:t>https://csrc.nist.gov/publications/search?keywords-lg=800-52</w:t>
            </w:r>
          </w:p>
        </w:tc>
      </w:tr>
      <w:tr w:rsidR="003C4689">
        <w:tc>
          <w:tcPr>
            <w:tcW w:w="4320" w:type="dxa"/>
          </w:tcPr>
          <w:p w:rsidR="003C4689" w:rsidRDefault="00C63029">
            <w:r>
              <w:t>Publicação Especial NIST 800-77</w:t>
            </w:r>
          </w:p>
        </w:tc>
        <w:tc>
          <w:tcPr>
            <w:tcW w:w="4320" w:type="dxa"/>
          </w:tcPr>
          <w:p w:rsidR="003C4689" w:rsidRDefault="00C63029">
            <w:r>
              <w:t>https://csrc.nist.gov/publications/search?keywords-lg=800-77</w:t>
            </w:r>
          </w:p>
        </w:tc>
      </w:tr>
      <w:tr w:rsidR="003C4689">
        <w:tc>
          <w:tcPr>
            <w:tcW w:w="4320" w:type="dxa"/>
          </w:tcPr>
          <w:p w:rsidR="003C4689" w:rsidRDefault="00C63029">
            <w:r>
              <w:t>Publicação Especial NIST 800-95</w:t>
            </w:r>
          </w:p>
        </w:tc>
        <w:tc>
          <w:tcPr>
            <w:tcW w:w="4320" w:type="dxa"/>
          </w:tcPr>
          <w:p w:rsidR="003C4689" w:rsidRDefault="00C63029">
            <w:r>
              <w:t>https://csrc.nist.gov/publications/search?keywords-lg=800-95</w:t>
            </w:r>
          </w:p>
        </w:tc>
      </w:tr>
    </w:tbl>
    <w:p w:rsidR="003C4689" w:rsidRDefault="00C63029">
      <w:pPr>
        <w:pStyle w:val="Ttulo2"/>
      </w:pPr>
      <w:bookmarkStart w:id="213" w:name="_Toc17904544"/>
      <w:r>
        <w:t>SC-24: Falha no Estado Conhecido (P1)</w:t>
      </w:r>
      <w:bookmarkEnd w:id="213"/>
    </w:p>
    <w:p w:rsidR="003C4689" w:rsidRDefault="00C63029">
      <w:r>
        <w:rPr>
          <w:b/>
        </w:rPr>
        <w:t>Descrição do Controle:</w:t>
      </w:r>
      <w:r>
        <w:rPr>
          <w:b/>
        </w:rPr>
        <w:br/>
      </w:r>
      <w:r>
        <w:t xml:space="preserve">O sistema de informações falha em um </w:t>
      </w:r>
      <w:r>
        <w:t xml:space="preserve">[Atribuição: estado conhecido definido pela organização] por [Atribuição: tipos de falhas definidos pela organização] preservando [Atribuição: informações de estado do sistema definido </w:t>
      </w:r>
      <w:r>
        <w:lastRenderedPageBreak/>
        <w:t>pela organização] em falha.</w:t>
      </w:r>
      <w:r>
        <w:br/>
      </w:r>
      <w:r>
        <w:br/>
      </w:r>
      <w:r>
        <w:rPr>
          <w:b/>
        </w:rPr>
        <w:t>Guia Adicional:</w:t>
      </w:r>
      <w:r>
        <w:rPr>
          <w:b/>
        </w:rPr>
        <w:br/>
      </w:r>
      <w:r>
        <w:t>A falha em um estado conhe</w:t>
      </w:r>
      <w:r>
        <w:t>cido trata das preocupações de segurança de acordo com as necessidades de missão / negócios das organizações. A falha em um estado seguro conhecido ajuda a impedir a perda de confidencialidade, integridade ou disponibilidade de informações no caso de falha</w:t>
      </w:r>
      <w:r>
        <w:t>s nos sistemas de informações organizacionais ou nos componentes do sistema. A falha em um estado seguro conhecido ajuda a impedir que os sistemas falhem em um estado que pode causar ferimentos a pessoas ou destruir propriedades. A preservação das informaç</w:t>
      </w:r>
      <w:r>
        <w:t>ões de estado do sistema de informações facilita a reinicialização do sistema e o retorno ao modo operacional das organizações, com menos interrupções nos processos de missão / negócios.</w:t>
      </w:r>
      <w:r>
        <w:br/>
      </w:r>
      <w:r>
        <w:br/>
      </w:r>
    </w:p>
    <w:p w:rsidR="003C4689" w:rsidRDefault="00C63029">
      <w:pPr>
        <w:pStyle w:val="Ttulo2"/>
      </w:pPr>
      <w:bookmarkStart w:id="214" w:name="_Toc17904545"/>
      <w:r>
        <w:t>SC-25: Thin Nodes (P0)</w:t>
      </w:r>
      <w:bookmarkEnd w:id="214"/>
    </w:p>
    <w:p w:rsidR="003C4689" w:rsidRDefault="00C63029">
      <w:r>
        <w:rPr>
          <w:b/>
        </w:rPr>
        <w:t>Descrição do Controle:</w:t>
      </w:r>
      <w:r>
        <w:rPr>
          <w:b/>
        </w:rPr>
        <w:br/>
      </w:r>
      <w:r>
        <w:t>A organização emprega</w:t>
      </w:r>
      <w:r>
        <w:t xml:space="preserve"> [Atribuição: componentes do sistema de informações definidos pela organização] com funcionalidade e armazenamento de informações mínimos.</w:t>
      </w:r>
      <w:r>
        <w:br/>
      </w:r>
      <w:r>
        <w:br/>
      </w:r>
      <w:r>
        <w:rPr>
          <w:b/>
        </w:rPr>
        <w:t>Guia Adicional:</w:t>
      </w:r>
      <w:r>
        <w:rPr>
          <w:b/>
        </w:rPr>
        <w:br/>
      </w:r>
      <w:r>
        <w:t>A implantação de componentes do sistema de informação com funcionalidade reduzida / mínima (por exem</w:t>
      </w:r>
      <w:r>
        <w:t>plo, nós sem disco e tecnologias thin client) reduz a necessidade de proteger todos os pontos de extremidade do usuário e pode reduzir a exposição de informações, sistemas de informação e serviços a ataques cibernéticos.</w:t>
      </w:r>
      <w:r>
        <w:br/>
      </w:r>
      <w:r>
        <w:br/>
      </w:r>
    </w:p>
    <w:p w:rsidR="003C4689" w:rsidRDefault="00C63029">
      <w:pPr>
        <w:pStyle w:val="Ttulo2"/>
      </w:pPr>
      <w:bookmarkStart w:id="215" w:name="_Toc17904546"/>
      <w:r>
        <w:t>SC-26: Honeypots (P0)</w:t>
      </w:r>
      <w:bookmarkEnd w:id="215"/>
    </w:p>
    <w:p w:rsidR="003C4689" w:rsidRDefault="00C63029">
      <w:r>
        <w:rPr>
          <w:b/>
        </w:rPr>
        <w:t>Descrição d</w:t>
      </w:r>
      <w:r>
        <w:rPr>
          <w:b/>
        </w:rPr>
        <w:t>o Controle:</w:t>
      </w:r>
      <w:r>
        <w:rPr>
          <w:b/>
        </w:rPr>
        <w:br/>
      </w:r>
      <w:r>
        <w:t>O sistema de informações inclui componentes projetados especificamente para serem alvo de ataques maliciosos com o objetivo de detectar, desviar e analisar esses ataques.</w:t>
      </w:r>
      <w:r>
        <w:br/>
      </w:r>
      <w:r>
        <w:br/>
      </w:r>
      <w:r>
        <w:rPr>
          <w:b/>
        </w:rPr>
        <w:t>Guia Adicional:</w:t>
      </w:r>
      <w:r>
        <w:rPr>
          <w:b/>
        </w:rPr>
        <w:br/>
      </w:r>
      <w:r>
        <w:t>Um honeypot é configurado como um engodo para atrair adv</w:t>
      </w:r>
      <w:r>
        <w:t>ersários e desviar seus ataques dos sistemas operacionais que suportam missões organizacionais / função comercial. Dependendo do uso específico do honeypot, pode ser necessário consultar o Escritório do Consultor Jurídico antes da implantação.</w:t>
      </w:r>
      <w:r>
        <w:br/>
      </w:r>
      <w:r>
        <w:br/>
      </w:r>
      <w:r>
        <w:rPr>
          <w:b/>
        </w:rPr>
        <w:t>Melhorias d</w:t>
      </w:r>
      <w:r>
        <w:rPr>
          <w:b/>
        </w:rPr>
        <w:t>o Controle:</w:t>
      </w:r>
      <w:r>
        <w:rPr>
          <w:b/>
        </w:rPr>
        <w:br/>
      </w:r>
    </w:p>
    <w:p w:rsidR="003C4689" w:rsidRDefault="00C63029">
      <w:pPr>
        <w:pStyle w:val="Ttulo3"/>
      </w:pPr>
      <w:r>
        <w:t>SC-26(1): Honeypots | Detecção de Código Malicioso</w:t>
      </w:r>
    </w:p>
    <w:p w:rsidR="003C4689" w:rsidRDefault="00C63029">
      <w:r>
        <w:t>[Retirado: Incorporado no SC-35].</w:t>
      </w:r>
      <w:r>
        <w:br/>
      </w:r>
    </w:p>
    <w:p w:rsidR="003C4689" w:rsidRDefault="00C63029">
      <w:pPr>
        <w:pStyle w:val="Ttulo2"/>
      </w:pPr>
      <w:bookmarkStart w:id="216" w:name="_Toc17904547"/>
      <w:r>
        <w:t>SC-27: Aplicações Independentes de Plataforma (P0)</w:t>
      </w:r>
      <w:bookmarkEnd w:id="216"/>
    </w:p>
    <w:p w:rsidR="003C4689" w:rsidRDefault="00C63029">
      <w:r>
        <w:rPr>
          <w:b/>
        </w:rPr>
        <w:t>Descrição do Controle:</w:t>
      </w:r>
      <w:r>
        <w:rPr>
          <w:b/>
        </w:rPr>
        <w:br/>
      </w:r>
      <w:r>
        <w:t>O sistema de informações inclui: [Atribuição: aplicativos independentes da platafor</w:t>
      </w:r>
      <w:r>
        <w:t>ma definidos pela organização].</w:t>
      </w:r>
      <w:r>
        <w:br/>
      </w:r>
      <w:r>
        <w:br/>
      </w:r>
      <w:r>
        <w:rPr>
          <w:b/>
        </w:rPr>
        <w:t>Guia Adicional:</w:t>
      </w:r>
      <w:r>
        <w:rPr>
          <w:b/>
        </w:rPr>
        <w:br/>
      </w:r>
      <w:r>
        <w:lastRenderedPageBreak/>
        <w:t xml:space="preserve">Plataformas são combinações de hardware e software usadas para executar aplicativos de software. As plataformas incluem: (i) sistemas operacionais; (ii) as arquiteturas de computadores subjacentes, ou (iii) </w:t>
      </w:r>
      <w:r>
        <w:t xml:space="preserve">ambas. Aplicativos independentes de plataforma são aplicativos executados em várias plataformas. Tais aplicativos promovem portabilidade e reconstituição em diferentes plataformas, aumentando a disponibilidade de funções críticas nas organizações enquanto </w:t>
      </w:r>
      <w:r>
        <w:t>sistemas de informação com sistemas operacionais específicos estão sob ataque.</w:t>
      </w:r>
      <w:r>
        <w:br/>
      </w:r>
      <w:r>
        <w:br/>
      </w:r>
    </w:p>
    <w:p w:rsidR="003C4689" w:rsidRDefault="00C63029">
      <w:pPr>
        <w:pStyle w:val="Ttulo2"/>
      </w:pPr>
      <w:bookmarkStart w:id="217" w:name="_Toc17904548"/>
      <w:r>
        <w:t>SC-28: Proteção de Informação em Repouso (P1)</w:t>
      </w:r>
      <w:bookmarkEnd w:id="217"/>
    </w:p>
    <w:p w:rsidR="003C4689" w:rsidRDefault="00C63029">
      <w:r>
        <w:rPr>
          <w:b/>
        </w:rPr>
        <w:t>Descrição do Controle:</w:t>
      </w:r>
      <w:r>
        <w:rPr>
          <w:b/>
        </w:rPr>
        <w:br/>
      </w:r>
      <w:r>
        <w:t>O sistema de informação protege a [Seleção (uma ou mais): confidencialidade; integridade] de [Cessão: info</w:t>
      </w:r>
      <w:r>
        <w:t>rmações definidas pela organização em repouso].</w:t>
      </w:r>
      <w:r>
        <w:br/>
      </w:r>
      <w:r>
        <w:br/>
      </w:r>
      <w:r>
        <w:rPr>
          <w:b/>
        </w:rPr>
        <w:t>Guia Adicional:</w:t>
      </w:r>
      <w:r>
        <w:rPr>
          <w:b/>
        </w:rPr>
        <w:br/>
      </w:r>
      <w:r>
        <w:t>Esse controle aborda a confidencialidade e a integridade das informações em repouso e abrange as informações do usuário e do sistema. Informações em repouso se referem ao estado das informaçõ</w:t>
      </w:r>
      <w:r>
        <w:t>es quando localizadas nos dispositivos de armazenamento como componentes específicos dos sistemas de informação. As informações relacionadas ao sistema que exigem proteção incluem, por exemplo, configurações ou conjuntos de regras para firewalls, gateways,</w:t>
      </w:r>
      <w:r>
        <w:t xml:space="preserve"> sistemas de detecção / prevenção de intrusões, roteadores de filtragem e conteúdo do autenticador. As organizações podem empregar mecanismos diferentes para obter proteções de confidencialidade e integridade, incluindo o uso de mecanismos criptográficos e</w:t>
      </w:r>
      <w:r>
        <w:t xml:space="preserve"> a verificação de compartilhamento de arquivos. A proteção da integridade pode ser alcançada, por exemplo, com a implementação de tecnologias WORM (Write-Once-Read-Many). As organizações também podem empregar outros controles de segurança, incluindo, por e</w:t>
      </w:r>
      <w:r>
        <w:t>xemplo, armazenamento off-line seguro no lugar do armazenamento on-line, quando não for possível obter uma proteção adequada das informações em repouso e/ou monitoramento contínuo para identificar códigos maliciosos em repouso.</w:t>
      </w:r>
      <w:r>
        <w:br/>
      </w:r>
      <w:r>
        <w:br/>
      </w:r>
      <w:r>
        <w:rPr>
          <w:b/>
        </w:rPr>
        <w:t>Melhorias do Controle:</w:t>
      </w:r>
      <w:r>
        <w:rPr>
          <w:b/>
        </w:rPr>
        <w:br/>
      </w:r>
    </w:p>
    <w:p w:rsidR="003C4689" w:rsidRDefault="00C63029">
      <w:pPr>
        <w:pStyle w:val="Ttulo3"/>
      </w:pPr>
      <w:r>
        <w:t>SC-</w:t>
      </w:r>
      <w:r>
        <w:t>28(1): Proteção de Informação em Repouso | Proteção Criptográfica</w:t>
      </w:r>
    </w:p>
    <w:p w:rsidR="003C4689" w:rsidRDefault="00C63029">
      <w:r>
        <w:t xml:space="preserve">O sistema de informações implementa mecanismos criptográficos para impedir a divulgação e modificação não autorizadas de [Atribuição: informações definidas pela organização] em [Atribuição: </w:t>
      </w:r>
      <w:r>
        <w:t>componentes do sistema de informações definidas pela organização].</w:t>
      </w:r>
      <w:r>
        <w:br/>
        <w:t>Guia Adicional: A seleção de mecanismos criptográficos é baseada na necessidade de proteger a confidencialidade e a integridade das informações organizacionais. A força do mecanismo é propo</w:t>
      </w:r>
      <w:r>
        <w:t xml:space="preserve">rcional à categoria de segurança e/ou classificação das informações. Esse aprimoramento de controle se aplica a concentrações significativas de mídia digital nas áreas organizacionais designadas para armazenamento de mídia e também a quantidades limitadas </w:t>
      </w:r>
      <w:r>
        <w:t>de mídia geralmente associadas aos componentes do sistema de informação em ambientes operacionais (por exemplo, dispositivos de armazenamento portáteis, dispositivos móveis). As organizações têm a flexibilidade de criptografar todas as informações em dispo</w:t>
      </w:r>
      <w:r>
        <w:t>sitivos de armazenamento (por exemplo, criptografia completa do disco) ou criptografar estruturas de dados específicas (por exemplo, arquivos, registros ou campos). As organizações que empregam mecanismos criptográficos para proteger as informações em repo</w:t>
      </w:r>
      <w:r>
        <w:t>uso também consideram soluções de gerenciamento de chaves criptográficas.</w:t>
      </w:r>
      <w:r>
        <w:br/>
      </w:r>
    </w:p>
    <w:p w:rsidR="003C4689" w:rsidRDefault="00C63029">
      <w:pPr>
        <w:pStyle w:val="Ttulo3"/>
      </w:pPr>
      <w:r>
        <w:lastRenderedPageBreak/>
        <w:t>SC-28(2): Proteção de Informação em Repouso | Armazenagem Offline</w:t>
      </w:r>
    </w:p>
    <w:p w:rsidR="003C4689" w:rsidRDefault="00C63029">
      <w:r>
        <w:t>A organização remove do armazenamento online e armazena off-line em um local seguro [Atribuição: informações defini</w:t>
      </w:r>
      <w:r>
        <w:t>das pela organização].</w:t>
      </w:r>
      <w:r>
        <w:br/>
        <w:t xml:space="preserve">Guia Adicional: A remoção de informações organizacionais do armazenamento do sistema de informações on-line para o armazenamento off-line elimina a possibilidade de os indivíduos obterem acesso não autorizado às informações por meio </w:t>
      </w:r>
      <w:r>
        <w:t>de uma rede. Portanto, as organizações podem optar por mover as informações para o armazenamento offline, em vez de proteger essas informações no armazenamento online.</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800-56</w:t>
            </w:r>
          </w:p>
        </w:tc>
        <w:tc>
          <w:tcPr>
            <w:tcW w:w="4320" w:type="dxa"/>
          </w:tcPr>
          <w:p w:rsidR="003C4689" w:rsidRDefault="00C63029">
            <w:r>
              <w:t>https://csrc.nist.gov/publications/search</w:t>
            </w:r>
            <w:r>
              <w:t>?keywords-lg=800-56</w:t>
            </w:r>
          </w:p>
        </w:tc>
      </w:tr>
      <w:tr w:rsidR="003C4689">
        <w:tc>
          <w:tcPr>
            <w:tcW w:w="4320" w:type="dxa"/>
          </w:tcPr>
          <w:p w:rsidR="003C4689" w:rsidRDefault="00C63029">
            <w:r>
              <w:t>Publicação Especial NIST 800-57</w:t>
            </w:r>
          </w:p>
        </w:tc>
        <w:tc>
          <w:tcPr>
            <w:tcW w:w="4320" w:type="dxa"/>
          </w:tcPr>
          <w:p w:rsidR="003C4689" w:rsidRDefault="00C63029">
            <w:r>
              <w:t>https://csrc.nist.gov/publications/search?keywords-lg=800-57</w:t>
            </w:r>
          </w:p>
        </w:tc>
      </w:tr>
      <w:tr w:rsidR="003C4689">
        <w:tc>
          <w:tcPr>
            <w:tcW w:w="4320" w:type="dxa"/>
          </w:tcPr>
          <w:p w:rsidR="003C4689" w:rsidRDefault="00C63029">
            <w:r>
              <w:t>Publicação Especial NIST 800-111</w:t>
            </w:r>
          </w:p>
        </w:tc>
        <w:tc>
          <w:tcPr>
            <w:tcW w:w="4320" w:type="dxa"/>
          </w:tcPr>
          <w:p w:rsidR="003C4689" w:rsidRDefault="00C63029">
            <w:r>
              <w:t>https://csrc.nist.gov/publications/search?keywords-lg=800-111</w:t>
            </w:r>
          </w:p>
        </w:tc>
      </w:tr>
    </w:tbl>
    <w:p w:rsidR="003C4689" w:rsidRDefault="00C63029">
      <w:pPr>
        <w:pStyle w:val="Ttulo2"/>
      </w:pPr>
      <w:bookmarkStart w:id="218" w:name="_Toc17904549"/>
      <w:r>
        <w:t>SC-29: Heterogeneidade (P0)</w:t>
      </w:r>
      <w:bookmarkEnd w:id="218"/>
    </w:p>
    <w:p w:rsidR="003C4689" w:rsidRDefault="00C63029">
      <w:r>
        <w:rPr>
          <w:b/>
        </w:rPr>
        <w:t xml:space="preserve">Descrição do </w:t>
      </w:r>
      <w:r>
        <w:rPr>
          <w:b/>
        </w:rPr>
        <w:t>Controle:</w:t>
      </w:r>
      <w:r>
        <w:rPr>
          <w:b/>
        </w:rPr>
        <w:br/>
      </w:r>
      <w:r>
        <w:t>A organização emprega um conjunto diversificado de tecnologias da informação para [Atribuição: componentes do sistema de informação definido pela organização] na implementação do sistema de informação.</w:t>
      </w:r>
      <w:r>
        <w:br/>
      </w:r>
      <w:r>
        <w:br/>
      </w:r>
      <w:r>
        <w:rPr>
          <w:b/>
        </w:rPr>
        <w:t>Guia Adicional:</w:t>
      </w:r>
      <w:r>
        <w:rPr>
          <w:b/>
        </w:rPr>
        <w:br/>
      </w:r>
      <w:r>
        <w:t>Aumentar a diversidade de t</w:t>
      </w:r>
      <w:r>
        <w:t>ecnologias da informação nos sistemas de informações organizacionais reduz o impacto de possíveis explorações de tecnologias específicas e também se defende contra falhas de modo comum, incluindo aquelas induzidas por ataques da cadeia de suprimentos. A di</w:t>
      </w:r>
      <w:r>
        <w:t>versidade nas tecnologias da informação também reduz a probabilidade de os adversários usarem para comprometer um componente do sistema de informação ser igualmente eficaz em relação a outros componentes do sistema, aumentando ainda mais o fator de trabalh</w:t>
      </w:r>
      <w:r>
        <w:t>o do adversário para concluir com êxito os ataques cibernéticos planejados. Um aumento na diversidade pode adicionar complexidade e sobrecarga de gerenciamento, o que pode levar a erros e configurações não autorizadas.</w:t>
      </w:r>
      <w:r>
        <w:br/>
      </w:r>
      <w:r>
        <w:br/>
      </w:r>
      <w:r>
        <w:rPr>
          <w:b/>
        </w:rPr>
        <w:t>Melhorias do Controle:</w:t>
      </w:r>
      <w:r>
        <w:rPr>
          <w:b/>
        </w:rPr>
        <w:br/>
      </w:r>
    </w:p>
    <w:p w:rsidR="003C4689" w:rsidRDefault="00C63029">
      <w:pPr>
        <w:pStyle w:val="Ttulo3"/>
      </w:pPr>
      <w:r>
        <w:t>SC-29(1): He</w:t>
      </w:r>
      <w:r>
        <w:t>terogeneidade | Técnicas de Virtualização</w:t>
      </w:r>
    </w:p>
    <w:p w:rsidR="003C4689" w:rsidRDefault="00C63029">
      <w:r>
        <w:t>A organização emprega técnicas de virtualização para dar suporte à implantação de uma diversidade de sistemas operacionais e aplicativos que são alterados [Atribuição: frequência definida pela organização].</w:t>
      </w:r>
      <w:r>
        <w:br/>
        <w:t>Guia Ad</w:t>
      </w:r>
      <w:r>
        <w:t>icional: Embora mudanças frequentes nos sistemas operacionais e aplicativos apresentem desafios de gerenciamento de configuração, elas podem resultar em um fator de trabalho aumentado para os adversários, a fim de realizar ataques cibernéticos bem-sucedido</w:t>
      </w:r>
      <w:r>
        <w:t>s. A alteração de sistemas operacionais ou aplicativos virtuais, em oposição à alteração dos sistemas / aplicativos operacionais reais, fornece alterações virtuais que impedem o sucesso do invasor e reduzem os esforços de gerenciamento de configuração. Alé</w:t>
      </w:r>
      <w:r>
        <w:t xml:space="preserve">m disso, as técnicas de virtualização podem ajudar as organizações a isolar softwares não confiáveis e/ou softwares de procedência </w:t>
      </w:r>
      <w:r>
        <w:lastRenderedPageBreak/>
        <w:t>duvidosa em ambientes de execução confinados.</w:t>
      </w:r>
      <w:r>
        <w:br/>
      </w:r>
    </w:p>
    <w:p w:rsidR="003C4689" w:rsidRDefault="00C63029">
      <w:pPr>
        <w:pStyle w:val="Ttulo2"/>
      </w:pPr>
      <w:bookmarkStart w:id="219" w:name="_Toc17904550"/>
      <w:r>
        <w:t>SC-30: Ocultamento e Desorientação (P0)</w:t>
      </w:r>
      <w:bookmarkEnd w:id="219"/>
    </w:p>
    <w:p w:rsidR="003C4689" w:rsidRDefault="00C63029">
      <w:r>
        <w:rPr>
          <w:b/>
        </w:rPr>
        <w:t>Descrição do Controle:</w:t>
      </w:r>
      <w:r>
        <w:rPr>
          <w:b/>
        </w:rPr>
        <w:br/>
      </w:r>
      <w:r>
        <w:t>A organização e</w:t>
      </w:r>
      <w:r>
        <w:t>mprega [Atribuição: técnicas de ocultação e má orientação definidas pela organização] para [Atribuição: sistemas de informações definidas pela organização] em [Atribuição: períodos de tempo definidos pela organização] para confundir e induzir em erro os ad</w:t>
      </w:r>
      <w:r>
        <w:t>versários.</w:t>
      </w:r>
      <w:r>
        <w:br/>
      </w:r>
      <w:r>
        <w:br/>
      </w:r>
      <w:r>
        <w:rPr>
          <w:b/>
        </w:rPr>
        <w:t>Guia Adicional:</w:t>
      </w:r>
      <w:r>
        <w:rPr>
          <w:b/>
        </w:rPr>
        <w:br/>
      </w:r>
      <w:r>
        <w:t>As técnicas de ocultação e desvio de direção podem reduzir significativamente a capacidade de direcionamento dos adversários (isto é, janela de oportunidade e superfície de ataque disponível) para iniciar e concluir ataques cibe</w:t>
      </w:r>
      <w:r>
        <w:t xml:space="preserve">rnéticos. Por exemplo, as técnicas de virtualização fornecem às organizações a capacidade de disfarçar os sistemas de informações, reduzindo potencialmente a probabilidade de ataques bem-sucedidos sem o custo de ter várias plataformas. O aumento do uso de </w:t>
      </w:r>
      <w:r>
        <w:t>técnicas de ocultação / desvio de direção, incluindo, por exemplo, aleatoriedade, incerteza e virtualização, pode confundir e enganar suficientemente os adversários e, posteriormente, aumentar o risco de descoberta e/ou exposição da arte comercial. As técn</w:t>
      </w:r>
      <w:r>
        <w:t>icas de ocultação / desorientação também podem fornecer tempo adicional às organizações para desempenhar com êxito missões principais e funções de negócios. Devido ao tempo e esforço necessários para apoiar técnicas de ocultação / desvio de direção, prevê-</w:t>
      </w:r>
      <w:r>
        <w:t>se que essas técnicas sejam usadas pelas organizações em uma base muito limitada.</w:t>
      </w:r>
      <w:r>
        <w:br/>
      </w:r>
      <w:r>
        <w:br/>
      </w:r>
      <w:r>
        <w:rPr>
          <w:b/>
        </w:rPr>
        <w:t>Melhorias do Controle:</w:t>
      </w:r>
      <w:r>
        <w:rPr>
          <w:b/>
        </w:rPr>
        <w:br/>
      </w:r>
    </w:p>
    <w:p w:rsidR="003C4689" w:rsidRDefault="00C63029">
      <w:pPr>
        <w:pStyle w:val="Ttulo3"/>
      </w:pPr>
      <w:r>
        <w:t>SC-30(1): Ocultamento e Desorientação | Técnicas de Virtualização</w:t>
      </w:r>
    </w:p>
    <w:p w:rsidR="003C4689" w:rsidRDefault="00C63029">
      <w:r>
        <w:t>[Retirado: Incorporado no SC-29 (1)].</w:t>
      </w:r>
      <w:r>
        <w:br/>
      </w:r>
    </w:p>
    <w:p w:rsidR="003C4689" w:rsidRDefault="00C63029">
      <w:pPr>
        <w:pStyle w:val="Ttulo3"/>
      </w:pPr>
      <w:r>
        <w:t xml:space="preserve">SC-30(2): Ocultamento e Desorientação | </w:t>
      </w:r>
      <w:r>
        <w:t>Aleatoriedade</w:t>
      </w:r>
    </w:p>
    <w:p w:rsidR="003C4689" w:rsidRDefault="00C63029">
      <w:r>
        <w:t>A organização emprega [Atribuição: técnicas definidas pela organização] para introduzir a aleatoriedade nas operações e ativos organizacionais.</w:t>
      </w:r>
      <w:r>
        <w:br/>
        <w:t>Guia Adicional: A aleatoriedade introduz níveis crescentes de incerteza para os adversários em rel</w:t>
      </w:r>
      <w:r>
        <w:t>ação às ações que as organizações executam na defesa contra ataques cibernéticos. Tais ações podem impedir a capacidade dos adversários de direcionar corretamente os recursos de informações das organizações que apoiam missões críticas / funções de negócios</w:t>
      </w:r>
      <w:r>
        <w:t>. A incerteza também pode fazer com que os adversários hesitem antes de iniciar ou continuar ataques. As técnicas de direcionamento incorreto envolvendo aleatoriedade incluem, por exemplo, a execução de determinadas ações de rotina em diferentes horários d</w:t>
      </w:r>
      <w:r>
        <w:t>o dia, o emprego de diferentes tecnologias da informação (por exemplo, navegadores, mecanismos de pesquisa), o uso de diferentes fornecedores e a alternância de papéis e responsabilidades do pessoal da organização.</w:t>
      </w:r>
      <w:r>
        <w:br/>
      </w:r>
    </w:p>
    <w:p w:rsidR="003C4689" w:rsidRDefault="00C63029">
      <w:pPr>
        <w:pStyle w:val="Ttulo3"/>
      </w:pPr>
      <w:r>
        <w:t xml:space="preserve">SC-30(3): Ocultamento e Desorientação | </w:t>
      </w:r>
      <w:r>
        <w:t>Alterar Locais de Processamento/Armazenamento</w:t>
      </w:r>
    </w:p>
    <w:p w:rsidR="003C4689" w:rsidRDefault="00C63029">
      <w:r>
        <w:t>A organização altera o local de [Atribuição: processamento e/ou armazenamento definido pela organização] [Seleção: [Atribuição: frequência de tempo definida pela organização]; em intervalos aleatórios]].</w:t>
      </w:r>
      <w:r>
        <w:br/>
        <w:t>Guia A</w:t>
      </w:r>
      <w:r>
        <w:t>dicional: Os adversários visam missões organizacionais críticas / funções de negócios e os recursos de informação que apoiam essas missões e funções, ao mesmo tempo em que tentam minimizar a exposição de sua existência e de sua tradição. A natureza estátic</w:t>
      </w:r>
      <w:r>
        <w:t>a, homogênea e determinística dos sistemas de informações organizacionais direcionados pelos adversários torna esses sistemas mais suscetíveis a ataques cibernéticos, com menor custo e esforço do adversário para obter sucesso. A alteração dos locais de pro</w:t>
      </w:r>
      <w:r>
        <w:t xml:space="preserve">cessamento e </w:t>
      </w:r>
      <w:r>
        <w:lastRenderedPageBreak/>
        <w:t>armazenamento organizacional (às vezes chamados de defesa de alvo em movimento) aborda a ameaça persistente avançada (APT) usando técnicas como virtualização, processamento distribuído e replicação. Isso permite que as organizações realoquem o</w:t>
      </w:r>
      <w:r>
        <w:t>s recursos de informação (isto é, processamento e/ou armazenamento), dando suporte a missões críticas e funções de negócios. A alteração dos locais das atividades de processamento e/ou dos locais de armazenamento introduz incerteza nas atividades de direci</w:t>
      </w:r>
      <w:r>
        <w:t>onamento por parte dos adversários. Essa incerteza aumenta o fator de trabalho dos adversários, tornando os compromissos ou violações dos sistemas de informações organizacionais muito mais difíceis e demorados, e aumenta as chances de os adversários divulg</w:t>
      </w:r>
      <w:r>
        <w:t>arem inadvertidamente aspectos da arte comercial ao tentar localizar recursos organizacionais críticos.</w:t>
      </w:r>
      <w:r>
        <w:br/>
      </w:r>
    </w:p>
    <w:p w:rsidR="003C4689" w:rsidRDefault="00C63029">
      <w:pPr>
        <w:pStyle w:val="Ttulo3"/>
      </w:pPr>
      <w:r>
        <w:t>SC-30(4): Ocultamento e Desorientação | Informação Enganosa</w:t>
      </w:r>
    </w:p>
    <w:p w:rsidR="003C4689" w:rsidRDefault="00C63029">
      <w:r>
        <w:t xml:space="preserve">A organização emprega informações realistas, mas enganosas, em [Atribuição: componentes do </w:t>
      </w:r>
      <w:r>
        <w:t>sistema de informações definidas pela organização] com relação ao seu estado ou postura de segurança.</w:t>
      </w:r>
      <w:r>
        <w:br/>
        <w:t>Guia Adicional: Esse aprimoramento de controle engana possíveis adversários em relação à natureza e extensão das salvaguardas de segurança implementadas p</w:t>
      </w:r>
      <w:r>
        <w:t>elas organizações. Como resultado, os adversários podem empregar técnicas de ataque incorretas (e, como resultado, ineficazes). Uma maneira de adversários enganosos é que as organizações coloquem informações enganosas sobre os controles de segurança especí</w:t>
      </w:r>
      <w:r>
        <w:t>ficos implantados em sistemas de informações externos que são conhecidos por serem acessados ou direcionados por adversários. Outra técnica é o uso de redes fraudulentas (por exemplo, redes de mel, ambientes virtualizados) que imitam aspectos reais dos sis</w:t>
      </w:r>
      <w:r>
        <w:t>temas de informações organizacionais, mas usam, por exemplo, configurações de software desatualizadas.</w:t>
      </w:r>
      <w:r>
        <w:br/>
      </w:r>
    </w:p>
    <w:p w:rsidR="003C4689" w:rsidRDefault="00C63029">
      <w:pPr>
        <w:pStyle w:val="Ttulo3"/>
      </w:pPr>
      <w:r>
        <w:t>SC-30(5): Ocultamento e Desorientação | Conceito de Componentes do Sistema</w:t>
      </w:r>
    </w:p>
    <w:p w:rsidR="003C4689" w:rsidRDefault="00C63029">
      <w:r>
        <w:t xml:space="preserve">A organização emprega [Atribuição: técnicas definidas pela organização] para </w:t>
      </w:r>
      <w:r>
        <w:t>ocultar ou ocultar [Atribuição: componentes do sistema de informações definidas pela organização].</w:t>
      </w:r>
      <w:r>
        <w:br/>
        <w:t>Guia Adicional: Ao ocultar, disfarçar ou ocultar componentes críticos do sistema de informações, as organizações podem diminuir a probabilidade de os adversá</w:t>
      </w:r>
      <w:r>
        <w:t>rios atingirem e comprometerem com êxito esses ativos. Os meios possíveis para as organizações ocultar e/ou ocultar os componentes do sistema de informações incluem, por exemplo, a configuração de roteadores ou o uso de redes de mel ou técnicas de virtuali</w:t>
      </w:r>
      <w:r>
        <w:t>zação.</w:t>
      </w:r>
      <w:r>
        <w:br/>
      </w:r>
    </w:p>
    <w:p w:rsidR="003C4689" w:rsidRDefault="00C63029">
      <w:pPr>
        <w:pStyle w:val="Ttulo2"/>
      </w:pPr>
      <w:bookmarkStart w:id="220" w:name="_Toc17904551"/>
      <w:r>
        <w:t>SC-31: Análise de Canais de Cobertura (P0)</w:t>
      </w:r>
      <w:bookmarkEnd w:id="220"/>
    </w:p>
    <w:p w:rsidR="003C4689" w:rsidRDefault="00C63029">
      <w:r>
        <w:rPr>
          <w:b/>
        </w:rPr>
        <w:t>Descrição do Controle:</w:t>
      </w:r>
      <w:r>
        <w:rPr>
          <w:b/>
        </w:rPr>
        <w:br/>
      </w:r>
      <w:r>
        <w:t>A organização:</w:t>
      </w:r>
      <w:r>
        <w:br/>
      </w:r>
      <w:r>
        <w:br/>
        <w:t>a. Executa uma análise de canal secreto para identificar os aspectos das comunicações no sistema de informação que são avenidas potenciais para o encobrimento [Seleçã</w:t>
      </w:r>
      <w:r>
        <w:t>o (uma ou mais): armazenamento; canais]; e</w:t>
      </w:r>
      <w:r>
        <w:br/>
      </w:r>
      <w:r>
        <w:br/>
        <w:t>b. Estima a largura de banda máxima desses canais.</w:t>
      </w:r>
      <w:r>
        <w:br/>
      </w:r>
      <w:r>
        <w:br/>
      </w:r>
      <w:r>
        <w:rPr>
          <w:b/>
        </w:rPr>
        <w:t>Guia Adicional:</w:t>
      </w:r>
      <w:r>
        <w:rPr>
          <w:b/>
        </w:rPr>
        <w:br/>
      </w:r>
      <w:r>
        <w:t>Os desenvolvedores estão na melhor posição para identificar áreas em potencial dentro de sistemas que podem levar a canais secretos. A análise d</w:t>
      </w:r>
      <w:r>
        <w:t>e canal encoberto é uma atividade significativa quando existe o potencial de fluxos de informações não autorizados entre domínios de segurança, por exemplo, no caso de sistemas de informações que contêm informações controladas por exportação e que têm cone</w:t>
      </w:r>
      <w:r>
        <w:t xml:space="preserve">xões com redes externas (ou seja, redes não controladas por organizações). A análise de canal encoberto também é significativa para </w:t>
      </w:r>
      <w:r>
        <w:lastRenderedPageBreak/>
        <w:t>sistemas de informações multiníveis de segurança (MLS), sistemas de múltiplos níveis de segurança (MSL) e sistemas entre dom</w:t>
      </w:r>
      <w:r>
        <w:t>ínios.</w:t>
      </w:r>
      <w:r>
        <w:br/>
      </w:r>
      <w:r>
        <w:br/>
      </w:r>
      <w:r>
        <w:rPr>
          <w:b/>
        </w:rPr>
        <w:t>Melhorias do Controle:</w:t>
      </w:r>
      <w:r>
        <w:rPr>
          <w:b/>
        </w:rPr>
        <w:br/>
      </w:r>
    </w:p>
    <w:p w:rsidR="003C4689" w:rsidRDefault="00C63029">
      <w:pPr>
        <w:pStyle w:val="Ttulo3"/>
      </w:pPr>
      <w:r>
        <w:t>SC-31(1): Análise de Canais de Cobertura | Canais de Teste para Cobertura de Exploits</w:t>
      </w:r>
    </w:p>
    <w:p w:rsidR="003C4689" w:rsidRDefault="00C63029">
      <w:r>
        <w:t>A organização testa um subconjunto dos canais secretos identificados para determinar quais canais são exploráveis.</w:t>
      </w:r>
      <w:r>
        <w:br/>
      </w:r>
    </w:p>
    <w:p w:rsidR="003C4689" w:rsidRDefault="00C63029">
      <w:pPr>
        <w:pStyle w:val="Ttulo3"/>
      </w:pPr>
      <w:r>
        <w:t>SC-31(2): Análise de C</w:t>
      </w:r>
      <w:r>
        <w:t>anais de Cobertura | Largura de Banda Máxima</w:t>
      </w:r>
    </w:p>
    <w:p w:rsidR="003C4689" w:rsidRDefault="00C63029">
      <w:r>
        <w:t>A organização reduz a largura de banda máxima para a dissimulação identificada [Seleção (uma ou mais); armazenamento; tempo] canais para [Atribuição: valores definidos pela organização].</w:t>
      </w:r>
      <w:r>
        <w:br/>
        <w:t xml:space="preserve">Guia Adicional: Os </w:t>
      </w:r>
      <w:r>
        <w:t>desenvolvedores de sistemas de informações estão na melhor posição para reduzir a largura de banda máxima dos canais secretos e de armazenamento secretos identificados.</w:t>
      </w:r>
      <w:r>
        <w:br/>
      </w:r>
    </w:p>
    <w:p w:rsidR="003C4689" w:rsidRDefault="00C63029">
      <w:pPr>
        <w:pStyle w:val="Ttulo3"/>
      </w:pPr>
      <w:r>
        <w:t>SC-31(3): Análise de Canais de Cobertura | Medir a Largura de Banda em Ambientes Opera</w:t>
      </w:r>
      <w:r>
        <w:t>cionais</w:t>
      </w:r>
    </w:p>
    <w:p w:rsidR="003C4689" w:rsidRDefault="00C63029">
      <w:r>
        <w:t>A organização mede a largura de banda do [Atribuição: subconjunto definido pela organização dos canais secretos identificados] no ambiente operacional do sistema de informação.</w:t>
      </w:r>
      <w:r>
        <w:br/>
        <w:t>Guia Adicional: Esse aprimoramento de controle aborda a largura de band</w:t>
      </w:r>
      <w:r>
        <w:t>a de canal secreto em ambientes operacionais versus ambientes de desenvolvimento. Medir a largura de banda de canal secreto em ambientes operacionais ajuda as organizações a determinar quanta informação pode ser vazada secretamente antes que esse vazamento</w:t>
      </w:r>
      <w:r>
        <w:t xml:space="preserve"> afete adversamente as missões organizacionais / funções de negócios. A largura de banda do canal secreto pode ser significativamente diferente quando medida nas configurações independentes dos ambientes específicos de operação (por exemplo, laboratórios o</w:t>
      </w:r>
      <w:r>
        <w:t>u ambientes de desenvolvimento).</w:t>
      </w:r>
      <w:r>
        <w:br/>
      </w:r>
    </w:p>
    <w:p w:rsidR="003C4689" w:rsidRDefault="00C63029">
      <w:pPr>
        <w:pStyle w:val="Ttulo2"/>
      </w:pPr>
      <w:bookmarkStart w:id="221" w:name="_Toc17904552"/>
      <w:r>
        <w:t>SC-32: Particionamento do Sistema de Informação (P0)</w:t>
      </w:r>
      <w:bookmarkEnd w:id="221"/>
    </w:p>
    <w:p w:rsidR="003C4689" w:rsidRDefault="00C63029">
      <w:r>
        <w:rPr>
          <w:b/>
        </w:rPr>
        <w:t>Descrição do Controle:</w:t>
      </w:r>
      <w:r>
        <w:rPr>
          <w:b/>
        </w:rPr>
        <w:br/>
      </w:r>
      <w:r>
        <w:t>A organização particiona o sistema de informações em [Atribuição: componentes do sistema de informações definidos pela organização] que residem em</w:t>
      </w:r>
      <w:r>
        <w:t xml:space="preserve"> domínios ou ambientes físicos separados com base em [Atribuição: circunstâncias definidas pela organização para separação física de componentes].</w:t>
      </w:r>
      <w:r>
        <w:br/>
      </w:r>
      <w:r>
        <w:br/>
      </w:r>
      <w:r>
        <w:rPr>
          <w:b/>
        </w:rPr>
        <w:t>Guia Adicional:</w:t>
      </w:r>
      <w:r>
        <w:rPr>
          <w:b/>
        </w:rPr>
        <w:br/>
      </w:r>
      <w:r>
        <w:t>O particionamento do sistema de informações faz parte de uma estratégia de proteção de defes</w:t>
      </w:r>
      <w:r>
        <w:t>a em profundidade. As organizações determinam o grau de separação física dos componentes do sistema dos componentes fisicamente distintos em racks separados na mesma sala, para componentes em salas separadas para os componentes mais críticos, para uma sepa</w:t>
      </w:r>
      <w:r>
        <w:t>ração geográfica mais significativa dos componentes mais críticos. A categorização de segurança pode orientar a seleção de candidatos apropriados para o particionamento de domínio. As interfaces gerenciadas restringem ou proíbem o acesso à rede e o fluxo d</w:t>
      </w:r>
      <w:r>
        <w:t>e informações entre os componentes do sistema de informações particionados.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lastRenderedPageBreak/>
              <w:t>Publicações de Normas Federais de Processamento de Informações N.199</w:t>
            </w:r>
          </w:p>
        </w:tc>
        <w:tc>
          <w:tcPr>
            <w:tcW w:w="4320" w:type="dxa"/>
          </w:tcPr>
          <w:p w:rsidR="003C4689" w:rsidRDefault="00C63029">
            <w:r>
              <w:t>http://csrc.nist.gov/publications/PubsFIPS.html#199</w:t>
            </w:r>
          </w:p>
        </w:tc>
      </w:tr>
    </w:tbl>
    <w:p w:rsidR="003C4689" w:rsidRDefault="00C63029">
      <w:pPr>
        <w:pStyle w:val="Ttulo2"/>
      </w:pPr>
      <w:bookmarkStart w:id="222" w:name="_Toc17904553"/>
      <w:r>
        <w:t>SC-33: Integridade da Preparação da Transm</w:t>
      </w:r>
      <w:r>
        <w:t>issão (P0)</w:t>
      </w:r>
      <w:bookmarkEnd w:id="222"/>
    </w:p>
    <w:p w:rsidR="003C4689" w:rsidRDefault="00C63029">
      <w:r>
        <w:rPr>
          <w:b/>
        </w:rPr>
        <w:t>Descrição do Controle:</w:t>
      </w:r>
      <w:r>
        <w:rPr>
          <w:b/>
        </w:rPr>
        <w:br/>
      </w:r>
      <w:r>
        <w:t>[Retirado: Incorporado ao SC-8].</w:t>
      </w:r>
      <w:r>
        <w:br/>
      </w:r>
      <w:r>
        <w:br/>
      </w:r>
    </w:p>
    <w:p w:rsidR="003C4689" w:rsidRDefault="00C63029">
      <w:pPr>
        <w:pStyle w:val="Ttulo2"/>
      </w:pPr>
      <w:bookmarkStart w:id="223" w:name="_Toc17904554"/>
      <w:r>
        <w:t>SC-34: Programas Executáveis não Modificáveis (P0)</w:t>
      </w:r>
      <w:bookmarkEnd w:id="223"/>
    </w:p>
    <w:p w:rsidR="003C4689" w:rsidRDefault="00C63029">
      <w:r>
        <w:rPr>
          <w:b/>
        </w:rPr>
        <w:t>Descrição do Controle:</w:t>
      </w:r>
      <w:r>
        <w:rPr>
          <w:b/>
        </w:rPr>
        <w:br/>
      </w:r>
      <w:r>
        <w:t>O sistema de informação em [Atribuição: componentes do sistema de informações definidos pela organização]:</w:t>
      </w:r>
      <w:r>
        <w:br/>
      </w:r>
      <w:r>
        <w:br/>
        <w:t>a. Ca</w:t>
      </w:r>
      <w:r>
        <w:t>rrega e executa o ambiente operacional da mídia somente leitura aplicada por hardware; e</w:t>
      </w:r>
      <w:r>
        <w:br/>
      </w:r>
      <w:r>
        <w:br/>
        <w:t>b. Carrega e executa [Atribuição: aplicativos definidos pela organização] a partir de mídia somente leitura aplicada por hardware.</w:t>
      </w:r>
      <w:r>
        <w:br/>
      </w:r>
      <w:r>
        <w:br/>
      </w:r>
      <w:r>
        <w:rPr>
          <w:b/>
        </w:rPr>
        <w:t>Guia Adicional:</w:t>
      </w:r>
      <w:r>
        <w:rPr>
          <w:b/>
        </w:rPr>
        <w:br/>
      </w:r>
      <w:r>
        <w:t>O termo ambiente o</w:t>
      </w:r>
      <w:r>
        <w:t>peracional é definido como o código específico que hospeda aplicativos, por exemplo, sistemas operacionais, executivos ou monitores, incluindo monitores de máquinas virtuais (ou seja, hypervisors). Também pode incluir certos aplicativos em execução diretam</w:t>
      </w:r>
      <w:r>
        <w:t>ente nas plataformas de hardware. A mídia somente leitura aplicada por hardware inclui, por exemplo, unidades de disco graváveis em disco compacto (CD-R) / graváveis em disco de vídeo digital (DVD-R) e memória somente leitura programável única. O uso de ar</w:t>
      </w:r>
      <w:r>
        <w:t>mazenamento não modificável garante a integridade do software a partir do ponto de criação da imagem somente leitura. O uso de memória somente leitura reprogramável pode ser aceito como mídia somente leitura, desde que: (i) a integridade possa ser adequada</w:t>
      </w:r>
      <w:r>
        <w:t>mente protegida desde o ponto da gravação inicial até a inserção da memória no sistema de informação; e (ii) existem proteções de hardware confiáveis contra a reprogramação da memória enquanto instaladas nos sistemas de informações organizacionais.</w:t>
      </w:r>
      <w:r>
        <w:br/>
      </w:r>
      <w:r>
        <w:br/>
      </w:r>
      <w:r>
        <w:rPr>
          <w:b/>
        </w:rPr>
        <w:t>Melhor</w:t>
      </w:r>
      <w:r>
        <w:rPr>
          <w:b/>
        </w:rPr>
        <w:t>ias do Controle:</w:t>
      </w:r>
      <w:r>
        <w:rPr>
          <w:b/>
        </w:rPr>
        <w:br/>
      </w:r>
    </w:p>
    <w:p w:rsidR="003C4689" w:rsidRDefault="00C63029">
      <w:pPr>
        <w:pStyle w:val="Ttulo3"/>
      </w:pPr>
      <w:r>
        <w:t>SC-34(1): Programas Executáveis não Modificáveis | Sem Armazenamento Escrita</w:t>
      </w:r>
    </w:p>
    <w:p w:rsidR="003C4689" w:rsidRDefault="00C63029">
      <w:r>
        <w:t>A organização emprega [Atribuição: componentes do sistema de informações definidas pela organização] sem armazenamento gravável que seja persistente durante a re</w:t>
      </w:r>
      <w:r>
        <w:t>inicialização do componente ou a ativação / desativação.</w:t>
      </w:r>
      <w:r>
        <w:br/>
        <w:t>Guia Adicional: Esse aprimoramento de controle: (i) elimina a possibilidade de inserção de código malicioso por meio de armazenamento persistente e gravável nos componentes designados do sistema de i</w:t>
      </w:r>
      <w:r>
        <w:t>nformação; e (ii) se aplica ao armazenamento fixo e removível, com o último sendo tratado diretamente ou como restrições específicas impostas por meio de controles de acesso para dispositivos móveis.</w:t>
      </w:r>
      <w:r>
        <w:br/>
      </w:r>
    </w:p>
    <w:p w:rsidR="003C4689" w:rsidRDefault="00C63029">
      <w:pPr>
        <w:pStyle w:val="Ttulo3"/>
      </w:pPr>
      <w:r>
        <w:t>SC-34(2): Programas Executáveis não Modificáveis | Prot</w:t>
      </w:r>
      <w:r>
        <w:t>eção da Integridade / Mídia Apenas Leitura</w:t>
      </w:r>
    </w:p>
    <w:p w:rsidR="003C4689" w:rsidRDefault="00C63029">
      <w:r>
        <w:t>A organização protege a integridade das informações antes do armazenamento em mídia somente leitura e controla a mídia após a gravação dessas informações na mídia.</w:t>
      </w:r>
      <w:r>
        <w:br/>
        <w:t>Guia Adicional: As salvaguardas de segurança impe</w:t>
      </w:r>
      <w:r>
        <w:t xml:space="preserve">dem a substituição de mídia em sistemas de informação ou a reprogramação de mídia somente leitura programável antes da instalação nos sistemas. As salvaguardas de </w:t>
      </w:r>
      <w:r>
        <w:lastRenderedPageBreak/>
        <w:t>segurança incluem, por exemplo, uma combinação de prevenção, detecção e resposta.</w:t>
      </w:r>
      <w:r>
        <w:br/>
      </w:r>
    </w:p>
    <w:p w:rsidR="003C4689" w:rsidRDefault="00C63029">
      <w:pPr>
        <w:pStyle w:val="Ttulo3"/>
      </w:pPr>
      <w:r>
        <w:t xml:space="preserve">SC-34(3): </w:t>
      </w:r>
      <w:r>
        <w:t>Programas Executáveis não Modificáveis | Proteção Baseada em Hardware</w:t>
      </w:r>
    </w:p>
    <w:p w:rsidR="003C4689" w:rsidRDefault="00C63029">
      <w:r>
        <w:t>A organização:</w:t>
      </w:r>
      <w:r>
        <w:br/>
      </w:r>
      <w:r>
        <w:br/>
        <w:t>a. Emprega proteção contra gravação, baseada em hardware, para [Atribuição: componentes de firmware do sistema de informações definidos pela organização]; e</w:t>
      </w:r>
      <w:r>
        <w:br/>
      </w:r>
      <w:r>
        <w:br/>
        <w:t>b. Implement</w:t>
      </w:r>
      <w:r>
        <w:t>a procedimentos específicos para [Atribuição: indivíduos autorizados definidos pela organização] para desativar manualmente a proteção contra gravação de hardware para modificações de firmware e reativar a proteção contra gravação antes de retornar ao modo</w:t>
      </w:r>
      <w:r>
        <w:t xml:space="preserve"> operacional.</w:t>
      </w:r>
      <w:r>
        <w:br/>
      </w:r>
    </w:p>
    <w:p w:rsidR="003C4689" w:rsidRDefault="00C63029">
      <w:pPr>
        <w:pStyle w:val="Ttulo2"/>
      </w:pPr>
      <w:bookmarkStart w:id="224" w:name="_Toc17904555"/>
      <w:r>
        <w:t>SC-35: Honeyclients (P0)</w:t>
      </w:r>
      <w:bookmarkEnd w:id="224"/>
    </w:p>
    <w:p w:rsidR="003C4689" w:rsidRDefault="00C63029">
      <w:r>
        <w:rPr>
          <w:b/>
        </w:rPr>
        <w:t>Descrição do Controle:</w:t>
      </w:r>
      <w:r>
        <w:rPr>
          <w:b/>
        </w:rPr>
        <w:br/>
      </w:r>
      <w:r>
        <w:t>O sistema de informações inclui componentes que procuram identificar de maneira proativa sites maliciosos e/ou código malicioso baseado na Web.</w:t>
      </w:r>
      <w:r>
        <w:br/>
      </w:r>
      <w:r>
        <w:br/>
      </w:r>
      <w:r>
        <w:rPr>
          <w:b/>
        </w:rPr>
        <w:t>Guia Adicional:</w:t>
      </w:r>
      <w:r>
        <w:rPr>
          <w:b/>
        </w:rPr>
        <w:br/>
      </w:r>
      <w:r>
        <w:t>Os clientes da Honey diferem dos</w:t>
      </w:r>
      <w:r>
        <w:t xml:space="preserve"> honeypots, pois os componentes pesquisam ativamente a Internet em busca de códigos maliciosos (por exemplo, worms) contidos em sites externos. Assim como os honeypots, os clientes da honey exigem algumas medidas de isolamento de suporte (por exemplo, virt</w:t>
      </w:r>
      <w:r>
        <w:t>ualização) para garantir que qualquer código malicioso descoberto durante a pesquisa e posteriormente executado não infecte os sistemas de informações organizacionais.</w:t>
      </w:r>
      <w:r>
        <w:br/>
      </w:r>
      <w:r>
        <w:br/>
      </w:r>
    </w:p>
    <w:p w:rsidR="003C4689" w:rsidRDefault="00C63029">
      <w:pPr>
        <w:pStyle w:val="Ttulo2"/>
      </w:pPr>
      <w:bookmarkStart w:id="225" w:name="_Toc17904556"/>
      <w:r>
        <w:t>SC-36: Processamento e Armazenamento Distribuído (P0)</w:t>
      </w:r>
      <w:bookmarkEnd w:id="225"/>
    </w:p>
    <w:p w:rsidR="003C4689" w:rsidRDefault="00C63029">
      <w:r>
        <w:rPr>
          <w:b/>
        </w:rPr>
        <w:t>Descrição do Controle:</w:t>
      </w:r>
      <w:r>
        <w:rPr>
          <w:b/>
        </w:rPr>
        <w:br/>
      </w:r>
      <w:r>
        <w:t>A organiz</w:t>
      </w:r>
      <w:r>
        <w:t>ação distribui [Atribuição: processamento e armazenamento definidos pela organização] entre vários locais físicos.</w:t>
      </w:r>
      <w:r>
        <w:br/>
      </w:r>
      <w:r>
        <w:br/>
      </w:r>
      <w:r>
        <w:rPr>
          <w:b/>
        </w:rPr>
        <w:t>Guia Adicional:</w:t>
      </w:r>
      <w:r>
        <w:rPr>
          <w:b/>
        </w:rPr>
        <w:br/>
      </w:r>
      <w:r>
        <w:t>A distribuição de processamento e armazenamento em vários locais físicos fornece algum grau de redundância ou sobreposição p</w:t>
      </w:r>
      <w:r>
        <w:t>ara as organizações e, portanto, aumenta o fator de trabalho dos adversários para impactar negativamente as operações, ativos e indivíduos da organização. Esse controle não assume um único local de processamento ou armazenamento primário e, portanto, permi</w:t>
      </w:r>
      <w:r>
        <w:t>te processamento e armazenamento paralelos.</w:t>
      </w:r>
      <w:r>
        <w:br/>
      </w:r>
      <w:r>
        <w:br/>
      </w:r>
      <w:r>
        <w:rPr>
          <w:b/>
        </w:rPr>
        <w:t>Melhorias do Controle:</w:t>
      </w:r>
      <w:r>
        <w:rPr>
          <w:b/>
        </w:rPr>
        <w:br/>
      </w:r>
    </w:p>
    <w:p w:rsidR="003C4689" w:rsidRDefault="00C63029">
      <w:pPr>
        <w:pStyle w:val="Ttulo3"/>
      </w:pPr>
      <w:r>
        <w:t>SC-36(1): Processamento e Armazenamento Distribuído | Técnicas de Votação</w:t>
      </w:r>
    </w:p>
    <w:p w:rsidR="003C4689" w:rsidRDefault="00C63029">
      <w:r>
        <w:t xml:space="preserve">A organização emprega técnicas de pesquisa para identificar possíveis falhas, erros ou comprometimentos com </w:t>
      </w:r>
      <w:r>
        <w:t>[Atribuição: componentes de processamento e armazenamento distribuídos definidos pela organização].</w:t>
      </w:r>
      <w:r>
        <w:br/>
        <w:t>Guia Adicional: O processamento e/ou armazenamento distribuído podem ser empregados para reduzir as oportunidades de que os adversários comprometam com suce</w:t>
      </w:r>
      <w:r>
        <w:t xml:space="preserve">sso a confidencialidade, integridade ou disponibilidade de informações e sistemas de informação. No entanto, a distribuição de componentes de processamento e/ou armazenamento não impede que os adversários comprometam um (ou mais) dos </w:t>
      </w:r>
      <w:r>
        <w:lastRenderedPageBreak/>
        <w:t>componentes distribuíd</w:t>
      </w:r>
      <w:r>
        <w:t>os. A pesquisa compara os resultados do processamento e/ou o conteúdo de armazenamento dos vários componentes distribuídos e, posteriormente, a votação dos resultados. A pesquisa identifica possíveis falhas, erros ou comprometimentos no processamento distr</w:t>
      </w:r>
      <w:r>
        <w:t>ibuído e/ou nos componentes de armazenamento.</w:t>
      </w:r>
      <w:r>
        <w:br/>
      </w:r>
    </w:p>
    <w:p w:rsidR="003C4689" w:rsidRDefault="00C63029">
      <w:pPr>
        <w:pStyle w:val="Ttulo2"/>
      </w:pPr>
      <w:bookmarkStart w:id="226" w:name="_Toc17904557"/>
      <w:r>
        <w:t>SC-37: Canais de Comunicação Fora do Padrão (Out-Of-Band) (P0)</w:t>
      </w:r>
      <w:bookmarkEnd w:id="226"/>
    </w:p>
    <w:p w:rsidR="003C4689" w:rsidRDefault="00C63029">
      <w:r>
        <w:rPr>
          <w:b/>
        </w:rPr>
        <w:t>Descrição do Controle:</w:t>
      </w:r>
      <w:r>
        <w:rPr>
          <w:b/>
        </w:rPr>
        <w:br/>
      </w:r>
      <w:r>
        <w:t>A organização emprega [Atribuição: canais fora de banda definidos pela organização] para entrega física ou transmissão elet</w:t>
      </w:r>
      <w:r>
        <w:t>rônica de [Atribuição: informações definidas pela organização, componentes do sistema de informações ou dispositivos] para [Atribuição: indivíduos ou sistemas de informação definidos pela organização ]</w:t>
      </w:r>
      <w:r>
        <w:br/>
      </w:r>
      <w:r>
        <w:br/>
      </w:r>
      <w:r>
        <w:rPr>
          <w:b/>
        </w:rPr>
        <w:t>Guia Adicional:</w:t>
      </w:r>
      <w:r>
        <w:rPr>
          <w:b/>
        </w:rPr>
        <w:br/>
      </w:r>
      <w:r>
        <w:t>Canais fora de banda incluem, por exe</w:t>
      </w:r>
      <w:r>
        <w:t>mplo, acessos locais (não-rede) a sistemas de informação, caminhos de rede fisicamente separados dos caminhos de rede usados para tráfego operacional ou caminhos não-eletrônicos, como o Serviço Postal dos EUA. Isso contrasta com o uso dos mesmos canais (ou</w:t>
      </w:r>
      <w:r>
        <w:t xml:space="preserve"> seja, canais em banda) que transportam tráfego operacional de rotina. Os canais fora da banda não têm a mesma vulnerabilidade / exposição que os canais dentro da banda e, portanto, os compromissos de confidencialidade, integridade ou disponibilidade dos c</w:t>
      </w:r>
      <w:r>
        <w:t>anais dentro da banda não comprometem os canais fora da banda. As organizações podem empregar canais fora de banda na entrega ou transmissão de muitos itens organizacionais, incluindo, por exemplo, identificadores / autenticadores, alterações de gerenciame</w:t>
      </w:r>
      <w:r>
        <w:t>nto de configuração de hardware, firmware ou software, informações de gerenciamento de chaves criptográficas, atualizações de segurança, backups de sistema / dados , informações de manutenção e atualizações de proteção de código malicioso.</w:t>
      </w:r>
      <w:r>
        <w:br/>
      </w:r>
      <w:r>
        <w:br/>
      </w:r>
      <w:r>
        <w:rPr>
          <w:b/>
        </w:rPr>
        <w:t xml:space="preserve">Melhorias do </w:t>
      </w:r>
      <w:r>
        <w:rPr>
          <w:b/>
        </w:rPr>
        <w:t>Controle:</w:t>
      </w:r>
      <w:r>
        <w:rPr>
          <w:b/>
        </w:rPr>
        <w:br/>
      </w:r>
    </w:p>
    <w:p w:rsidR="003C4689" w:rsidRDefault="00C63029">
      <w:pPr>
        <w:pStyle w:val="Ttulo3"/>
      </w:pPr>
      <w:r>
        <w:t>SC-37(1): Canais de Comunicação Fora do Padrão (Out-Of-Band) | Garantir Entrega/Transmissão</w:t>
      </w:r>
    </w:p>
    <w:p w:rsidR="003C4689" w:rsidRDefault="00C63029">
      <w:r>
        <w:t xml:space="preserve">A organização emprega [Atribuição: salvaguardas de segurança definidas pela organização] para garantir que apenas [Atribuição: indivíduos ou sistemas de </w:t>
      </w:r>
      <w:r>
        <w:t>informações definidos pela organização] receba a [Atribuição: informações definidas pela organização, componentes do sistema de informações ou dispositivos].</w:t>
      </w:r>
      <w:r>
        <w:br/>
        <w:t>Guia Adicional: As técnicas e/ou métodos empregados pelas organizações para garantir que apenas si</w:t>
      </w:r>
      <w:r>
        <w:t>stemas ou indivíduos de informação designados recebam informações, componentes ou dispositivos de sistema específicos incluem, por exemplo, o envio de autenticadores por meio de serviço de courier, mas requerendo que os destinatários mostrem alguma forma d</w:t>
      </w:r>
      <w:r>
        <w:t>e identificação fotográfica emitida pelo governo, como uma condição de recebimento.</w:t>
      </w:r>
      <w:r>
        <w:br/>
      </w:r>
    </w:p>
    <w:p w:rsidR="003C4689" w:rsidRDefault="00C63029">
      <w:pPr>
        <w:pStyle w:val="Ttulo2"/>
      </w:pPr>
      <w:bookmarkStart w:id="227" w:name="_Toc17904558"/>
      <w:r>
        <w:t>SC-38: Segurança das Operações (P0)</w:t>
      </w:r>
      <w:bookmarkEnd w:id="227"/>
    </w:p>
    <w:p w:rsidR="003C4689" w:rsidRDefault="00C63029">
      <w:r>
        <w:rPr>
          <w:b/>
        </w:rPr>
        <w:t>Descrição do Controle:</w:t>
      </w:r>
      <w:r>
        <w:rPr>
          <w:b/>
        </w:rPr>
        <w:br/>
      </w:r>
      <w:r>
        <w:t>A organização emprega [Atribuição: salvaguardas de segurança de operações definidas pela organização] para prote</w:t>
      </w:r>
      <w:r>
        <w:t>ger as principais informações da organização durante todo o ciclo de vida de desenvolvimento do sistema.</w:t>
      </w:r>
      <w:r>
        <w:br/>
      </w:r>
      <w:r>
        <w:br/>
      </w:r>
      <w:r>
        <w:rPr>
          <w:b/>
        </w:rPr>
        <w:t>Guia Adicional:</w:t>
      </w:r>
      <w:r>
        <w:rPr>
          <w:b/>
        </w:rPr>
        <w:br/>
      </w:r>
      <w:r>
        <w:t>A segurança de operações (OPSEC) é um processo sistemático pelo qual os potenciais adversários podem receber informações negativas sob</w:t>
      </w:r>
      <w:r>
        <w:t>re os recursos e intenções das organizações, identificando, controlando e protegendo informações geralmente não classificadas que se relacionam especificamente ao planejamento e execução de atividades organizacionais sensíveis. O processo OPSEC envolve cin</w:t>
      </w:r>
      <w:r>
        <w:t xml:space="preserve">co etapas: (i) identificação de informações críticas (por exemplo, o processo de categorização de segurança); (ii) análise de ameaças; (iii) </w:t>
      </w:r>
      <w:r>
        <w:lastRenderedPageBreak/>
        <w:t>análise de vulnerabilidades; (iv) avaliação de riscos; e (v) a aplicação de contramedidas apropriadas. As proteções</w:t>
      </w:r>
      <w:r>
        <w:t xml:space="preserve"> OPSEC são aplicadas aos sistemas de informações organizacionais e aos ambientes nos quais esses sistemas operam. As salvaguardas da OPSEC ajudam a proteger a confidencialidade das informações principais, incluindo, por exemplo, a limitação do compartilham</w:t>
      </w:r>
      <w:r>
        <w:t>ento de informações com fornecedores e potenciais fornecedores de componentes de sistemas de informação, produtos e serviços de tecnologia da informação e com outros elementos e indivíduos não organizacionais. As informações críticas para o sucesso da miss</w:t>
      </w:r>
      <w:r>
        <w:t xml:space="preserve">ão / negócios incluem, por exemplo, identidades de usuários, usos de elementos, fornecedores, processos da cadeia de suprimentos, requisitos funcionais e de segurança, especificações de design do sistema, protocolos de teste e detalhes de implementação de </w:t>
      </w:r>
      <w:r>
        <w:t>controle de segurança.</w:t>
      </w:r>
      <w:r>
        <w:br/>
      </w:r>
      <w:r>
        <w:br/>
      </w:r>
    </w:p>
    <w:p w:rsidR="003C4689" w:rsidRDefault="00C63029">
      <w:pPr>
        <w:pStyle w:val="Ttulo2"/>
      </w:pPr>
      <w:bookmarkStart w:id="228" w:name="_Toc17904559"/>
      <w:r>
        <w:t>SC-39: Isolamento do Processo (P1)</w:t>
      </w:r>
      <w:bookmarkEnd w:id="228"/>
    </w:p>
    <w:p w:rsidR="003C4689" w:rsidRDefault="00C63029">
      <w:r>
        <w:rPr>
          <w:b/>
        </w:rPr>
        <w:t>Descrição do Controle:</w:t>
      </w:r>
      <w:r>
        <w:rPr>
          <w:b/>
        </w:rPr>
        <w:br/>
      </w:r>
      <w:r>
        <w:t>O sistema de informações mantém um domínio de execução separado para cada processo de execução.</w:t>
      </w:r>
      <w:r>
        <w:br/>
      </w:r>
      <w:r>
        <w:br/>
      </w:r>
      <w:r>
        <w:rPr>
          <w:b/>
        </w:rPr>
        <w:t>Guia Adicional:</w:t>
      </w:r>
      <w:r>
        <w:rPr>
          <w:b/>
        </w:rPr>
        <w:br/>
      </w:r>
      <w:r>
        <w:t xml:space="preserve">Os sistemas de informação podem manter domínios de execução </w:t>
      </w:r>
      <w:r>
        <w:t>separados para cada processo de execução, atribuindo a cada processo um espaço de endereço separado. Cada processo do sistema de informações possui um espaço de endereço distinto, para que a comunicação entre os processos seja realizada de maneira controla</w:t>
      </w:r>
      <w:r>
        <w:t>da pelas funções de segurança, e um processo não pode modificar o código de execução de outro processo. A manutenção de domínios de execução separados para a execução de processos pode ser obtida, por exemplo, implementando espaços de endereço separados. E</w:t>
      </w:r>
      <w:r>
        <w:t>sse recurso está disponível na maioria dos sistemas operacionais comerciais que empregam tecnologias de processadores de vários estados.</w:t>
      </w:r>
      <w:r>
        <w:br/>
      </w:r>
      <w:r>
        <w:br/>
      </w:r>
      <w:r>
        <w:rPr>
          <w:b/>
        </w:rPr>
        <w:t>Melhorias do Controle:</w:t>
      </w:r>
      <w:r>
        <w:rPr>
          <w:b/>
        </w:rPr>
        <w:br/>
      </w:r>
    </w:p>
    <w:p w:rsidR="003C4689" w:rsidRDefault="00C63029">
      <w:pPr>
        <w:pStyle w:val="Ttulo3"/>
      </w:pPr>
      <w:r>
        <w:t>SC-39(1): Isolamento do Processo | Separação de Hardware</w:t>
      </w:r>
    </w:p>
    <w:p w:rsidR="003C4689" w:rsidRDefault="00C63029">
      <w:r>
        <w:t>O sistema de informações implementa m</w:t>
      </w:r>
      <w:r>
        <w:t>ecanismos subjacentes de separação de hardware para facilitar a separação de processos.</w:t>
      </w:r>
      <w:r>
        <w:br/>
        <w:t>Guia Adicional: A separação de processos do sistema de informações baseada em hardware é geralmente menos suscetível a comprometimentos do que a separação baseada em so</w:t>
      </w:r>
      <w:r>
        <w:t>ftware, fornecendo maior garantia de que a separação será imposta. Os mecanismos subjacentes de separação de hardware incluem, por exemplo, gerenciamento de memória de hardware.</w:t>
      </w:r>
      <w:r>
        <w:br/>
      </w:r>
    </w:p>
    <w:p w:rsidR="003C4689" w:rsidRDefault="00C63029">
      <w:pPr>
        <w:pStyle w:val="Ttulo3"/>
      </w:pPr>
      <w:r>
        <w:t>SC-39(2): Isolamento do Processo | Isolamento Da Linha</w:t>
      </w:r>
    </w:p>
    <w:p w:rsidR="003C4689" w:rsidRDefault="00C63029">
      <w:r>
        <w:t>O sistema de informaçõ</w:t>
      </w:r>
      <w:r>
        <w:t>es mantém um domínio de execução separado para cada thread em [Atribuição: processamento multithread definido pela organização].</w:t>
      </w:r>
      <w:r>
        <w:br/>
      </w:r>
    </w:p>
    <w:p w:rsidR="003C4689" w:rsidRDefault="00C63029">
      <w:pPr>
        <w:pStyle w:val="Ttulo2"/>
      </w:pPr>
      <w:bookmarkStart w:id="229" w:name="_Toc17904560"/>
      <w:r>
        <w:t>SC-40: Proteção de Link Sem Fio (P0)</w:t>
      </w:r>
      <w:bookmarkEnd w:id="229"/>
    </w:p>
    <w:p w:rsidR="003C4689" w:rsidRDefault="00C63029">
      <w:r>
        <w:rPr>
          <w:b/>
        </w:rPr>
        <w:t>Descrição do Controle:</w:t>
      </w:r>
      <w:r>
        <w:rPr>
          <w:b/>
        </w:rPr>
        <w:br/>
      </w:r>
      <w:r>
        <w:t>O sistema de informações protege [Atribuição: links sem fio defini</w:t>
      </w:r>
      <w:r>
        <w:t>dos pela organização] de [Atribuição: tipos definidos pela organização de ataques de parâmetros de sinal ou referências a fontes para esses ataques].</w:t>
      </w:r>
      <w:r>
        <w:br/>
      </w:r>
      <w:r>
        <w:br/>
      </w:r>
      <w:r>
        <w:rPr>
          <w:b/>
        </w:rPr>
        <w:t>Guia Adicional:</w:t>
      </w:r>
      <w:r>
        <w:rPr>
          <w:b/>
        </w:rPr>
        <w:br/>
      </w:r>
      <w:r>
        <w:t xml:space="preserve">Esse controle se aplica a links de comunicação sem fio internos e externos que podem ser </w:t>
      </w:r>
      <w:r>
        <w:t xml:space="preserve">visíveis para </w:t>
      </w:r>
      <w:r>
        <w:lastRenderedPageBreak/>
        <w:t>indivíduos que não são usuários autorizados do sistema de informações. Os adversários podem explorar os parâmetros de sinal dos links sem fio se esses links não estiverem adequadamente protegidos. Existem muitas maneiras de explorar os parâme</w:t>
      </w:r>
      <w:r>
        <w:t>tros de sinal dos links sem fio para obter inteligência, negar serviço ou falsificar usuários de sistemas de informações organizacionais. Esse controle reduz o impacto de ataques exclusivos dos sistemas sem fio. Se as organizações dependem de provedores de</w:t>
      </w:r>
      <w:r>
        <w:t xml:space="preserve"> serviços comerciais para serviços de transmissão como itens de commodities, e não como serviços totalmente dedicados, talvez não seja possível implementar esse controle.</w:t>
      </w:r>
      <w:r>
        <w:br/>
      </w:r>
      <w:r>
        <w:br/>
      </w:r>
      <w:r>
        <w:rPr>
          <w:b/>
        </w:rPr>
        <w:t>Melhorias do Controle:</w:t>
      </w:r>
      <w:r>
        <w:rPr>
          <w:b/>
        </w:rPr>
        <w:br/>
      </w:r>
    </w:p>
    <w:p w:rsidR="003C4689" w:rsidRDefault="00C63029">
      <w:pPr>
        <w:pStyle w:val="Ttulo3"/>
      </w:pPr>
      <w:r>
        <w:t>SC-40(1): Proteção de Link Sem Fio | Interferência Eletromag</w:t>
      </w:r>
      <w:r>
        <w:t>nética</w:t>
      </w:r>
    </w:p>
    <w:p w:rsidR="003C4689" w:rsidRDefault="00C63029">
      <w:r>
        <w:t>O sistema de informação implementa mecanismos criptográficos que atingem [Atribuição: nível de proteção definido pela organização] contra os efeitos da interferência eletromagnética intencional.</w:t>
      </w:r>
      <w:r>
        <w:br/>
        <w:t>Guia Adicional: Esse aprimoramento de controle protege</w:t>
      </w:r>
      <w:r>
        <w:t xml:space="preserve"> contra obstruções intencionais que podem negar ou prejudicar as comunicações, garantindo que as formas de onda do espectro de dispersão sem fio usadas para fornecer proteção anti-obstrução não sejam previsíveis por indivíduos não autorizados. O aprimorame</w:t>
      </w:r>
      <w:r>
        <w:t>nto do controle também pode coincidentemente ajudar a mitigar os efeitos de interferência não intencional devido à interferência de transmissores legítimos que compartilham o mesmo espectro. Os requisitos da missão, as ameaças projetadas, o conceito de ope</w:t>
      </w:r>
      <w:r>
        <w:t>rações e a legislação, diretrizes, regulamentos, políticas, normas e diretrizes aplicáveis determinam os níveis de disponibilidade do link sem fio e o desempenho / criptografia necessário.</w:t>
      </w:r>
      <w:r>
        <w:br/>
      </w:r>
    </w:p>
    <w:p w:rsidR="003C4689" w:rsidRDefault="00C63029">
      <w:pPr>
        <w:pStyle w:val="Ttulo3"/>
      </w:pPr>
      <w:r>
        <w:t>SC-40(2): Proteção de Link Sem Fio | Reduza o Potencial de Detecçã</w:t>
      </w:r>
      <w:r>
        <w:t>o</w:t>
      </w:r>
    </w:p>
    <w:p w:rsidR="003C4689" w:rsidRDefault="00C63029">
      <w:r>
        <w:t>O sistema de informação implementa mecanismos criptográficos para reduzir o potencial de detecção de links sem fio para [Atribuição: nível de redução definido pela organização].</w:t>
      </w:r>
      <w:r>
        <w:br/>
        <w:t>Guia Adicional: Esse aprimoramento de controle é necessário para comunicaçõe</w:t>
      </w:r>
      <w:r>
        <w:t>s secretas e para proteger transmissores sem fio de serem localizados geograficamente por suas transmissões. O aprimoramento do controle garante que as formas de onda do espectro de dispersão usadas para obter baixa probabilidade de detecção não sejam prev</w:t>
      </w:r>
      <w:r>
        <w:t>isíveis por indivíduos não autorizados. Requisitos de missão, ameaças projetadas, conceito de operações e legislação, diretrizes, regulamentos, políticas, normas e diretrizes aplicáveis determinam os níveis nos quais os links sem fio devem ser indetectávei</w:t>
      </w:r>
      <w:r>
        <w:t>s.</w:t>
      </w:r>
      <w:r>
        <w:br/>
      </w:r>
    </w:p>
    <w:p w:rsidR="003C4689" w:rsidRDefault="00C63029">
      <w:pPr>
        <w:pStyle w:val="Ttulo3"/>
      </w:pPr>
      <w:r>
        <w:t>SC-40(3): Proteção de Link Sem Fio | Decepção de Comunicações Imitativas ou Manipulativas</w:t>
      </w:r>
    </w:p>
    <w:p w:rsidR="003C4689" w:rsidRDefault="00C63029">
      <w:r>
        <w:t>O sistema de informação implementa mecanismos criptográficos para identificar e rejeitar as transmissões sem fio que são tentativas deliberadas de obter enganos i</w:t>
      </w:r>
      <w:r>
        <w:t>mitativos ou manipulativos nas comunicações com base nos parâmetros do sinal.</w:t>
      </w:r>
      <w:r>
        <w:br/>
        <w:t>Guia Adicional: Esse aprimoramento de controle garante que os parâmetros de sinal das transmissões sem fio não sejam previsíveis por indivíduos não autorizados. Essa imprevisibil</w:t>
      </w:r>
      <w:r>
        <w:t>idade reduz a probabilidade de fraude imitativa ou manipulativa das comunicações com base apenas nos parâmetros do sinal.</w:t>
      </w:r>
      <w:r>
        <w:br/>
      </w:r>
    </w:p>
    <w:p w:rsidR="003C4689" w:rsidRDefault="00C63029">
      <w:pPr>
        <w:pStyle w:val="Ttulo3"/>
      </w:pPr>
      <w:r>
        <w:t>SC-40(4): Proteção de Link Sem Fio | Identificação dos Parâmetros de Sinal</w:t>
      </w:r>
    </w:p>
    <w:p w:rsidR="003C4689" w:rsidRDefault="00C63029">
      <w:r>
        <w:t>O sistema de informação implementa mecanismos criptográfic</w:t>
      </w:r>
      <w:r>
        <w:t>os para impedir a identificação de [Atribuição: transmissores sem fio definidos pela organização] usando os parâmetros de sinal do transmissor.</w:t>
      </w:r>
      <w:r>
        <w:br/>
        <w:t>Guia Adicional: As técnicas de impressão digital por rádio identificam os parâmetros de sinal exclusivos dos tra</w:t>
      </w:r>
      <w:r>
        <w:t xml:space="preserve">nsmissores para a impressão digital desses transmissores para fins de rastreamento e identificação de missão </w:t>
      </w:r>
      <w:r>
        <w:lastRenderedPageBreak/>
        <w:t>/ usuário. Esse aprimoramento de controle protege contra a identificação exclusiva de transmissores sem fio para fins de exploração de inteligência</w:t>
      </w:r>
      <w:r>
        <w:t>, garantindo que alterações anti-impressões digitais nos parâmetros do sinal não sejam previsíveis por indivíduos não autorizados. Esse aprimoramento de controle ajuda a garantir o sucesso da missão quando o anonimato é necessário.</w:t>
      </w:r>
      <w:r>
        <w:br/>
      </w:r>
    </w:p>
    <w:p w:rsidR="003C4689" w:rsidRDefault="00C63029">
      <w:pPr>
        <w:pStyle w:val="Ttulo2"/>
      </w:pPr>
      <w:bookmarkStart w:id="230" w:name="_Toc17904561"/>
      <w:r>
        <w:t>SC-41: Acesso a Porta e</w:t>
      </w:r>
      <w:r>
        <w:t xml:space="preserve"> I/O do Dispositivo (P0)</w:t>
      </w:r>
      <w:bookmarkEnd w:id="230"/>
    </w:p>
    <w:p w:rsidR="003C4689" w:rsidRDefault="00C63029">
      <w:r>
        <w:rPr>
          <w:b/>
        </w:rPr>
        <w:t>Descrição do Controle:</w:t>
      </w:r>
      <w:r>
        <w:rPr>
          <w:b/>
        </w:rPr>
        <w:br/>
      </w:r>
      <w:r>
        <w:t xml:space="preserve">A organização desativa ou remove fisicamente [Atribuição: portas de conexão definidas pela organização ou dispositivos de entrada / saída] em [Atribuição: sistemas de informação definidos pela organização ou </w:t>
      </w:r>
      <w:r>
        <w:t>componentes do sistema de informação].</w:t>
      </w:r>
      <w:r>
        <w:br/>
      </w:r>
      <w:r>
        <w:br/>
      </w:r>
      <w:r>
        <w:rPr>
          <w:b/>
        </w:rPr>
        <w:t>Guia Adicional:</w:t>
      </w:r>
      <w:r>
        <w:rPr>
          <w:b/>
        </w:rPr>
        <w:br/>
      </w:r>
      <w:r>
        <w:t>As portas de conexão incluem, por exemplo, Universal Serial Bus (USB) e Firewire (IEEE 1394). Os dispositivos de entrada / saída (E / S) incluem, por exemplo, unidades Compact Disk (CD) e Digital Vide</w:t>
      </w:r>
      <w:r>
        <w:t>o Disk (DVD). Desativar ou remover fisicamente essas portas de conexão e dispositivos de E / S ajuda a impedir a exfiltração de informações dos sistemas de informação e a introdução de códigos maliciosos nos sistemas dessas portas / dispositivos.</w:t>
      </w:r>
      <w:r>
        <w:br/>
      </w:r>
      <w:r>
        <w:br/>
      </w:r>
    </w:p>
    <w:p w:rsidR="003C4689" w:rsidRDefault="00C63029">
      <w:pPr>
        <w:pStyle w:val="Ttulo2"/>
      </w:pPr>
      <w:bookmarkStart w:id="231" w:name="_Toc17904562"/>
      <w:r>
        <w:t xml:space="preserve">SC-42: </w:t>
      </w:r>
      <w:r>
        <w:t>Capacidade do Sensor e Dados (P0)</w:t>
      </w:r>
      <w:bookmarkEnd w:id="231"/>
    </w:p>
    <w:p w:rsidR="003C4689" w:rsidRDefault="00C63029">
      <w:r>
        <w:rPr>
          <w:b/>
        </w:rPr>
        <w:t>Descrição do Controle:</w:t>
      </w:r>
      <w:r>
        <w:rPr>
          <w:b/>
        </w:rPr>
        <w:br/>
      </w:r>
      <w:r>
        <w:t>O sistema de informação:</w:t>
      </w:r>
      <w:r>
        <w:br/>
      </w:r>
      <w:r>
        <w:br/>
        <w:t>a. Proíbe a ativação remota de recursos de detecção ambiental com as seguintes exceções: [Atribuição: exceções definidas pela organização em que a ativação remota de sensore</w:t>
      </w:r>
      <w:r>
        <w:t>s é permitida]; e</w:t>
      </w:r>
      <w:r>
        <w:br/>
      </w:r>
      <w:r>
        <w:br/>
        <w:t>b. Fornece uma indicação explícita do uso do sensor para [Atribuição: classe de usuários definida pela organização].</w:t>
      </w:r>
      <w:r>
        <w:br/>
      </w:r>
      <w:r>
        <w:br/>
      </w:r>
      <w:r>
        <w:rPr>
          <w:b/>
        </w:rPr>
        <w:t>Guia Adicional:</w:t>
      </w:r>
      <w:r>
        <w:rPr>
          <w:b/>
        </w:rPr>
        <w:br/>
      </w:r>
      <w:r>
        <w:t>Esse controle geralmente se aplica a tipos de sistemas de informação ou componentes de sistema caracter</w:t>
      </w:r>
      <w:r>
        <w:t>izados como dispositivos móveis, por exemplo, smartphones, tablets e E-readers. Esses sistemas geralmente incluem sensores que podem coletar e registrar dados sobre o ambiente em que o sistema está em uso. Os sensores incorporados aos dispositivos móveis i</w:t>
      </w:r>
      <w:r>
        <w:t>ncluem, por exemplo, câmeras, microfones, mecanismos do sistema de posicionamento global (GPS) e acelerômetros. Embora os sensores nos dispositivos móveis ofereçam uma função importante, se ativados secretamente, esses dispositivos podem fornecer meios par</w:t>
      </w:r>
      <w:r>
        <w:t>a que os adversários aprendam informações valiosas sobre indivíduos e organizações. Por exemplo, ativar remotamente a função GPS em um dispositivo móvel pode fornecer ao adversário a capacidade de rastrear os movimentos específicos de um indivíduo.</w:t>
      </w:r>
      <w:r>
        <w:br/>
      </w:r>
      <w:r>
        <w:br/>
      </w:r>
      <w:r>
        <w:rPr>
          <w:b/>
        </w:rPr>
        <w:t>Melhor</w:t>
      </w:r>
      <w:r>
        <w:rPr>
          <w:b/>
        </w:rPr>
        <w:t>ias do Controle:</w:t>
      </w:r>
      <w:r>
        <w:rPr>
          <w:b/>
        </w:rPr>
        <w:br/>
      </w:r>
    </w:p>
    <w:p w:rsidR="003C4689" w:rsidRDefault="00C63029">
      <w:pPr>
        <w:pStyle w:val="Ttulo3"/>
      </w:pPr>
      <w:r>
        <w:t>SC-42(1): Capacidade do Sensor e Dados | Relatório a Indivíduos ou Papéis Autorizados</w:t>
      </w:r>
    </w:p>
    <w:p w:rsidR="003C4689" w:rsidRDefault="00C63029">
      <w:r>
        <w:t>A organização garante que o sistema de informações esteja configurado para que os dados ou informações coletadas pelos [Atribuição: sensores definidos p</w:t>
      </w:r>
      <w:r>
        <w:t>ela organização] sejam relatados apenas a indivíduos ou funções autorizados.</w:t>
      </w:r>
      <w:r>
        <w:br/>
      </w:r>
      <w:r>
        <w:lastRenderedPageBreak/>
        <w:t>Guia Adicional: Em situações em que os sensores são ativados por indivíduos autorizados (por exemplo, usuários finais), ainda é possível que os dados / informações coletados pelos</w:t>
      </w:r>
      <w:r>
        <w:t xml:space="preserve"> sensores sejam enviados a entidades não autorizadas.</w:t>
      </w:r>
      <w:r>
        <w:br/>
      </w:r>
    </w:p>
    <w:p w:rsidR="003C4689" w:rsidRDefault="00C63029">
      <w:pPr>
        <w:pStyle w:val="Ttulo3"/>
      </w:pPr>
      <w:r>
        <w:t>SC-42(2): Capacidade do Sensor e Dados | Uso Autorizado</w:t>
      </w:r>
    </w:p>
    <w:p w:rsidR="003C4689" w:rsidRDefault="00C63029">
      <w:r>
        <w:t xml:space="preserve">A organização emprega as seguintes medidas: [Atribuição: medidas definidas pela organização], para que os dados ou informações coletadas por </w:t>
      </w:r>
      <w:r>
        <w:t>[Atribuição: sensores definidos pela organização] sejam utilizados apenas para fins autorizados.</w:t>
      </w:r>
      <w:r>
        <w:br/>
        <w:t>Guia Adicional: As informações coletadas pelos sensores para uma finalidade específica autorizada potencialmente podem ser utilizadas indevidamente para alguma</w:t>
      </w:r>
      <w:r>
        <w:t xml:space="preserve"> finalidade não autorizada. Por exemplo, os sensores de GPS usados para oferecer suporte à navegação no trânsito podem ser mal utilizados para rastrear movimentos de indivíduos. As medidas para mitigar essas atividades incluem, por exemplo, treinamento adi</w:t>
      </w:r>
      <w:r>
        <w:t>cional para garantir que as partes autorizadas não abusem de sua autoridade ou (no caso em que os dados / informações do sensor sejam mantidos por terceiros) restrições contratuais ao uso dos dados / informações.</w:t>
      </w:r>
      <w:r>
        <w:br/>
      </w:r>
    </w:p>
    <w:p w:rsidR="003C4689" w:rsidRDefault="00C63029">
      <w:pPr>
        <w:pStyle w:val="Ttulo3"/>
      </w:pPr>
      <w:r>
        <w:t>SC-42(3): Capacidade do Sensor e Dados | P</w:t>
      </w:r>
      <w:r>
        <w:t>roibir o Uso de Dispositivos</w:t>
      </w:r>
    </w:p>
    <w:p w:rsidR="003C4689" w:rsidRDefault="00C63029">
      <w:r>
        <w:t>A organização proíbe o uso de dispositivos que possuam [Atribuição: recursos de detecção ambiental definidos pela organização] em [Atribuição: instalações, áreas ou sistemas definidos pela organização].</w:t>
      </w:r>
      <w:r>
        <w:br/>
        <w:t>Guia Adicional: Por exem</w:t>
      </w:r>
      <w:r>
        <w:t>plo, as organizações podem proibir indivíduos de levar telefones celulares ou câmeras digitais para determinadas instalações ou áreas controladas específicas dentro de instalações onde informações classificadas são armazenadas ou conversas confidenciais es</w:t>
      </w:r>
      <w:r>
        <w:t>tão ocorrendo.</w:t>
      </w:r>
      <w:r>
        <w:br/>
      </w:r>
    </w:p>
    <w:p w:rsidR="003C4689" w:rsidRDefault="00C63029">
      <w:pPr>
        <w:pStyle w:val="Ttulo2"/>
      </w:pPr>
      <w:bookmarkStart w:id="232" w:name="_Toc17904563"/>
      <w:r>
        <w:t>SC-43: Restrições de Uso (P0)</w:t>
      </w:r>
      <w:bookmarkEnd w:id="232"/>
    </w:p>
    <w:p w:rsidR="003C4689" w:rsidRDefault="00C63029">
      <w:r>
        <w:rPr>
          <w:b/>
        </w:rPr>
        <w:t>Descrição do Controle:</w:t>
      </w:r>
      <w:r>
        <w:rPr>
          <w:b/>
        </w:rPr>
        <w:br/>
      </w:r>
      <w:r>
        <w:t>A organização:</w:t>
      </w:r>
      <w:r>
        <w:br/>
      </w:r>
      <w:r>
        <w:br/>
        <w:t xml:space="preserve">a. Estabelece restrições de uso e diretrizes de implementação para [Atribuição: componentes do sistema de informações definidos pela organização] com base no potencial de </w:t>
      </w:r>
      <w:r>
        <w:t>causar danos ao sistema de informações, se usados maliciosamente; e</w:t>
      </w:r>
      <w:r>
        <w:br/>
      </w:r>
      <w:r>
        <w:br/>
        <w:t>b. Autoriza, monitora e controla o uso de tais componentes no sistema de informações.</w:t>
      </w:r>
      <w:r>
        <w:br/>
      </w:r>
      <w:r>
        <w:br/>
      </w:r>
      <w:r>
        <w:rPr>
          <w:b/>
        </w:rPr>
        <w:t>Guia Adicional:</w:t>
      </w:r>
      <w:r>
        <w:rPr>
          <w:b/>
        </w:rPr>
        <w:br/>
      </w:r>
      <w:r>
        <w:t>Os componentes do sistema de informações incluem componentes de hardware, software o</w:t>
      </w:r>
      <w:r>
        <w:t>u firmware (por exemplo, Protocolo de Voz sobre Internet, código móvel, copiadoras digitais, impressoras, scanners, dispositivos ópticos, tecnologias sem fio, dispositivos móveis).</w:t>
      </w:r>
      <w:r>
        <w:br/>
      </w:r>
      <w:r>
        <w:br/>
      </w:r>
    </w:p>
    <w:p w:rsidR="003C4689" w:rsidRDefault="00C63029">
      <w:pPr>
        <w:pStyle w:val="Ttulo2"/>
      </w:pPr>
      <w:bookmarkStart w:id="233" w:name="_Toc17904564"/>
      <w:r>
        <w:t>SC-44: Ambiente de Quarentena (P0)</w:t>
      </w:r>
      <w:bookmarkEnd w:id="233"/>
    </w:p>
    <w:p w:rsidR="003C4689" w:rsidRDefault="00C63029">
      <w:r>
        <w:rPr>
          <w:b/>
        </w:rPr>
        <w:t>Descrição do Controle:</w:t>
      </w:r>
      <w:r>
        <w:rPr>
          <w:b/>
        </w:rPr>
        <w:br/>
      </w:r>
      <w:r>
        <w:t>A organização e</w:t>
      </w:r>
      <w:r>
        <w:t>mprega uma capacidade de câmara de detonação em [Tarefa: sistema de informações definido pela organização, componente do sistema ou local].</w:t>
      </w:r>
      <w:r>
        <w:br/>
      </w:r>
      <w:r>
        <w:br/>
      </w:r>
      <w:r>
        <w:rPr>
          <w:b/>
        </w:rPr>
        <w:t>Guia Adicional:</w:t>
      </w:r>
      <w:r>
        <w:rPr>
          <w:b/>
        </w:rPr>
        <w:br/>
      </w:r>
      <w:r>
        <w:t xml:space="preserve">As câmaras de detonação, também conhecidas como ambientes de execução dinâmica, permitem que as </w:t>
      </w:r>
      <w:r>
        <w:lastRenderedPageBreak/>
        <w:t>org</w:t>
      </w:r>
      <w:r>
        <w:t>anizações abram anexos de e-mail, executam aplicativos não confiáveis ou suspeitos e executam solicitações de URL (Universal Resource Locator) na segurança de um ambiente isolado ou sandbox virtualizado. Esses ambientes de execução protegidos e isolados fo</w:t>
      </w:r>
      <w:r>
        <w:t>rnecem um meio de determinar se os anexos / aplicativos associados contêm código malicioso. Embora relacionado ao conceito de redes fraudulentas, o controle não se destina a manter um ambiente de longo prazo no qual os adversários possam operar e suas açõe</w:t>
      </w:r>
      <w:r>
        <w:t>s possam ser observadas. Em vez disso, pretende-se identificar rapidamente o código malicioso e reduzir a probabilidade de o código ser propagado para os ambientes de operação do usuário (ou impedir completamente essa propagação).</w:t>
      </w:r>
      <w:r>
        <w:br/>
      </w:r>
      <w:r>
        <w:br/>
      </w:r>
    </w:p>
    <w:p w:rsidR="003C4689" w:rsidRDefault="00C63029">
      <w:r>
        <w:br w:type="page"/>
      </w:r>
    </w:p>
    <w:p w:rsidR="003C4689" w:rsidRDefault="00C63029">
      <w:pPr>
        <w:pStyle w:val="Ttulo1"/>
      </w:pPr>
      <w:bookmarkStart w:id="234" w:name="_Toc17904565"/>
      <w:r>
        <w:lastRenderedPageBreak/>
        <w:t>SI - Integridade de S</w:t>
      </w:r>
      <w:r>
        <w:t>istemas e Informação</w:t>
      </w:r>
      <w:bookmarkEnd w:id="234"/>
      <w:r>
        <w:br/>
      </w:r>
    </w:p>
    <w:p w:rsidR="003C4689" w:rsidRDefault="00C63029">
      <w:pPr>
        <w:pStyle w:val="Ttulo2"/>
      </w:pPr>
      <w:bookmarkStart w:id="235" w:name="_Toc17904566"/>
      <w:r>
        <w:t>SI-1: Política e Procedimentos de Integridade do Sistema e da Informação (P1)</w:t>
      </w:r>
      <w:bookmarkEnd w:id="235"/>
    </w:p>
    <w:p w:rsidR="003C4689" w:rsidRDefault="00C63029">
      <w:r>
        <w:rPr>
          <w:b/>
        </w:rPr>
        <w:t>Descrição do Controle:</w:t>
      </w:r>
      <w:r>
        <w:rPr>
          <w:b/>
        </w:rPr>
        <w:br/>
      </w:r>
      <w:r>
        <w:t>A organização:</w:t>
      </w:r>
      <w:r>
        <w:br/>
      </w:r>
      <w:r>
        <w:br/>
        <w:t>a. Desenvolve, documenta e divulga para [Atribuição: pessoal ou funções definidas pela organização]:</w:t>
      </w:r>
      <w:r>
        <w:br/>
      </w:r>
      <w:r>
        <w:br/>
        <w:t>1. Uma política</w:t>
      </w:r>
      <w:r>
        <w:t xml:space="preserve"> de integridade do sistema e das informações que atenda a finalidade, escopo, funções, responsabilidades, compromisso gerencial, coordenação entre entidades organizacionais e conformidade; e</w:t>
      </w:r>
      <w:r>
        <w:br/>
      </w:r>
      <w:r>
        <w:br/>
        <w:t>2. Procedimentos para facilitar a implementação da política de s</w:t>
      </w:r>
      <w:r>
        <w:t>istema e de integridade da informação e controles associados de sistema e integridade da informação; e</w:t>
      </w:r>
      <w:r>
        <w:br/>
      </w:r>
      <w:r>
        <w:br/>
        <w:t>b. Revisa e atualiza a atual:</w:t>
      </w:r>
      <w:r>
        <w:br/>
      </w:r>
      <w:r>
        <w:br/>
        <w:t>1. Política de integridade do sistema e das informações [Atribuição: frequência definida pela organização]; e</w:t>
      </w:r>
      <w:r>
        <w:br/>
      </w:r>
      <w:r>
        <w:br/>
        <w:t>2. Procedi</w:t>
      </w:r>
      <w:r>
        <w:t>mentos de integridade do sistema e das informações [Tarefa: frequência definida pela organização].</w:t>
      </w:r>
      <w:r>
        <w:br/>
      </w:r>
      <w:r>
        <w:br/>
      </w:r>
      <w:r>
        <w:rPr>
          <w:b/>
        </w:rPr>
        <w:t>Guia Adicional:</w:t>
      </w:r>
      <w:r>
        <w:rPr>
          <w:b/>
        </w:rPr>
        <w:br/>
      </w:r>
      <w:r>
        <w:t>Esse controle aborda o estabelecimento de políticas e procedimentos para a implementação efetiva de controles de segurança selecionados e ap</w:t>
      </w:r>
      <w:r>
        <w:t>rimoramentos de controle na família SI. As políticas e procedimentos refletem as leis federais aplicáveis, ordens executivas, diretivas, regulamentos, políticas, normas e diretrizes. Políticas e procedimentos do programa de segurança no nível da organizaçã</w:t>
      </w:r>
      <w:r>
        <w:t>o podem tornar desnecessária a necessidade de políticas e procedimentos específicos do sistema. A política pode ser incluída como parte da política geral de segurança da informação para organizações ou, inversamente, pode ser representada por múltiplas pol</w:t>
      </w:r>
      <w:r>
        <w:t>íticas refletindo a natureza complexa de certas organizações. Os procedimentos podem ser estabelecidos para o programa de segurança em geral e para sistemas de informação específicos, se necessário. A estratégia de gerenciamento de risco organizacional é u</w:t>
      </w:r>
      <w:r>
        <w:t>m fator chave no 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w:t>
            </w:r>
            <w:r>
              <w:t>-lg=800-100</w:t>
            </w:r>
          </w:p>
        </w:tc>
      </w:tr>
    </w:tbl>
    <w:p w:rsidR="003C4689" w:rsidRDefault="00C63029">
      <w:pPr>
        <w:pStyle w:val="Ttulo2"/>
      </w:pPr>
      <w:bookmarkStart w:id="236" w:name="_Toc17904567"/>
      <w:r>
        <w:t>SI-2: Remediação de Falhas (P1)</w:t>
      </w:r>
      <w:bookmarkEnd w:id="236"/>
    </w:p>
    <w:p w:rsidR="003C4689" w:rsidRDefault="00C63029">
      <w:r>
        <w:rPr>
          <w:b/>
        </w:rPr>
        <w:t>Descrição do Controle:</w:t>
      </w:r>
      <w:r>
        <w:rPr>
          <w:b/>
        </w:rPr>
        <w:br/>
      </w:r>
      <w:r>
        <w:t>A organização:</w:t>
      </w:r>
      <w:r>
        <w:br/>
      </w:r>
      <w:r>
        <w:br/>
      </w:r>
      <w:r>
        <w:lastRenderedPageBreak/>
        <w:t>a. Identifica, relata e corrige falhas do sistema de informações;</w:t>
      </w:r>
      <w:r>
        <w:br/>
      </w:r>
      <w:r>
        <w:br/>
        <w:t>b. Testa atualizações de software e firmware relacionadas à correção de falhas quanto à eficácia e possív</w:t>
      </w:r>
      <w:r>
        <w:t>eis efeitos colaterais antes da instalação;</w:t>
      </w:r>
      <w:r>
        <w:br/>
      </w:r>
      <w:r>
        <w:br/>
        <w:t>c. Instala atualizações de software e firmware relevantes para a segurança dentro de [Atribuição: período definido pela organização] do lançamento das atualizações; e</w:t>
      </w:r>
      <w:r>
        <w:br/>
      </w:r>
      <w:r>
        <w:br/>
        <w:t>d. Incorpora a correção de falhas no proces</w:t>
      </w:r>
      <w:r>
        <w:t>so de gerenciamento da configuração organizacional.</w:t>
      </w:r>
      <w:r>
        <w:br/>
      </w:r>
      <w:r>
        <w:br/>
      </w:r>
      <w:r>
        <w:rPr>
          <w:b/>
        </w:rPr>
        <w:t>Guia Adicional:</w:t>
      </w:r>
      <w:r>
        <w:rPr>
          <w:b/>
        </w:rPr>
        <w:br/>
      </w:r>
      <w:r>
        <w:t>As organizações identificam sistemas de informações afetados por falhas de software anunciadas, incluindo possíveis vulnerabilidades resultantes dessas falhas, e relatam essas informações</w:t>
      </w:r>
      <w:r>
        <w:t xml:space="preserve"> ao pessoal organizacional designado com responsabilidades de segurança da informação. As atualizações de software relevantes para a segurança incluem, por exemplo, patches, service packs, hot fixes e assinaturas de antivírus. As organizações também tratam</w:t>
      </w:r>
      <w:r>
        <w:t xml:space="preserve"> de falhas descobertas durante avaliações de segurança, monitoramento contínuo, atividades de resposta a incidentes e tratamento de erros do sistema. As organizações aproveitam os recursos disponíveis, como os bancos de dados Common Weakness Enumeration (C</w:t>
      </w:r>
      <w:r>
        <w:t>WE) ou Common Vulnerabilities and Exposures (CVE), na correção de falhas descobertas em sistemas de informações organizacionais. Ao incorporar a correção de falhas nos processos de gerenciamento de configuração em andamento, as ações de correção necessária</w:t>
      </w:r>
      <w:r>
        <w:t>s / antecipadas podem ser rastreadas e verificadas. As ações de correção de falhas que podem ser rastreadas e verificadas incluem, por exemplo, determinar se as organizações seguem as orientações US-CERT e os alertas de vulnerabilidade de garantia de infor</w:t>
      </w:r>
      <w:r>
        <w:t>mações. Os períodos definidos pela organização para a atualização de software e firmware relevantes para a segurança podem variar com base em vários fatores, incluindo, por exemplo, a categoria de segurança do sistema de informações ou a criticidade da atu</w:t>
      </w:r>
      <w:r>
        <w:t>alização (ou seja, gravidade da vulnerabilidade relacionada à descoberta) falha). Alguns tipos de correção de falhas podem exigir mais testes do que outros tipos. As organizações determinam o grau e o tipo de teste necessário para o tipo específico de ativ</w:t>
      </w:r>
      <w:r>
        <w:t>idade de correção de falhas em consideração e também os tipos de alterações que devem ser gerenciadas pela configuração. Em algumas situações, as organizações podem determinar que o teste de atualizações de software e/ou firmware não é necessário ou prátic</w:t>
      </w:r>
      <w:r>
        <w:t>o, por exemplo, ao implementar atualizações simples de assinatura de antivírus. As organizações também podem considerar nas decisões de teste se atualizações de software ou firmware relevantes à segurança são obtidas de fontes autorizadas com assinaturas d</w:t>
      </w:r>
      <w:r>
        <w:t>igitais apropriadas.</w:t>
      </w:r>
      <w:r>
        <w:br/>
      </w:r>
      <w:r>
        <w:br/>
      </w:r>
      <w:r>
        <w:rPr>
          <w:b/>
        </w:rPr>
        <w:t>Melhorias do Controle:</w:t>
      </w:r>
      <w:r>
        <w:rPr>
          <w:b/>
        </w:rPr>
        <w:br/>
      </w:r>
    </w:p>
    <w:p w:rsidR="003C4689" w:rsidRDefault="00C63029">
      <w:pPr>
        <w:pStyle w:val="Ttulo3"/>
      </w:pPr>
      <w:r>
        <w:t>SI-2(1): Remediação de Falhas | Gestão Central</w:t>
      </w:r>
    </w:p>
    <w:p w:rsidR="003C4689" w:rsidRDefault="00C63029">
      <w:r>
        <w:t>A organização gerencia centralmente o processo de correção de falhas.</w:t>
      </w:r>
      <w:r>
        <w:br/>
        <w:t>Guia Adicional: Gerenciamento central é o gerenciamento e a implementação em toda a organizaç</w:t>
      </w:r>
      <w:r>
        <w:t>ão de processos de correção de falhas. O gerenciamento central inclui o planejamento, a implementação, a avaliação, a autorização e o monitoramento dos controles de segurança de correção de falhas, gerenciados centralmente, definidos pela organização.</w:t>
      </w:r>
      <w:r>
        <w:br/>
      </w:r>
    </w:p>
    <w:p w:rsidR="003C4689" w:rsidRDefault="00C63029">
      <w:pPr>
        <w:pStyle w:val="Ttulo3"/>
      </w:pPr>
      <w:r>
        <w:t>SI-2(2): Remediação de Falhas | Estado Automatizado de Remediação de Falhas</w:t>
      </w:r>
    </w:p>
    <w:p w:rsidR="003C4689" w:rsidRDefault="00C63029">
      <w:r>
        <w:t>A organização emprega mecanismos automatizados [Atribuição: frequência definida pela organização] para determinar o estado dos componentes do sistema de informações com relação à c</w:t>
      </w:r>
      <w:r>
        <w:t>orreção de falhas.</w:t>
      </w:r>
      <w:r>
        <w:br/>
      </w:r>
    </w:p>
    <w:p w:rsidR="003C4689" w:rsidRDefault="00C63029">
      <w:pPr>
        <w:pStyle w:val="Ttulo3"/>
      </w:pPr>
      <w:r>
        <w:lastRenderedPageBreak/>
        <w:t>SI-2(3): Remediação de Falhas | Tempo para Remediar Falhas / Marcas de Referência para Ações Corretivas</w:t>
      </w:r>
    </w:p>
    <w:p w:rsidR="003C4689" w:rsidRDefault="00C63029">
      <w:r>
        <w:t>A organização:</w:t>
      </w:r>
      <w:r>
        <w:br/>
      </w:r>
      <w:r>
        <w:br/>
        <w:t>a. Mede o tempo entre a identificação e a correção de falhas; e</w:t>
      </w:r>
      <w:r>
        <w:br/>
      </w:r>
      <w:r>
        <w:br/>
        <w:t>b. Estabelece [Atribuição: benchmarks definidos pel</w:t>
      </w:r>
      <w:r>
        <w:t>a organização] para a tomada de ações corretivas.</w:t>
      </w:r>
      <w:r>
        <w:br/>
        <w:t>Guia Adicional: Esse aprimoramento de controle exige que as organizações determinem o tempo atual necessário, em média, para corrigir falhas do sistema de informações após a identificação dessas falhas e, p</w:t>
      </w:r>
      <w:r>
        <w:t>osteriormente, estabeleçam benchmarks organizacionais (ou seja, prazos) para a tomada de ações corretivas. Os benchmarks podem ser estabelecidos por tipo de falha e/ou gravidade da possível vulnerabilidade, se a falha puder ser explorada.</w:t>
      </w:r>
      <w:r>
        <w:br/>
      </w:r>
    </w:p>
    <w:p w:rsidR="003C4689" w:rsidRDefault="00C63029">
      <w:pPr>
        <w:pStyle w:val="Ttulo3"/>
      </w:pPr>
      <w:r>
        <w:t>SI-2(4): Remedia</w:t>
      </w:r>
      <w:r>
        <w:t>ção de Falhas | Ferramentas Automatizadas de Gerenciamento de Patches</w:t>
      </w:r>
    </w:p>
    <w:p w:rsidR="003C4689" w:rsidRDefault="00C63029">
      <w:r>
        <w:t>[Retirado: Incorporado no SI-2].</w:t>
      </w:r>
      <w:r>
        <w:br/>
      </w:r>
    </w:p>
    <w:p w:rsidR="003C4689" w:rsidRDefault="00C63029">
      <w:pPr>
        <w:pStyle w:val="Ttulo3"/>
      </w:pPr>
      <w:r>
        <w:t>SI-2(5): Remediação de Falhas | Atualizações Automáticas de Software/Firmware</w:t>
      </w:r>
    </w:p>
    <w:p w:rsidR="003C4689" w:rsidRDefault="00C63029">
      <w:r>
        <w:t>A organização instala [Atribuição: atualizações de firmware e software rel</w:t>
      </w:r>
      <w:r>
        <w:t>evantes para a segurança definidas pela organização] automaticamente em [Atribuição: componentes do sistema de informações definidas pela organização].</w:t>
      </w:r>
      <w:r>
        <w:br/>
        <w:t>Guia Adicional: Devido a questões de integridade e disponibilidade do sistema de informações, as organiz</w:t>
      </w:r>
      <w:r>
        <w:t>ações consideram cuidadosamente a metodologia usada para realizar atualizações automáticas. As organizações devem equilibrar a necessidade de garantir que as atualizações sejam instaladas o mais rápido possível com a necessidade de manter o gerenciamento d</w:t>
      </w:r>
      <w:r>
        <w:t>a configuração e com qualquer missão ou impacto operacional que as atualizações automáticas possam impor.</w:t>
      </w:r>
      <w:r>
        <w:br/>
      </w:r>
    </w:p>
    <w:p w:rsidR="003C4689" w:rsidRDefault="00C63029">
      <w:pPr>
        <w:pStyle w:val="Ttulo3"/>
      </w:pPr>
      <w:r>
        <w:t>SI-2(6): Remediação de Falhas | Remoção de Versões Anteriores de Software/Firmware</w:t>
      </w:r>
    </w:p>
    <w:p w:rsidR="003C4689" w:rsidRDefault="00C63029">
      <w:r>
        <w:t>A organização remove [Atribuição: componentes de software e firmwa</w:t>
      </w:r>
      <w:r>
        <w:t>re definidos pela organização] após a instalação de versões atualizadas.</w:t>
      </w:r>
      <w:r>
        <w:br/>
        <w:t>Guia Adicional: Versões anteriores de componentes de software e/ou firmware que não são removidos do sistema de informações após a instalação das atualizações podem ser exploradas por</w:t>
      </w:r>
      <w:r>
        <w:t xml:space="preserve"> adversários. Alguns produtos de tecnologia da informação podem remover automaticamente versões mais antigas de software e/ou firmware do sistema de informações.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800-40</w:t>
            </w:r>
          </w:p>
        </w:tc>
        <w:tc>
          <w:tcPr>
            <w:tcW w:w="4320" w:type="dxa"/>
          </w:tcPr>
          <w:p w:rsidR="003C4689" w:rsidRDefault="00C63029">
            <w:r>
              <w:t>https://csrc.nist.gov/publications/search?keywo</w:t>
            </w:r>
            <w:r>
              <w:t>rds-lg=800-40</w:t>
            </w:r>
          </w:p>
        </w:tc>
      </w:tr>
      <w:tr w:rsidR="003C4689">
        <w:tc>
          <w:tcPr>
            <w:tcW w:w="4320" w:type="dxa"/>
          </w:tcPr>
          <w:p w:rsidR="003C4689" w:rsidRDefault="00C63029">
            <w:r>
              <w:t>Publicação Especial NIST 800-128</w:t>
            </w:r>
          </w:p>
        </w:tc>
        <w:tc>
          <w:tcPr>
            <w:tcW w:w="4320" w:type="dxa"/>
          </w:tcPr>
          <w:p w:rsidR="003C4689" w:rsidRDefault="00C63029">
            <w:r>
              <w:t>https://csrc.nist.gov/publications/search?keywords-lg=800-128</w:t>
            </w:r>
          </w:p>
        </w:tc>
      </w:tr>
    </w:tbl>
    <w:p w:rsidR="003C4689" w:rsidRDefault="00C63029">
      <w:pPr>
        <w:pStyle w:val="Ttulo2"/>
      </w:pPr>
      <w:bookmarkStart w:id="237" w:name="_Toc17904568"/>
      <w:r>
        <w:t>SI-3: Proteção contra Código Malicioso (P1)</w:t>
      </w:r>
      <w:bookmarkEnd w:id="237"/>
    </w:p>
    <w:p w:rsidR="003C4689" w:rsidRDefault="00C63029">
      <w:r>
        <w:rPr>
          <w:b/>
        </w:rPr>
        <w:t>Descrição do Controle:</w:t>
      </w:r>
      <w:r>
        <w:rPr>
          <w:b/>
        </w:rPr>
        <w:br/>
      </w:r>
      <w:r>
        <w:t>A organização:</w:t>
      </w:r>
      <w:r>
        <w:br/>
      </w:r>
      <w:r>
        <w:lastRenderedPageBreak/>
        <w:br/>
        <w:t>a. Emprega mecanismos de proteção de código malicioso nos pont</w:t>
      </w:r>
      <w:r>
        <w:t>os de entrada e saída do sistema de informações para detectar e erradicar o código malicioso;</w:t>
      </w:r>
      <w:r>
        <w:br/>
      </w:r>
      <w:r>
        <w:br/>
        <w:t>b. Atualiza os mecanismos de proteção de código malicioso sempre que novas versões estão disponíveis, de acordo com a política e os procedimentos de gerenciament</w:t>
      </w:r>
      <w:r>
        <w:t>o de configuração organizacional;</w:t>
      </w:r>
      <w:r>
        <w:br/>
      </w:r>
      <w:r>
        <w:br/>
        <w:t>c. Configura mecanismos de proteção de código mal-intencionado para:</w:t>
      </w:r>
      <w:r>
        <w:br/>
      </w:r>
      <w:r>
        <w:br/>
        <w:t>1. Executar verificações periódicas do sistema de informações [Atribuição: frequência definida pela organização] e verificações em tempo real de arquiv</w:t>
      </w:r>
      <w:r>
        <w:t>os de fontes externas em [Seleção (uma ou mais); ponto final; pontos de entrada / saída de rede] conforme os arquivos são baixados, abertos ou executados de acordo com a política de segurança organizacional; e</w:t>
      </w:r>
      <w:r>
        <w:br/>
      </w:r>
      <w:r>
        <w:br/>
        <w:t>2. [Seleção (um ou mais): bloqueia código mal</w:t>
      </w:r>
      <w:r>
        <w:t>icioso; código malicioso em quarentena; envie alerta ao administrador; [Atribuição: ação definida pela organização]] em resposta à detecção de código malicioso; e</w:t>
      </w:r>
      <w:r>
        <w:br/>
      </w:r>
      <w:r>
        <w:br/>
        <w:t>d. Aborda o recebimento de falsos positivos durante a detecção e erradicação de códigos mal-</w:t>
      </w:r>
      <w:r>
        <w:t>intencionados e o impacto potencial resultante na disponibilidade do sistema de informações.</w:t>
      </w:r>
      <w:r>
        <w:br/>
      </w:r>
      <w:r>
        <w:br/>
      </w:r>
      <w:r>
        <w:rPr>
          <w:b/>
        </w:rPr>
        <w:t>Guia Adicional:</w:t>
      </w:r>
      <w:r>
        <w:rPr>
          <w:b/>
        </w:rPr>
        <w:br/>
      </w:r>
      <w:r>
        <w:t>Os pontos de entrada e saída do sistema de informação incluem, por exemplo, firewalls, servidores de correio eletrônico, servidores Web, servidore</w:t>
      </w:r>
      <w:r>
        <w:t>s proxy, servidores de acesso remoto, estações de trabalho, notebooks e dispositivos móveis. O código malicioso inclui, por exemplo, vírus, worms, cavalos de Tróia e spyware. O código malicioso também pode ser codificado em vários formatos (por exemplo, UU</w:t>
      </w:r>
      <w:r>
        <w:t>ENCODE, Unicode), contidos em arquivos compactados ou ocultos ou ocultos em arquivos usando esteganografia. O código malicioso pode ser transportado por diferentes meios, incluindo, por exemplo, acessos à Web, correio eletrônico, anexos de correio eletrôni</w:t>
      </w:r>
      <w:r>
        <w:t>co e dispositivos de armazenamento portáteis. Inserções de código maliciosas ocorrem através da exploração de vulnerabilidades do sistema de informações. Os mecanismos de proteção de código malicioso incluem, por exemplo, definições de assinatura de antiví</w:t>
      </w:r>
      <w:r>
        <w:t>rus e tecnologias baseadas em reputação. Existe uma variedade de tecnologias e métodos para limitar ou eliminar os efeitos do código malicioso. O gerenciamento invasivo da configuração e os controles abrangentes da integridade do software podem ser eficaze</w:t>
      </w:r>
      <w:r>
        <w:t>s para impedir a execução de código não autorizado. Além do software comercial pronto para uso, o código malicioso também pode estar presente em softwares personalizados. Isso pode incluir, por exemplo, bombas lógicas, portas traseiras e outros tipos de at</w:t>
      </w:r>
      <w:r>
        <w:t>aques cibernéticos que podem afetar missões organizacionais / funções de negócios. Os mecanismos tradicionais de proteção de código malicioso nem sempre podem detectar esse código. Nessas situações, as organizações confiam em outras salvaguardas, incluindo</w:t>
      </w:r>
      <w:r>
        <w:t>, por exemplo, práticas seguras de codificação, gerenciamento e controle de configuração, processos confiáveis de compras e práticas de monitoramento para ajudar a garantir que o software não execute outras funções além das pretendidas. As organizações pod</w:t>
      </w:r>
      <w:r>
        <w:t>em determinar que, em resposta à detecção de código malicioso, ações diferentes possam ser justificadas. Por exemplo, as organizações podem definir ações em resposta à detecção de código mal-intencionado durante verificações periódicas, ações em resposta à</w:t>
      </w:r>
      <w:r>
        <w:t xml:space="preserve"> detecção de downloads maliciosos e/ou ações em resposta à detecção de mal-intencionados ao tentar abrir ou executar arquivos.</w:t>
      </w:r>
      <w:r>
        <w:br/>
      </w:r>
      <w:r>
        <w:br/>
      </w:r>
      <w:r>
        <w:rPr>
          <w:b/>
        </w:rPr>
        <w:t>Melhorias do Controle:</w:t>
      </w:r>
      <w:r>
        <w:rPr>
          <w:b/>
        </w:rPr>
        <w:br/>
      </w:r>
    </w:p>
    <w:p w:rsidR="003C4689" w:rsidRDefault="00C63029">
      <w:pPr>
        <w:pStyle w:val="Ttulo3"/>
      </w:pPr>
      <w:r>
        <w:lastRenderedPageBreak/>
        <w:t>SI-3(1): Proteção contra Código Malicioso | Gestão Central</w:t>
      </w:r>
    </w:p>
    <w:p w:rsidR="003C4689" w:rsidRDefault="00C63029">
      <w:r>
        <w:t>A organização gerencia centralmente os mecani</w:t>
      </w:r>
      <w:r>
        <w:t>smos maliciosos de proteção de código.</w:t>
      </w:r>
      <w:r>
        <w:br/>
        <w:t>Guia Adicional: Gerenciamento central é o gerenciamento e a implementação em toda a organização de mecanismos de proteção de código malicioso. O gerenciamento central inclui o planejamento, a implementação, a avaliaçã</w:t>
      </w:r>
      <w:r>
        <w:t>o, a autorização e o monitoramento dos controles de segurança de proteção contra códigos maliciosos, definidos pela organização e gerenciados centralmente.</w:t>
      </w:r>
      <w:r>
        <w:br/>
      </w:r>
    </w:p>
    <w:p w:rsidR="003C4689" w:rsidRDefault="00C63029">
      <w:pPr>
        <w:pStyle w:val="Ttulo3"/>
      </w:pPr>
      <w:r>
        <w:t>SI-3(2): Proteção contra Código Malicioso | Atualizações Automáticas</w:t>
      </w:r>
    </w:p>
    <w:p w:rsidR="003C4689" w:rsidRDefault="00C63029">
      <w:r>
        <w:t>O sistema de informações atual</w:t>
      </w:r>
      <w:r>
        <w:t>iza automaticamente os mecanismos de proteção de código malicioso.</w:t>
      </w:r>
      <w:r>
        <w:br/>
        <w:t>Guia Adicional: Mecanismos de proteção de código malicioso incluem, por exemplo, definições de assinatura. Devido a questões de integridade e disponibilidade do sistema de informações, as o</w:t>
      </w:r>
      <w:r>
        <w:t>rganizações consideram cuidadosamente a metodologia usada para realizar atualizações automáticas.</w:t>
      </w:r>
      <w:r>
        <w:br/>
      </w:r>
    </w:p>
    <w:p w:rsidR="003C4689" w:rsidRDefault="00C63029">
      <w:pPr>
        <w:pStyle w:val="Ttulo3"/>
      </w:pPr>
      <w:r>
        <w:t>SI-3(3): Proteção contra Código Malicioso | Usuários Não Privilegiados</w:t>
      </w:r>
    </w:p>
    <w:p w:rsidR="003C4689" w:rsidRDefault="00C63029">
      <w:r>
        <w:t>[Retirado: Incorporado ao AC-6 (10)].</w:t>
      </w:r>
      <w:r>
        <w:br/>
      </w:r>
    </w:p>
    <w:p w:rsidR="003C4689" w:rsidRDefault="00C63029">
      <w:pPr>
        <w:pStyle w:val="Ttulo3"/>
      </w:pPr>
      <w:r>
        <w:t xml:space="preserve">SI-3(4): Proteção contra Código Malicioso | </w:t>
      </w:r>
      <w:r>
        <w:t>Atualizações Somente por Usuários Privilegiados</w:t>
      </w:r>
    </w:p>
    <w:p w:rsidR="003C4689" w:rsidRDefault="00C63029">
      <w:r>
        <w:t>O sistema de informações atualiza mecanismos de proteção de código mal-intencionado somente quando direcionado por um usuário privilegiado.</w:t>
      </w:r>
      <w:r>
        <w:br/>
        <w:t>Guia Adicional: Esse aprimoramento de controle pode ser apropriado p</w:t>
      </w:r>
      <w:r>
        <w:t>ara situações em que, por razões de segurança ou continuidade operacional, as atualizações são aplicadas apenas quando selecionadas / aprovadas pelo pessoal da organização designado.</w:t>
      </w:r>
      <w:r>
        <w:br/>
      </w:r>
    </w:p>
    <w:p w:rsidR="003C4689" w:rsidRDefault="00C63029">
      <w:pPr>
        <w:pStyle w:val="Ttulo3"/>
      </w:pPr>
      <w:r>
        <w:t>SI-3(5): Proteção contra Código Malicioso | Dispositivos Portáteis de Ar</w:t>
      </w:r>
      <w:r>
        <w:t>mazenamento</w:t>
      </w:r>
    </w:p>
    <w:p w:rsidR="003C4689" w:rsidRDefault="00C63029">
      <w:r>
        <w:t>[Retirado: Incorporado ao MP-7].</w:t>
      </w:r>
      <w:r>
        <w:br/>
      </w:r>
    </w:p>
    <w:p w:rsidR="003C4689" w:rsidRDefault="00C63029">
      <w:pPr>
        <w:pStyle w:val="Ttulo3"/>
      </w:pPr>
      <w:r>
        <w:t>SI-3(6): Proteção contra Código Malicioso | Ensaio/Verificação</w:t>
      </w:r>
    </w:p>
    <w:p w:rsidR="003C4689" w:rsidRDefault="00C63029">
      <w:r>
        <w:t>A organização:</w:t>
      </w:r>
      <w:r>
        <w:br/>
      </w:r>
      <w:r>
        <w:br/>
        <w:t>a. Testa mecanismos de proteção de código mal-intencionado [Atribuição: frequência definida pela organização], introduzindo um caso</w:t>
      </w:r>
      <w:r>
        <w:t xml:space="preserve"> de teste benigno e não disseminado conhecido no sistema de informações; e</w:t>
      </w:r>
      <w:r>
        <w:br/>
      </w:r>
      <w:r>
        <w:br/>
        <w:t>b. Verifica se a detecção do caso de teste e os relatórios de incidentes associados ocorrem.</w:t>
      </w:r>
      <w:r>
        <w:br/>
      </w:r>
    </w:p>
    <w:p w:rsidR="003C4689" w:rsidRDefault="00C63029">
      <w:pPr>
        <w:pStyle w:val="Ttulo3"/>
      </w:pPr>
      <w:r>
        <w:t>SI-3(7): Proteção contra Código Malicioso | Detecção Baseada em Não Assinatura</w:t>
      </w:r>
    </w:p>
    <w:p w:rsidR="003C4689" w:rsidRDefault="00C63029">
      <w:r>
        <w:t>O siste</w:t>
      </w:r>
      <w:r>
        <w:t>ma de informações implementa mecanismos de detecção de código malicioso não baseados em assinaturas.</w:t>
      </w:r>
      <w:r>
        <w:br/>
        <w:t>Guia Adicional: Mecanismos de detecção não baseados em assinaturas incluem, por exemplo, o uso de heurísticas para detectar, analisar e descrever as caract</w:t>
      </w:r>
      <w:r>
        <w:t>erísticas ou o comportamento de códigos maliciosos e fornecer salvaguardas contra códigos maliciosos para os quais ainda não existem assinaturas ou para quais assinaturas existentes ainda não existem. Isso inclui código malicioso polimórfico (ou seja, códi</w:t>
      </w:r>
      <w:r>
        <w:t>go que altera as assinaturas quando é replicado). Esse aprimoramento de controle não exclui o uso de mecanismos de detecção baseados em assinatura.</w:t>
      </w:r>
      <w:r>
        <w:br/>
      </w:r>
    </w:p>
    <w:p w:rsidR="003C4689" w:rsidRDefault="00C63029">
      <w:pPr>
        <w:pStyle w:val="Ttulo3"/>
      </w:pPr>
      <w:r>
        <w:lastRenderedPageBreak/>
        <w:t>SI-3(8): Proteção contra Código Malicioso | Detectar Comandos Não Autorizados</w:t>
      </w:r>
    </w:p>
    <w:p w:rsidR="003C4689" w:rsidRDefault="00C63029">
      <w:r>
        <w:t>O sistema de informações dete</w:t>
      </w:r>
      <w:r>
        <w:t>cta [Atribuição: comandos do sistema operacional não autorizado definidos pela organização] através da interface de programação de aplicativos do kernel em [Atribuição: componentes de hardware do sistema de informações definido pela organização] e [Seleção</w:t>
      </w:r>
      <w:r>
        <w:t xml:space="preserve"> (um ou mais): emite um aviso; audita a execução do comando; impede a execução do comando].</w:t>
      </w:r>
      <w:r>
        <w:br/>
        <w:t>Guia Adicional: Esse aprimoramento de controle também pode ser aplicado a interfaces críticas que não sejam baseadas em kernel, incluindo, por exemplo, interfaces c</w:t>
      </w:r>
      <w:r>
        <w:t xml:space="preserve">om máquinas virtuais e aplicativos privilegiados. Os comandos não autorizados do sistema operacional incluem, por exemplo, comandos para funções do kernel a partir de processos do sistema de informações que não são confiáveis para iniciar tais comandos ou </w:t>
      </w:r>
      <w:r>
        <w:t>comandos para funções do kernel suspeitas, embora os comandos desse tipo sejam razoáveis para o início dos processos. As organizações podem definir os comandos maliciosos a serem detectados por uma combinação de tipos de comando, classes de comando ou inst</w:t>
      </w:r>
      <w:r>
        <w:t>âncias específicas de comandos. As organizações podem definir componentes de hardware por componente específico, tipo de componente, localização na rede ou combinação nela. As organizações podem selecionar ações diferentes para diferentes tipos / classes /</w:t>
      </w:r>
      <w:r>
        <w:t xml:space="preserve"> instâncias específicas de comandos potencialmente maliciosos.</w:t>
      </w:r>
      <w:r>
        <w:br/>
      </w:r>
    </w:p>
    <w:p w:rsidR="003C4689" w:rsidRDefault="00C63029">
      <w:pPr>
        <w:pStyle w:val="Ttulo3"/>
      </w:pPr>
      <w:r>
        <w:t>SI-3(9): Proteção contra Código Malicioso | Comandos Remotos Autenticados</w:t>
      </w:r>
    </w:p>
    <w:p w:rsidR="003C4689" w:rsidRDefault="00C63029">
      <w:r>
        <w:t>O sistema de informações implementa [Atribuição: salvaguardas de segurança definidas pela organização] para autenticar</w:t>
      </w:r>
      <w:r>
        <w:t xml:space="preserve"> [Atribuição: comandos remotos definidos pela organização].</w:t>
      </w:r>
      <w:r>
        <w:br/>
        <w:t>Guia Adicional: Esse aprimoramento de controle protege contra comandos não autorizados e a reprodução de comandos autorizados. Esse recurso é importante para os sistemas de informações remotas cuj</w:t>
      </w:r>
      <w:r>
        <w:t>a perda, mau funcionamento, desvio de direção ou exploração teria consequências imediatas e/ou graves (por exemplo, ferimentos ou morte, danos à propriedade, perda de ativos de alto valor ou informações confidenciais ou falha de informações importantes, mi</w:t>
      </w:r>
      <w:r>
        <w:t>ssões / funções de negócio). As salvaguardas de autenticação para comandos remotos ajudam a garantir que os sistemas de informações aceitem e executem na ordem pretendida, apenas comandos autorizados e que comandos não autorizados sejam rejeitados. Mecanis</w:t>
      </w:r>
      <w:r>
        <w:t>mos criptográficos podem ser empregados, por exemplo, para autenticar comandos remotos.</w:t>
      </w:r>
      <w:r>
        <w:br/>
      </w:r>
    </w:p>
    <w:p w:rsidR="003C4689" w:rsidRDefault="00C63029">
      <w:pPr>
        <w:pStyle w:val="Ttulo3"/>
      </w:pPr>
      <w:r>
        <w:t>SI-3(10): Proteção contra Código Malicioso | Análise de Códigos Maliciosos</w:t>
      </w:r>
    </w:p>
    <w:p w:rsidR="003C4689" w:rsidRDefault="00C63029">
      <w:r>
        <w:t>A organização:</w:t>
      </w:r>
      <w:r>
        <w:br/>
      </w:r>
      <w:r>
        <w:br/>
        <w:t>a. Emprega [Atribuição: ferramentas e técnicas definidas pela organização] p</w:t>
      </w:r>
      <w:r>
        <w:t>ara analisar as características e o comportamento do código malicioso; e</w:t>
      </w:r>
      <w:r>
        <w:br/>
      </w:r>
      <w:r>
        <w:br/>
        <w:t>b. Incorpora os resultados da análise de código malicioso nos processos de resposta a incidentes organizacionais e de correção de falhas.</w:t>
      </w:r>
      <w:r>
        <w:br/>
        <w:t>Guia Adicional: A aplicação de ferramentas e</w:t>
      </w:r>
      <w:r>
        <w:t xml:space="preserve"> técnicas de análise de código mal-intencionadas selecionadas fornece às organizações uma compreensão mais aprofundada da arte do adversário (ou seja, táticas, técnicas e procedimentos) e a funcionalidade e o objetivo de instâncias específicas de código ma</w:t>
      </w:r>
      <w:r>
        <w:t>l-intencionado. A compreensão das características do código malicioso facilita respostas organizacionais mais eficazes a ameaças atuais e futuras. As organizações podem realizar análises maliciosas de código usando técnicas de engenharia reversa ou monitor</w:t>
      </w:r>
      <w:r>
        <w:t>ando o comportamento de execução de código.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lastRenderedPageBreak/>
              <w:t>Publicação Especial NIST 800-83</w:t>
            </w:r>
          </w:p>
        </w:tc>
        <w:tc>
          <w:tcPr>
            <w:tcW w:w="4320" w:type="dxa"/>
          </w:tcPr>
          <w:p w:rsidR="003C4689" w:rsidRDefault="00C63029">
            <w:r>
              <w:t>https://csrc.nist.gov/publications/search?keywords-lg=800-83</w:t>
            </w:r>
          </w:p>
        </w:tc>
      </w:tr>
    </w:tbl>
    <w:p w:rsidR="003C4689" w:rsidRDefault="00C63029">
      <w:pPr>
        <w:pStyle w:val="Ttulo2"/>
      </w:pPr>
      <w:bookmarkStart w:id="238" w:name="_Toc17904569"/>
      <w:r>
        <w:t>SI-4: Monitoramento do Sistema de Informação (P1)</w:t>
      </w:r>
      <w:bookmarkEnd w:id="238"/>
    </w:p>
    <w:p w:rsidR="003C4689" w:rsidRDefault="00C63029">
      <w:r>
        <w:rPr>
          <w:b/>
        </w:rPr>
        <w:t>Descrição do Controle:</w:t>
      </w:r>
      <w:r>
        <w:rPr>
          <w:b/>
        </w:rPr>
        <w:br/>
      </w:r>
      <w:r>
        <w:t>A organização:</w:t>
      </w:r>
      <w:r>
        <w:br/>
      </w:r>
      <w:r>
        <w:br/>
        <w:t xml:space="preserve">a. Monitora o </w:t>
      </w:r>
      <w:r>
        <w:t>sistema de informação para detectar:</w:t>
      </w:r>
      <w:r>
        <w:br/>
      </w:r>
      <w:r>
        <w:br/>
        <w:t>1. Ataques e indicadores de possíveis ataques de acordo com [Atribuição: objetivos de monitoramento definidos pela organização]; e</w:t>
      </w:r>
      <w:r>
        <w:br/>
      </w:r>
      <w:r>
        <w:br/>
        <w:t>2. Conexões locais, de rede e remotas não autorizadas;</w:t>
      </w:r>
      <w:r>
        <w:br/>
      </w:r>
      <w:r>
        <w:br/>
        <w:t>b. Identifica o uso não autori</w:t>
      </w:r>
      <w:r>
        <w:t>zado do sistema de informação através de [Tarefa: técnicas e métodos definidos pela organização];</w:t>
      </w:r>
      <w:r>
        <w:br/>
      </w:r>
      <w:r>
        <w:br/>
        <w:t>c. Implanta dispositivos de monitoramento:</w:t>
      </w:r>
      <w:r>
        <w:br/>
      </w:r>
      <w:r>
        <w:br/>
        <w:t xml:space="preserve">1. Estrategicamente no sistema de informações para coletar informações essenciais determinadas pela organização; </w:t>
      </w:r>
      <w:r>
        <w:t>e</w:t>
      </w:r>
      <w:r>
        <w:br/>
      </w:r>
      <w:r>
        <w:br/>
        <w:t>2. Em locais ad hoc dentro do sistema para rastrear tipos específicos de transações de interesse da organização;</w:t>
      </w:r>
      <w:r>
        <w:br/>
      </w:r>
      <w:r>
        <w:br/>
        <w:t>d. Protege as informações obtidas das ferramentas de monitoramento de intrusão contra acesso, modificação e exclusão não autorizada;</w:t>
      </w:r>
      <w:r>
        <w:br/>
      </w:r>
      <w:r>
        <w:br/>
        <w:t>e. Au</w:t>
      </w:r>
      <w:r>
        <w:t>menta o nível de atividade de monitoramento do sistema de informação sempre que houver uma indicação de risco aumentado para operações e ativos organizacionais, indivíduos, outras organizações ou a Nação com base em informações policiais, informações de in</w:t>
      </w:r>
      <w:r>
        <w:t>teligência ou outras fontes credíveis de informação;</w:t>
      </w:r>
      <w:r>
        <w:br/>
      </w:r>
      <w:r>
        <w:br/>
        <w:t xml:space="preserve">f. Obtém opinião legal em relação às atividades de monitoramento do sistema de informações, de acordo com as leis federais, ordens executivas, diretrizes, políticas ou regulamentos federais aplicáveis; </w:t>
      </w:r>
      <w:r>
        <w:t>e</w:t>
      </w:r>
      <w:r>
        <w:br/>
      </w:r>
      <w:r>
        <w:br/>
        <w:t>g. Fornece [Atribuição: informações de monitoramento do sistema de informações definidas pela organização] a [Atribuição: pessoal ou funções definidas pela organização] [Seleção (uma ou mais): conforme necessário; [Tarefa: frequência definida pela organ</w:t>
      </w:r>
      <w:r>
        <w:t>ização]].</w:t>
      </w:r>
      <w:r>
        <w:br/>
      </w:r>
      <w:r>
        <w:br/>
      </w:r>
      <w:r>
        <w:rPr>
          <w:b/>
        </w:rPr>
        <w:t>Guia Adicional:</w:t>
      </w:r>
      <w:r>
        <w:rPr>
          <w:b/>
        </w:rPr>
        <w:br/>
      </w:r>
      <w:r>
        <w:t>O monitoramento do sistema de informação inclui monitoramento externo e interno. O monitoramento externo inclui a observação de eventos que ocorrem no limite do sistema de informação (isto é, parte da defesa do perímetro e da pro</w:t>
      </w:r>
      <w:r>
        <w:t>teção do limite). O monitoramento interno inclui a observação de eventos que ocorrem no sistema de informação. As organizações podem monitorar sistemas de informação, por exemplo, observando atividades de auditoria em tempo real ou observando outros aspect</w:t>
      </w:r>
      <w:r>
        <w:t>os do sistema, como padrões de acesso, características de acesso e outras ações. Os objetivos do monitoramento podem orientar a determinação dos eventos. A capacidade de monitoramento do sistema de informação é obtida por meio de uma variedade de ferrament</w:t>
      </w:r>
      <w:r>
        <w:t xml:space="preserve">as e técnicas (por exemplo, sistemas de detecção de intrusão, sistemas de prevenção de intrusão, software de proteção de código malicioso, ferramentas de varredura, software de monitoramento de registros de </w:t>
      </w:r>
      <w:r>
        <w:lastRenderedPageBreak/>
        <w:t>auditoria, software de monitoramento de rede). Os</w:t>
      </w:r>
      <w:r>
        <w:t xml:space="preserve"> locais estratégicos para dispositivos de monitoramento incluem, por exemplo, locais de perímetro selecionados e farms de servidores próximos que suportam aplicativos críticos, sendo esses dispositivos normalmente empregados nas interfaces gerenciadas asso</w:t>
      </w:r>
      <w:r>
        <w:t>ciadas aos controles SC-7 e AC-17. Os dispositivos de monitoramento de rede Einstein do Departamento de Segurança Interna também podem ser incluídos como dispositivos de monitoramento. A granularidade das informações de monitoramento coletadas é baseada no</w:t>
      </w:r>
      <w:r>
        <w:t>s objetivos de monitoramento organizacional e na capacidade dos sistemas de informação de suportar esses objetivos. Tipos específicos de transações de interesse incluem, por exemplo, tráfego HTTP (Hyper Text Transfer Protocol) que ignora proxies HTTP. O mo</w:t>
      </w:r>
      <w:r>
        <w:t>nitoramento do sistema de informações é parte integrante dos programas organizacionais de monitoramento contínuo e de resposta a incidentes. A saída do monitoramento do sistema serve como entrada para os programas de monitoramento contínuo e resposta a inc</w:t>
      </w:r>
      <w:r>
        <w:t>identes. Uma conexão de rede é qualquer conexão com um dispositivo que se comunica através de uma rede (por exemplo, rede local, Internet). Uma conexão remota é qualquer conexão com um dispositivo que se comunica através de uma rede externa (por exemplo, a</w:t>
      </w:r>
      <w:r>
        <w:t xml:space="preserve"> Internet). As conexões locais, de rede e remotas podem ser com ou sem fio.</w:t>
      </w:r>
      <w:r>
        <w:br/>
      </w:r>
      <w:r>
        <w:br/>
      </w:r>
      <w:r>
        <w:rPr>
          <w:b/>
        </w:rPr>
        <w:t>Melhorias do Controle:</w:t>
      </w:r>
      <w:r>
        <w:rPr>
          <w:b/>
        </w:rPr>
        <w:br/>
      </w:r>
    </w:p>
    <w:p w:rsidR="003C4689" w:rsidRDefault="00C63029">
      <w:pPr>
        <w:pStyle w:val="Ttulo3"/>
      </w:pPr>
      <w:r>
        <w:t>SI-4(1): Monitoramento do Sistema de Informação | Sistema de Detecção de Introdução em Todo o Sistema</w:t>
      </w:r>
    </w:p>
    <w:p w:rsidR="003C4689" w:rsidRDefault="00C63029">
      <w:r>
        <w:t>A organização conecta e configura ferramentas individ</w:t>
      </w:r>
      <w:r>
        <w:t>uais de detecção de intrusão em um sistema de detecção de intrusão em todo o sistema de informações.</w:t>
      </w:r>
      <w:r>
        <w:br/>
      </w:r>
    </w:p>
    <w:p w:rsidR="003C4689" w:rsidRDefault="00C63029">
      <w:pPr>
        <w:pStyle w:val="Ttulo3"/>
      </w:pPr>
      <w:r>
        <w:t>SI-4(2): Monitoramento do Sistema de Informação | Ferramentas Automatizadas para Análise em Tempo Real</w:t>
      </w:r>
    </w:p>
    <w:p w:rsidR="003C4689" w:rsidRDefault="00C63029">
      <w:r>
        <w:t xml:space="preserve">A organização emprega ferramentas automatizadas </w:t>
      </w:r>
      <w:r>
        <w:t>para dar suporte à análise de eventos quase em tempo real.</w:t>
      </w:r>
      <w:r>
        <w:br/>
        <w:t>Guia Adicional: As ferramentas automatizadas incluem, por exemplo, ferramentas de monitoramento de eventos com base em host, em rede, em transporte ou em armazenamento ou tecnologias de Security In</w:t>
      </w:r>
      <w:r>
        <w:t>formation and Event Management (SIEM) que fornecem análise em tempo real de alertas e/ou notificações gerados pela organização. sistemas de informação.</w:t>
      </w:r>
      <w:r>
        <w:br/>
      </w:r>
    </w:p>
    <w:p w:rsidR="003C4689" w:rsidRDefault="00C63029">
      <w:pPr>
        <w:pStyle w:val="Ttulo3"/>
      </w:pPr>
      <w:r>
        <w:t>SI-4(3): Monitoramento do Sistema de Informação | Integração Automatizada de Ferramentas</w:t>
      </w:r>
    </w:p>
    <w:p w:rsidR="003C4689" w:rsidRDefault="00C63029">
      <w:r>
        <w:t xml:space="preserve">A organização </w:t>
      </w:r>
      <w:r>
        <w:t>emprega ferramentas automatizadas para integrar ferramentas de detecção de intrusão nos mecanismos de controle de acesso e controle de fluxo, para uma rápida resposta a ataques, permitindo a reconfiguração desses mecanismos em apoio ao isolamento e elimina</w:t>
      </w:r>
      <w:r>
        <w:t>ção de ataques.</w:t>
      </w:r>
      <w:r>
        <w:br/>
      </w:r>
    </w:p>
    <w:p w:rsidR="003C4689" w:rsidRDefault="00C63029">
      <w:pPr>
        <w:pStyle w:val="Ttulo3"/>
      </w:pPr>
      <w:r>
        <w:t>SI-4(4): Monitoramento do Sistema de Informação | Tráfego de Comunicações Inbound e Outbound</w:t>
      </w:r>
    </w:p>
    <w:p w:rsidR="003C4689" w:rsidRDefault="00C63029">
      <w:r>
        <w:t xml:space="preserve">O sistema de informações monitora o tráfego de comunicações de entrada e saída [Atribuição: frequência definida pela organização] para atividades </w:t>
      </w:r>
      <w:r>
        <w:t>ou condições incomuns ou não autorizadas.</w:t>
      </w:r>
      <w:r>
        <w:br/>
        <w:t xml:space="preserve">Guia Adicional: As atividades ou condições incomuns / não autorizadas relacionadas ao tráfego de comunicações de entrada e saída do sistema de informação incluem, por exemplo, tráfego interno que indica a presença </w:t>
      </w:r>
      <w:r>
        <w:t>de código malicioso nos sistemas de informações organizacionais ou propagação entre componentes do sistema, exportação não autorizada de informações ou sinalização para informações externas sistemas. A evidência de código malicioso é usada para identificar</w:t>
      </w:r>
      <w:r>
        <w:t xml:space="preserve"> sistemas de informações ou componentes de sistema potencialmente comprometidos.</w:t>
      </w:r>
      <w:r>
        <w:br/>
      </w:r>
    </w:p>
    <w:p w:rsidR="003C4689" w:rsidRDefault="00C63029">
      <w:pPr>
        <w:pStyle w:val="Ttulo3"/>
      </w:pPr>
      <w:r>
        <w:lastRenderedPageBreak/>
        <w:t>SI-4(5): Monitoramento do Sistema de Informação | Alertas Gerados pelo Sistema</w:t>
      </w:r>
    </w:p>
    <w:p w:rsidR="003C4689" w:rsidRDefault="00C63029">
      <w:r>
        <w:t>O sistema de informações alerta [Designação: pessoal ou funções definidas pela organização] qua</w:t>
      </w:r>
      <w:r>
        <w:t>ndo ocorrem as seguintes indicações de comprometimento ou possível comprometimento: [Designação: indicadores de comprometimento definido pela organização].</w:t>
      </w:r>
      <w:r>
        <w:br/>
        <w:t>Guia Adicional: Os alertas podem ser gerados a partir de uma variedade de fontes, incluindo, por exe</w:t>
      </w:r>
      <w:r>
        <w:t xml:space="preserve">mplo, registros ou entradas de auditoria de mecanismos maliciosos de proteção de código, mecanismos de detecção ou prevenção de intrusões ou dispositivos de proteção de limites, como firewalls, gateways e roteadores. Os alertas podem ser transmitidos, por </w:t>
      </w:r>
      <w:r>
        <w:t>exemplo, por telefone, por mensagens de correio eletrônico ou por mensagens de texto. O pessoal da organização na lista de notificações pode incluir, por exemplo, administradores de sistemas, proprietários de missões / empresas, proprietários de sistemas o</w:t>
      </w:r>
      <w:r>
        <w:t>u agentes de segurança do sistema de informações.</w:t>
      </w:r>
      <w:r>
        <w:br/>
      </w:r>
    </w:p>
    <w:p w:rsidR="003C4689" w:rsidRDefault="00C63029">
      <w:pPr>
        <w:pStyle w:val="Ttulo3"/>
      </w:pPr>
      <w:r>
        <w:t>SI-4(6): Monitoramento do Sistema de Informação | Usuários Restritos não Privilegiados</w:t>
      </w:r>
    </w:p>
    <w:p w:rsidR="003C4689" w:rsidRDefault="00C63029">
      <w:r>
        <w:t>[Retirado: Incorporado ao AC-6 (10)].</w:t>
      </w:r>
      <w:r>
        <w:br/>
      </w:r>
    </w:p>
    <w:p w:rsidR="003C4689" w:rsidRDefault="00C63029">
      <w:pPr>
        <w:pStyle w:val="Ttulo3"/>
      </w:pPr>
      <w:r>
        <w:t>SI-4(7): Monitoramento do Sistema de Informação | Resposta Automatizada a Event</w:t>
      </w:r>
      <w:r>
        <w:t>os Suspeitos</w:t>
      </w:r>
    </w:p>
    <w:p w:rsidR="003C4689" w:rsidRDefault="00C63029">
      <w:r>
        <w:t>O sistema de informações notifica [Atribuição: equipe de resposta a incidentes definida pela organização (identificada por nome e/ou função)] dos eventos suspeitos detectados e realiza [Atribuição: ações menos disruptivas definidas pela organi</w:t>
      </w:r>
      <w:r>
        <w:t>zação para encerrar eventos suspeitos].</w:t>
      </w:r>
      <w:r>
        <w:br/>
        <w:t>Guia Adicional: Ações menos perturbadoras podem incluir, por exemplo, iniciar solicitações de respostas humanas.</w:t>
      </w:r>
      <w:r>
        <w:br/>
      </w:r>
    </w:p>
    <w:p w:rsidR="003C4689" w:rsidRDefault="00C63029">
      <w:pPr>
        <w:pStyle w:val="Ttulo3"/>
      </w:pPr>
      <w:r>
        <w:t>SI-4(8): Monitoramento do Sistema de Informação | Proteção de Informação de Monitoramento</w:t>
      </w:r>
    </w:p>
    <w:p w:rsidR="003C4689" w:rsidRDefault="00C63029">
      <w:r>
        <w:t>[Retirado: I</w:t>
      </w:r>
      <w:r>
        <w:t>ncorporado no SI-4].</w:t>
      </w:r>
      <w:r>
        <w:br/>
      </w:r>
    </w:p>
    <w:p w:rsidR="003C4689" w:rsidRDefault="00C63029">
      <w:pPr>
        <w:pStyle w:val="Ttulo3"/>
      </w:pPr>
      <w:r>
        <w:t>SI-4(9): Monitoramento do Sistema de Informação | Teste de Ferramentas de Monitoramento</w:t>
      </w:r>
    </w:p>
    <w:p w:rsidR="003C4689" w:rsidRDefault="00C63029">
      <w:r>
        <w:t>A organização testa ferramentas de monitoramento de intrusão [Atribuição: frequência definida pela organização].</w:t>
      </w:r>
      <w:r>
        <w:br/>
        <w:t>Guia Adicional: O teste das ferra</w:t>
      </w:r>
      <w:r>
        <w:t xml:space="preserve">mentas de monitoramento de intrusão é necessário para garantir que as ferramentas estejam funcionando corretamente e continuem a atender aos objetivos de monitoramento das organizações. A frequência dos testes depende dos tipos de ferramentas usadas pelas </w:t>
      </w:r>
      <w:r>
        <w:t>organizações e dos métodos de implantação.</w:t>
      </w:r>
      <w:r>
        <w:br/>
      </w:r>
    </w:p>
    <w:p w:rsidR="003C4689" w:rsidRDefault="00C63029">
      <w:pPr>
        <w:pStyle w:val="Ttulo3"/>
      </w:pPr>
      <w:r>
        <w:t>SI-4(10): Monitoramento do Sistema de Informação | Visibilidade de Comunicações Criptografadas</w:t>
      </w:r>
    </w:p>
    <w:p w:rsidR="003C4689" w:rsidRDefault="00C63029">
      <w:r>
        <w:t xml:space="preserve">A organização faz provisões para que [Atribuição: tráfego de comunicações criptografadas definidas pela organização] </w:t>
      </w:r>
      <w:r>
        <w:t>fique visível para [Atribuição: ferramentas de monitoramento do sistema de informações definidas pela organização].</w:t>
      </w:r>
      <w:r>
        <w:br/>
        <w:t xml:space="preserve">Guia Adicional: As organizações equilibram as necessidades potencialmente conflitantes de criptografar o tráfego de comunicações e de obter </w:t>
      </w:r>
      <w:r>
        <w:t>informações sobre esse tráfego de uma perspectiva de monitoramento. Para algumas organizações, a necessidade de garantir a confidencialidade do tráfego de comunicações é fundamental; para outros, a garantia da missão é uma preocupação maior. As organizaçõe</w:t>
      </w:r>
      <w:r>
        <w:t>s determinam se o requisito de visibilidade se aplica ao tráfego criptografado interno, ao tráfego criptografado destinado a destinos externos ou a um subconjunto dos tipos de tráfego.</w:t>
      </w:r>
      <w:r>
        <w:br/>
      </w:r>
    </w:p>
    <w:p w:rsidR="003C4689" w:rsidRDefault="00C63029">
      <w:pPr>
        <w:pStyle w:val="Ttulo3"/>
      </w:pPr>
      <w:r>
        <w:lastRenderedPageBreak/>
        <w:t xml:space="preserve">SI-4(11): Monitoramento do Sistema de Informação | Analisar Anomalias </w:t>
      </w:r>
      <w:r>
        <w:t>de Tráfego de Comunicações</w:t>
      </w:r>
    </w:p>
    <w:p w:rsidR="003C4689" w:rsidRDefault="00C63029">
      <w:r>
        <w:t>A organização analisa o tráfego de comunicações de saída nos limites externos do sistema de informação e seleciona [Atribuição: pontos internos definidos pela organização no sistema (por exemplo, sub-redes, subsistemas)] para des</w:t>
      </w:r>
      <w:r>
        <w:t>cobrir anomalias.</w:t>
      </w:r>
      <w:r>
        <w:br/>
        <w:t>Guia Adicional: As anomalias nos sistemas de informações organizacionais incluem, por exemplo, grandes transferências de arquivos, conexões persistentes de longa data, protocolos e portas incomuns em uso e tentativa de comunicação com sus</w:t>
      </w:r>
      <w:r>
        <w:t>peitos de endereços externos maliciosos.</w:t>
      </w:r>
      <w:r>
        <w:br/>
      </w:r>
    </w:p>
    <w:p w:rsidR="003C4689" w:rsidRDefault="00C63029">
      <w:pPr>
        <w:pStyle w:val="Ttulo3"/>
      </w:pPr>
      <w:r>
        <w:t>SI-4(12): Monitoramento do Sistema de Informação | Alertas Automatizados</w:t>
      </w:r>
    </w:p>
    <w:p w:rsidR="003C4689" w:rsidRDefault="00C63029">
      <w:r>
        <w:t>A organização emprega mecanismos automatizados para alertar a equipe de segurança sobre as seguintes atividades inadequadas ou incomuns com i</w:t>
      </w:r>
      <w:r>
        <w:t>mplicações na segurança: [Atribuição: atividades definidas pela organização que acionam alertas].</w:t>
      </w:r>
      <w:r>
        <w:br/>
        <w:t>Guia Adicional: Esse aprimoramento de controle se concentra nos alertas de segurança gerados pelas organizações e transmitidos por meios automatizados. Ao con</w:t>
      </w:r>
      <w:r>
        <w:t>trário dos alertas gerados pelos sistemas de informação no SI-4 (5), que tendem a se concentrar em fontes de informação internas aos sistemas (por exemplo, registros de auditoria), as fontes de informação para esse aprimoramento também podem incluir outras</w:t>
      </w:r>
      <w:r>
        <w:t xml:space="preserve"> entidades (por exemplo, , relatórios de atividades suspeitas, relatórios sobre possíveis ameaças internas).</w:t>
      </w:r>
      <w:r>
        <w:br/>
      </w:r>
    </w:p>
    <w:p w:rsidR="003C4689" w:rsidRDefault="00C63029">
      <w:pPr>
        <w:pStyle w:val="Ttulo3"/>
      </w:pPr>
      <w:r>
        <w:t>SI-4(13): Monitoramento do Sistema de Informação | Analisar Padrões de Tráfego / Evento</w:t>
      </w:r>
    </w:p>
    <w:p w:rsidR="003C4689" w:rsidRDefault="00C63029">
      <w:r>
        <w:t>A organização:</w:t>
      </w:r>
      <w:r>
        <w:br/>
      </w:r>
      <w:r>
        <w:br/>
        <w:t xml:space="preserve">a. Analisa padrões de tráfego / evento de </w:t>
      </w:r>
      <w:r>
        <w:t>comunicações para o sistema de informação;</w:t>
      </w:r>
      <w:r>
        <w:br/>
      </w:r>
      <w:r>
        <w:br/>
        <w:t>b. Desenvolve perfis que representam padrões e/ou eventos de tráfego comuns; e</w:t>
      </w:r>
      <w:r>
        <w:br/>
      </w:r>
      <w:r>
        <w:br/>
        <w:t>c. Usa os perfis de tráfego / evento nos dispositivos de monitoramento do sistema de ajuste para reduzir o número de falsos positivo</w:t>
      </w:r>
      <w:r>
        <w:t>s e o número de falsos negativos.</w:t>
      </w:r>
      <w:r>
        <w:br/>
      </w:r>
    </w:p>
    <w:p w:rsidR="003C4689" w:rsidRDefault="00C63029">
      <w:pPr>
        <w:pStyle w:val="Ttulo3"/>
      </w:pPr>
      <w:r>
        <w:t>SI-4(14): Monitoramento do Sistema de Informação | Detecção de Intrusão Sem Fio</w:t>
      </w:r>
    </w:p>
    <w:p w:rsidR="003C4689" w:rsidRDefault="00C63029">
      <w:r>
        <w:t>A organização emprega um sistema de detecção de intrusão sem fio para identificar dispositivos sem fio não autorizados e para detectar tentat</w:t>
      </w:r>
      <w:r>
        <w:t>ivas de ataque e possíveis comprometimentos / violações no sistema de informações.</w:t>
      </w:r>
      <w:r>
        <w:br/>
        <w:t xml:space="preserve">Guia Adicional: Os sinais sem fio podem irradiar além dos limites das instalações controladas pela organização. As organizações pesquisam proativamente conexões sem fio não </w:t>
      </w:r>
      <w:r>
        <w:t>autorizadas, incluindo a realização de varreduras completas de pontos de acesso sem fio não autorizados. As verificações não se limitam às áreas dentro das instalações que contêm sistemas de informação, mas também incluem áreas fora das instalações, confor</w:t>
      </w:r>
      <w:r>
        <w:t>me necessário, para verificar se os pontos de acesso sem fio não autorizados não estão conectados aos sistemas.</w:t>
      </w:r>
      <w:r>
        <w:br/>
      </w:r>
    </w:p>
    <w:p w:rsidR="003C4689" w:rsidRDefault="00C63029">
      <w:pPr>
        <w:pStyle w:val="Ttulo3"/>
      </w:pPr>
      <w:r>
        <w:t>SI-4(15): Monitoramento do Sistema de Informação | Comunicações Sem Fio para Com Fio</w:t>
      </w:r>
    </w:p>
    <w:p w:rsidR="003C4689" w:rsidRDefault="00C63029">
      <w:r>
        <w:t xml:space="preserve">A organização emprega um sistema de detecção de intrusões </w:t>
      </w:r>
      <w:r>
        <w:t>para monitorar o tráfego de comunicações sem fio à medida que o tráfego passa das redes sem fio para as redes com fio.</w:t>
      </w:r>
      <w:r>
        <w:br/>
      </w:r>
    </w:p>
    <w:p w:rsidR="003C4689" w:rsidRDefault="00C63029">
      <w:pPr>
        <w:pStyle w:val="Ttulo3"/>
      </w:pPr>
      <w:r>
        <w:lastRenderedPageBreak/>
        <w:t>SI-4(16): Monitoramento do Sistema de Informação | Informação Correta de Monitoramento</w:t>
      </w:r>
    </w:p>
    <w:p w:rsidR="003C4689" w:rsidRDefault="00C63029">
      <w:r>
        <w:t>A organização correlaciona as informações das fer</w:t>
      </w:r>
      <w:r>
        <w:t>ramentas de monitoramento empregadas em todo o sistema de informações.</w:t>
      </w:r>
      <w:r>
        <w:br/>
        <w:t>Guia Adicional: A correlação de informações de diferentes ferramentas de monitoramento pode fornecer uma visão mais abrangente da atividade do sistema de informações. A correlação de fe</w:t>
      </w:r>
      <w:r>
        <w:t>rramentas de monitoramento que geralmente funcionam isoladamente (por exemplo, monitoramento de host, monitoramento de rede, software antivírus) pode fornecer uma visão geral da organização e, ao fazê-lo, pode revelar padrões de ataque não vistos. Compreen</w:t>
      </w:r>
      <w:r>
        <w:t>der os recursos / limitações de diversas ferramentas de monitoramento e como maximizar a utilidade das informações geradas por essas ferramentas pode ajudar as organizações a criar, operar e manter programas de monitoramento eficazes.</w:t>
      </w:r>
      <w:r>
        <w:br/>
      </w:r>
    </w:p>
    <w:p w:rsidR="003C4689" w:rsidRDefault="00C63029">
      <w:pPr>
        <w:pStyle w:val="Ttulo3"/>
      </w:pPr>
      <w:r>
        <w:t xml:space="preserve">SI-4(17): </w:t>
      </w:r>
      <w:r>
        <w:t>Monitoramento do Sistema de Informação | Consciência Situacional Integrada</w:t>
      </w:r>
    </w:p>
    <w:p w:rsidR="003C4689" w:rsidRDefault="00C63029">
      <w:r>
        <w:t>A organização correlaciona as informações do monitoramento de atividades físicas, cibernéticas e da cadeia de suprimentos para obter consciência situacional integrada em toda a orga</w:t>
      </w:r>
      <w:r>
        <w:t>nização.</w:t>
      </w:r>
      <w:r>
        <w:br/>
        <w:t>Guia Adicional: Esse aprimoramento de controle correlaciona as informações de monitoramento de um conjunto mais diversificado de fontes de informações para obter consciência situacional integrada. A conscientização situacional integrada de uma com</w:t>
      </w:r>
      <w:r>
        <w:t>binação de atividades de monitoramento físico, cibernético e da cadeia de suprimentos aumenta a capacidade das organizações de detectar mais rapidamente ataques cibernéticos sofisticados e investigar os métodos e técnicas empregados para realizar esses ata</w:t>
      </w:r>
      <w:r>
        <w:t>ques. Ao contrário do SI-4 (16), que correlaciona as várias informações de monitoramento cibernético, esse aprimoramento de controle correlaciona o monitoramento além do domínio cibernético. Esse monitoramento pode ajudar a revelar ataques a organizações q</w:t>
      </w:r>
      <w:r>
        <w:t>ue operam em vários vetores de ataque.</w:t>
      </w:r>
      <w:r>
        <w:br/>
      </w:r>
    </w:p>
    <w:p w:rsidR="003C4689" w:rsidRDefault="00C63029">
      <w:pPr>
        <w:pStyle w:val="Ttulo3"/>
      </w:pPr>
      <w:r>
        <w:t>SI-4(18): Monitoramento do Sistema de Informação | Analisar Tráfego / Exfiltração de Cobertura</w:t>
      </w:r>
    </w:p>
    <w:p w:rsidR="003C4689" w:rsidRDefault="00C63029">
      <w:r>
        <w:t>A organização analisa o tráfego de comunicações de saída no limite externo do sistema de informação (ou seja, perímetro d</w:t>
      </w:r>
      <w:r>
        <w:t>o sistema) e em [Atribuição: pontos internos definidos pela organização no sistema (por exemplo, subsistemas, sub-redes)] para detectar a exfiltração secreta de informações.</w:t>
      </w:r>
      <w:r>
        <w:br/>
        <w:t>Guia Adicional: Encoberto significa que pode ser usado para a exfiltração não auto</w:t>
      </w:r>
      <w:r>
        <w:t>rizada de informações organizacionais, por exemplo, esteganografia.</w:t>
      </w:r>
      <w:r>
        <w:br/>
      </w:r>
    </w:p>
    <w:p w:rsidR="003C4689" w:rsidRDefault="00C63029">
      <w:pPr>
        <w:pStyle w:val="Ttulo3"/>
      </w:pPr>
      <w:r>
        <w:t>SI-4(19): Monitoramento do Sistema de Informação | Indivíduos que Possuem Maior Risco</w:t>
      </w:r>
    </w:p>
    <w:p w:rsidR="003C4689" w:rsidRDefault="00C63029">
      <w:r>
        <w:t>A organização implementa [Atribuição: monitoramento adicional definido pela organização] de indivíduo</w:t>
      </w:r>
      <w:r>
        <w:t>s que foram identificados por [Atribuição: fontes definidas pela organização] como apresentando um nível de risco aumentado.</w:t>
      </w:r>
      <w:r>
        <w:br/>
        <w:t xml:space="preserve">Guia Adicional: Indicações de aumento de risco de indivíduos podem ser obtidas de várias fontes, incluindo, por exemplo, registros </w:t>
      </w:r>
      <w:r>
        <w:t>de recursos humanos, agências de inteligência, organizações policiais e/ou outras fontes confiáveis. O monitoramento de indivíduos é coordenado de perto com os funcionários de gerenciamento, jurídico, segurança e recursos humanos das organizações que condu</w:t>
      </w:r>
      <w:r>
        <w:t>zem esse monitoramento e está em conformidade com a legislação federal, ordens executivas, políticas, diretrizes, regulamentos e normas.</w:t>
      </w:r>
      <w:r>
        <w:br/>
      </w:r>
    </w:p>
    <w:p w:rsidR="003C4689" w:rsidRDefault="00C63029">
      <w:pPr>
        <w:pStyle w:val="Ttulo3"/>
      </w:pPr>
      <w:r>
        <w:t>SI-4(20): Monitoramento do Sistema de Informação | Usuários Privilegiados</w:t>
      </w:r>
    </w:p>
    <w:p w:rsidR="003C4689" w:rsidRDefault="00C63029">
      <w:r>
        <w:t xml:space="preserve">A organização implementa [Atribuição: </w:t>
      </w:r>
      <w:r>
        <w:t>monitoramento adicional definido pela organização] de usuários privilegiados.</w:t>
      </w:r>
      <w:r>
        <w:br/>
      </w:r>
    </w:p>
    <w:p w:rsidR="003C4689" w:rsidRDefault="00C63029">
      <w:pPr>
        <w:pStyle w:val="Ttulo3"/>
      </w:pPr>
      <w:r>
        <w:lastRenderedPageBreak/>
        <w:t>SI-4(21): Monitoramento do Sistema de Informação | Períodos Probativos</w:t>
      </w:r>
    </w:p>
    <w:p w:rsidR="003C4689" w:rsidRDefault="00C63029">
      <w:r>
        <w:t>A organização implementa [Tarefa: monitoramento adicional definido pela organização] de indivíduos durante</w:t>
      </w:r>
      <w:r>
        <w:t xml:space="preserve"> [Tarefa: período probatório definido pela organização].</w:t>
      </w:r>
      <w:r>
        <w:br/>
      </w:r>
    </w:p>
    <w:p w:rsidR="003C4689" w:rsidRDefault="00C63029">
      <w:pPr>
        <w:pStyle w:val="Ttulo3"/>
      </w:pPr>
      <w:r>
        <w:t>SI-4(22): Monitoramento do Sistema de Informação | Serviços de Rede Não Autorizados</w:t>
      </w:r>
    </w:p>
    <w:p w:rsidR="003C4689" w:rsidRDefault="00C63029">
      <w:r>
        <w:t>O sistema de informações detecta serviços de rede que não foram autorizados ou aprovados por [Atribuição: autoriza</w:t>
      </w:r>
      <w:r>
        <w:t>ção definida pela organização ou processos de aprovação] e [Seleção (uma ou mais): auditorias; alertas [Atribuição: pessoal ou funções definidas pela organização]].</w:t>
      </w:r>
      <w:r>
        <w:br/>
        <w:t>Guia Adicional: Serviços de rede não autorizados ou não aprovados incluem, por exemplo, ser</w:t>
      </w:r>
      <w:r>
        <w:t>viços em arquiteturas orientadas a serviços que não possuem verificação ou validação organizacional e, portanto, podem não ser confiáveis ou servir como bandidos maliciosos para serviços válidos.</w:t>
      </w:r>
      <w:r>
        <w:br/>
      </w:r>
    </w:p>
    <w:p w:rsidR="003C4689" w:rsidRDefault="00C63029">
      <w:pPr>
        <w:pStyle w:val="Ttulo3"/>
      </w:pPr>
      <w:r>
        <w:t>SI-4(23): Monitoramento do Sistema de Informação | Disposit</w:t>
      </w:r>
      <w:r>
        <w:t>ivos Baseados em Host</w:t>
      </w:r>
    </w:p>
    <w:p w:rsidR="003C4689" w:rsidRDefault="00C63029">
      <w:r>
        <w:t>A organização implementa [Atribuição: mecanismos de monitoramento baseados em host definidos pela organização] em [Atribuição: componentes do sistema de informações definidos pela organização].</w:t>
      </w:r>
      <w:r>
        <w:br/>
        <w:t>Guia Adicional: Os componentes do sistem</w:t>
      </w:r>
      <w:r>
        <w:t>a de informações onde o monitoramento baseado em host pode ser implementado incluem, por exemplo, servidores, estações de trabalho e dispositivos móveis. As organizações consideram empregar mecanismos de monitoramento baseados em host de vários desenvolved</w:t>
      </w:r>
      <w:r>
        <w:t>ores de produtos de tecnologia da informação.</w:t>
      </w:r>
      <w:r>
        <w:br/>
      </w:r>
    </w:p>
    <w:p w:rsidR="003C4689" w:rsidRDefault="00C63029">
      <w:pPr>
        <w:pStyle w:val="Ttulo3"/>
      </w:pPr>
      <w:r>
        <w:t>SI-4(24): Monitoramento do Sistema de Informação | Indicadores de Compromisso</w:t>
      </w:r>
    </w:p>
    <w:p w:rsidR="003C4689" w:rsidRDefault="00C63029">
      <w:r>
        <w:t>O sistema de informação descobre, coleta, distribui e utiliza indicadores de comprometimento.</w:t>
      </w:r>
      <w:r>
        <w:br/>
        <w:t>Guia Adicional: Indicadores de compro</w:t>
      </w:r>
      <w:r>
        <w:t>misso (COI) são artefatos forenses de intrusões identificadas em sistemas de informações organizacionais (no nível do host ou da rede). Os COI fornecem às organizações informações valiosas sobre objetos ou sistemas de informações que foram comprometidos. O</w:t>
      </w:r>
      <w:r>
        <w:t>s IOCs para a descoberta de hosts comprometidos podem incluir, por exemplo, a criação de valores de chave do Registro. Os IOCs para tráfego de rede incluem, por exemplo, URL (Universal Resource Locator) ou elementos de protocolo que indicam servidores de c</w:t>
      </w:r>
      <w:r>
        <w:t>omando e controle de malware. A rápida distribuição e adoção de COIs podem melhorar a segurança das informações, reduzindo o tempo em que os sistemas e as organizações estão vulneráveis à mesma exploração ou ataque.</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 xml:space="preserve">Publicação Especial NIST </w:t>
            </w:r>
            <w:r>
              <w:t>800-61</w:t>
            </w:r>
          </w:p>
        </w:tc>
        <w:tc>
          <w:tcPr>
            <w:tcW w:w="4320" w:type="dxa"/>
          </w:tcPr>
          <w:p w:rsidR="003C4689" w:rsidRDefault="00C63029">
            <w:r>
              <w:t>https://csrc.nist.gov/publications/search?keywords-lg=800-61</w:t>
            </w:r>
          </w:p>
        </w:tc>
      </w:tr>
      <w:tr w:rsidR="003C4689">
        <w:tc>
          <w:tcPr>
            <w:tcW w:w="4320" w:type="dxa"/>
          </w:tcPr>
          <w:p w:rsidR="003C4689" w:rsidRDefault="00C63029">
            <w:r>
              <w:t>Publicação Especial NIST 800-83</w:t>
            </w:r>
          </w:p>
        </w:tc>
        <w:tc>
          <w:tcPr>
            <w:tcW w:w="4320" w:type="dxa"/>
          </w:tcPr>
          <w:p w:rsidR="003C4689" w:rsidRDefault="00C63029">
            <w:r>
              <w:t>https://csrc.nist.gov/publications/search?keywords-lg=800-83</w:t>
            </w:r>
          </w:p>
        </w:tc>
      </w:tr>
      <w:tr w:rsidR="003C4689">
        <w:tc>
          <w:tcPr>
            <w:tcW w:w="4320" w:type="dxa"/>
          </w:tcPr>
          <w:p w:rsidR="003C4689" w:rsidRDefault="00C63029">
            <w:r>
              <w:t>Publicação Especial NIST 800-92</w:t>
            </w:r>
          </w:p>
        </w:tc>
        <w:tc>
          <w:tcPr>
            <w:tcW w:w="4320" w:type="dxa"/>
          </w:tcPr>
          <w:p w:rsidR="003C4689" w:rsidRDefault="00C63029">
            <w:r>
              <w:t>https://csrc.nist.gov/publications/search?keywords-lg=800-92</w:t>
            </w:r>
          </w:p>
        </w:tc>
      </w:tr>
      <w:tr w:rsidR="003C4689">
        <w:tc>
          <w:tcPr>
            <w:tcW w:w="4320" w:type="dxa"/>
          </w:tcPr>
          <w:p w:rsidR="003C4689" w:rsidRDefault="00C63029">
            <w:r>
              <w:t>Publicação Especial NIST 800-94</w:t>
            </w:r>
          </w:p>
        </w:tc>
        <w:tc>
          <w:tcPr>
            <w:tcW w:w="4320" w:type="dxa"/>
          </w:tcPr>
          <w:p w:rsidR="003C4689" w:rsidRDefault="00C63029">
            <w:r>
              <w:t>https://csrc.nist.gov/publications/search?keywords-lg=800-94</w:t>
            </w:r>
          </w:p>
        </w:tc>
      </w:tr>
      <w:tr w:rsidR="003C4689">
        <w:tc>
          <w:tcPr>
            <w:tcW w:w="4320" w:type="dxa"/>
          </w:tcPr>
          <w:p w:rsidR="003C4689" w:rsidRDefault="00C63029">
            <w:r>
              <w:lastRenderedPageBreak/>
              <w:t>Publicação Especial NIST 800-137</w:t>
            </w:r>
          </w:p>
        </w:tc>
        <w:tc>
          <w:tcPr>
            <w:tcW w:w="4320" w:type="dxa"/>
          </w:tcPr>
          <w:p w:rsidR="003C4689" w:rsidRDefault="00C63029">
            <w:r>
              <w:t>https://csrc.nist.gov/publications/search?keywords-lg=800-137</w:t>
            </w:r>
          </w:p>
        </w:tc>
      </w:tr>
    </w:tbl>
    <w:p w:rsidR="003C4689" w:rsidRDefault="00C63029">
      <w:pPr>
        <w:pStyle w:val="Ttulo2"/>
      </w:pPr>
      <w:bookmarkStart w:id="239" w:name="_Toc17904570"/>
      <w:r>
        <w:t>SI-5: Alertas, Conselhos e Diretivas de Segurança (P1)</w:t>
      </w:r>
      <w:bookmarkEnd w:id="239"/>
    </w:p>
    <w:p w:rsidR="003C4689" w:rsidRDefault="00C63029">
      <w:r>
        <w:rPr>
          <w:b/>
        </w:rPr>
        <w:t xml:space="preserve">Descrição </w:t>
      </w:r>
      <w:r>
        <w:rPr>
          <w:b/>
        </w:rPr>
        <w:t>do Controle:</w:t>
      </w:r>
      <w:r>
        <w:rPr>
          <w:b/>
        </w:rPr>
        <w:br/>
      </w:r>
      <w:r>
        <w:t>A organização:</w:t>
      </w:r>
      <w:r>
        <w:br/>
      </w:r>
      <w:r>
        <w:br/>
        <w:t>a. Recebe alertas, avisos e diretrizes de segurança do sistema de informações de [Atribuição: organizações externas definidas pela organização] continuamente;</w:t>
      </w:r>
      <w:r>
        <w:br/>
      </w:r>
      <w:r>
        <w:br/>
        <w:t>b. Gera alertas, avisos e diretrizes de segurança interna, conforme</w:t>
      </w:r>
      <w:r>
        <w:t xml:space="preserve"> necessário;</w:t>
      </w:r>
      <w:r>
        <w:br/>
      </w:r>
      <w:r>
        <w:br/>
        <w:t>c. Divulga alertas de segurança, avisos e diretrizes para: [Seleção (uma ou mais): [Designação: pessoal ou funções definidas pela organização]; [Atribuição: elementos definidos pela organização dentro da organização]; [Atribuição: organizaçõe</w:t>
      </w:r>
      <w:r>
        <w:t>s externas definidas pela organização]]; e</w:t>
      </w:r>
      <w:r>
        <w:br/>
      </w:r>
      <w:r>
        <w:br/>
        <w:t>d. Implementa diretivas de segurança de acordo com os prazos estabelecidos ou notifica a organização emissora do grau de não conformidade.</w:t>
      </w:r>
      <w:r>
        <w:br/>
      </w:r>
      <w:r>
        <w:br/>
      </w:r>
      <w:r>
        <w:rPr>
          <w:b/>
        </w:rPr>
        <w:t>Guia Adicional:</w:t>
      </w:r>
      <w:r>
        <w:rPr>
          <w:b/>
        </w:rPr>
        <w:br/>
      </w:r>
      <w:r>
        <w:t>A Equipe de Prontidão de Emergência em Computador dos Es</w:t>
      </w:r>
      <w:r>
        <w:t>tados Unidos (US-CERT) gera alertas e avisos de segurança para manter a consciência da situação em todo o governo federal. As diretivas de segurança são emitidas pelo OMB ou outras organizações designadas com a responsabilidade e autoridade para emiti-las.</w:t>
      </w:r>
      <w:r>
        <w:t xml:space="preserve"> A conformidade com as diretivas de segurança é essencial devido à natureza crítica de muitas dessas diretivas e aos possíveis efeitos adversos imediatos nas operações e ativos organizacionais, indivíduos, outras organizações e a Nação, caso as diretivas n</w:t>
      </w:r>
      <w:r>
        <w:t>ão sejam implementadas em tempo hábil. As organizações externas incluem, por exemplo, parceiros externos de missão / negócios, parceiros da cadeia de suprimentos, provedores de serviços externos e outras organizações de mesmo nível / apoio.</w:t>
      </w:r>
      <w:r>
        <w:br/>
      </w:r>
      <w:r>
        <w:br/>
      </w:r>
      <w:r>
        <w:rPr>
          <w:b/>
        </w:rPr>
        <w:t>Melhorias do C</w:t>
      </w:r>
      <w:r>
        <w:rPr>
          <w:b/>
        </w:rPr>
        <w:t>ontrole:</w:t>
      </w:r>
      <w:r>
        <w:rPr>
          <w:b/>
        </w:rPr>
        <w:br/>
      </w:r>
    </w:p>
    <w:p w:rsidR="003C4689" w:rsidRDefault="00C63029">
      <w:pPr>
        <w:pStyle w:val="Ttulo3"/>
      </w:pPr>
      <w:r>
        <w:t>SI-5(1): Alertas, Conselhos e Diretivas de Segurança | Alertas, Alertas e Conselhos Automatizados</w:t>
      </w:r>
    </w:p>
    <w:p w:rsidR="003C4689" w:rsidRDefault="00C63029">
      <w:r>
        <w:t>A organização emprega mecanismos automatizados para disponibilizar informações de alerta e consultoria de segurança em toda a organização.</w:t>
      </w:r>
      <w:r>
        <w:br/>
        <w:t>Guia Adic</w:t>
      </w:r>
      <w:r>
        <w:t>ional: O número significativo de alterações nos sistemas de informações organizacionais e nos ambientes em que esses sistemas operam requer a disseminação de informações relacionadas à segurança a uma variedade de entidades organizacionais que têm interess</w:t>
      </w:r>
      <w:r>
        <w:t>e direto no sucesso de missões organizacionais e funções de negócios. Com base nas informações fornecidas pelos alertas e alertas de segurança, podem ser necessárias alterações em uma ou mais das três camadas relacionadas ao gerenciamento de riscos à segur</w:t>
      </w:r>
      <w:r>
        <w:t>ança da informação, incluindo o nível de governança, missão / processos de negócios / arquitetura corporativa e o sistema de informações nível.</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800-40</w:t>
            </w:r>
          </w:p>
        </w:tc>
        <w:tc>
          <w:tcPr>
            <w:tcW w:w="4320" w:type="dxa"/>
          </w:tcPr>
          <w:p w:rsidR="003C4689" w:rsidRDefault="00C63029">
            <w:r>
              <w:t>https://csrc.nist.gov/publications/search?keywords-</w:t>
            </w:r>
            <w:r>
              <w:lastRenderedPageBreak/>
              <w:t>lg=800-40</w:t>
            </w:r>
          </w:p>
        </w:tc>
      </w:tr>
    </w:tbl>
    <w:p w:rsidR="003C4689" w:rsidRDefault="00C63029">
      <w:pPr>
        <w:pStyle w:val="Ttulo2"/>
      </w:pPr>
      <w:bookmarkStart w:id="240" w:name="_Toc17904571"/>
      <w:r>
        <w:lastRenderedPageBreak/>
        <w:t>SI-</w:t>
      </w:r>
      <w:r>
        <w:t>6: Verificação da Função de Segurança (P1)</w:t>
      </w:r>
      <w:bookmarkEnd w:id="240"/>
    </w:p>
    <w:p w:rsidR="003C4689" w:rsidRDefault="00C63029">
      <w:r>
        <w:rPr>
          <w:b/>
        </w:rPr>
        <w:t>Descrição do Controle:</w:t>
      </w:r>
      <w:r>
        <w:rPr>
          <w:b/>
        </w:rPr>
        <w:br/>
      </w:r>
      <w:r>
        <w:t>O sistema de informação:</w:t>
      </w:r>
      <w:r>
        <w:br/>
      </w:r>
      <w:r>
        <w:br/>
        <w:t>a. Verifica a operação correta de [Atribuição: funções de segurança definidas pela organização];</w:t>
      </w:r>
      <w:r>
        <w:br/>
      </w:r>
      <w:r>
        <w:br/>
        <w:t>b. Executa esta verificação [Seleção (uma ou mais): [Atribuição: e</w:t>
      </w:r>
      <w:r>
        <w:t>stados transitórios do sistema definido pela organização]; sob comando do usuário com privilégio apropriado; [Tarefa: frequência definida pela organização]];</w:t>
      </w:r>
      <w:r>
        <w:br/>
      </w:r>
      <w:r>
        <w:br/>
        <w:t>c. Notifica [Atribuição: pessoal ou funções definidas pela organização] de falhas nos testes de v</w:t>
      </w:r>
      <w:r>
        <w:t>erificação de segurança; e</w:t>
      </w:r>
      <w:r>
        <w:br/>
      </w:r>
      <w:r>
        <w:br/>
        <w:t>d. [Seleção (uma ou mais): desliga o sistema de informação; reinicia o sistema de informação; [Atribuição: ação (s) alternativa (s) definida (s) pela organização]] quando anomalias são descobertas.</w:t>
      </w:r>
      <w:r>
        <w:br/>
      </w:r>
      <w:r>
        <w:br/>
      </w:r>
      <w:r>
        <w:rPr>
          <w:b/>
        </w:rPr>
        <w:t>Guia Adicional:</w:t>
      </w:r>
      <w:r>
        <w:rPr>
          <w:b/>
        </w:rPr>
        <w:br/>
      </w:r>
      <w:r>
        <w:t>Os estados de</w:t>
      </w:r>
      <w:r>
        <w:t xml:space="preserve"> transição para sistemas de informação incluem, por exemplo, inicialização, reinicialização, encerramento e abortamento do sistema. As notificações fornecidas pelos sistemas de informação incluem, por exemplo, alertas eletrônicos para os administradores do</w:t>
      </w:r>
      <w:r>
        <w:t xml:space="preserve"> sistema, mensagens para os consoles do computador local e/ou indicações de hardware, como luzes.</w:t>
      </w:r>
      <w:r>
        <w:br/>
      </w:r>
      <w:r>
        <w:br/>
      </w:r>
      <w:r>
        <w:rPr>
          <w:b/>
        </w:rPr>
        <w:t>Melhorias do Controle:</w:t>
      </w:r>
      <w:r>
        <w:rPr>
          <w:b/>
        </w:rPr>
        <w:br/>
      </w:r>
    </w:p>
    <w:p w:rsidR="003C4689" w:rsidRDefault="00C63029">
      <w:pPr>
        <w:pStyle w:val="Ttulo3"/>
      </w:pPr>
      <w:r>
        <w:t>SI-6(1): Verificação da Função de Segurança | Notificação de Ensaios de Segurança Falhados</w:t>
      </w:r>
    </w:p>
    <w:p w:rsidR="003C4689" w:rsidRDefault="00C63029">
      <w:r>
        <w:t>[Retirado: Incorporado no SI-6].</w:t>
      </w:r>
      <w:r>
        <w:br/>
      </w:r>
    </w:p>
    <w:p w:rsidR="003C4689" w:rsidRDefault="00C63029">
      <w:pPr>
        <w:pStyle w:val="Ttulo3"/>
      </w:pPr>
      <w:r>
        <w:t>SI-6(2):</w:t>
      </w:r>
      <w:r>
        <w:t xml:space="preserve"> Verificação da Função de Segurança | Suporte de Automação para Testes Distribuídos</w:t>
      </w:r>
    </w:p>
    <w:p w:rsidR="003C4689" w:rsidRDefault="00C63029">
      <w:r>
        <w:t>O sistema de informações implementa mecanismos automatizados para dar suporte ao gerenciamento de testes de segurança distribuídos.</w:t>
      </w:r>
      <w:r>
        <w:br/>
      </w:r>
    </w:p>
    <w:p w:rsidR="003C4689" w:rsidRDefault="00C63029">
      <w:pPr>
        <w:pStyle w:val="Ttulo3"/>
      </w:pPr>
      <w:r>
        <w:t>SI-6(3): Verificação da Função de Segur</w:t>
      </w:r>
      <w:r>
        <w:t>ança | Relatório Resultados da Verificação</w:t>
      </w:r>
    </w:p>
    <w:p w:rsidR="003C4689" w:rsidRDefault="00C63029">
      <w:r>
        <w:t>A organização reporta os resultados da verificação da função de segurança para [Atribuição: pessoal ou funções definidas pela organização].</w:t>
      </w:r>
      <w:r>
        <w:br/>
        <w:t>Guia Adicional: O pessoal da organização com potencial interesse nos resu</w:t>
      </w:r>
      <w:r>
        <w:t>ltados da verificação das funções de segurança inclui, por exemplo, oficiais seniores de segurança da informação, gerentes de segurança do sistema de informação e oficiais de segurança do sistema de informação.</w:t>
      </w:r>
      <w:r>
        <w:br/>
      </w:r>
    </w:p>
    <w:p w:rsidR="003C4689" w:rsidRDefault="00C63029">
      <w:pPr>
        <w:pStyle w:val="Ttulo2"/>
      </w:pPr>
      <w:bookmarkStart w:id="241" w:name="_Toc17904572"/>
      <w:r>
        <w:t xml:space="preserve">SI-7: Integridade de Software, Firmware e </w:t>
      </w:r>
      <w:r>
        <w:t>Informação (P1)</w:t>
      </w:r>
      <w:bookmarkEnd w:id="241"/>
    </w:p>
    <w:p w:rsidR="003C4689" w:rsidRDefault="00C63029">
      <w:r>
        <w:rPr>
          <w:b/>
        </w:rPr>
        <w:t>Descrição do Controle:</w:t>
      </w:r>
      <w:r>
        <w:rPr>
          <w:b/>
        </w:rPr>
        <w:br/>
      </w:r>
      <w:r>
        <w:t>A organização emprega ferramentas de verificação de integridade para detectar alterações não autorizadas em [Atribuição: software, firmware e informações definidos pela organização].</w:t>
      </w:r>
      <w:r>
        <w:br/>
      </w:r>
      <w:r>
        <w:br/>
      </w:r>
      <w:r>
        <w:rPr>
          <w:b/>
        </w:rPr>
        <w:lastRenderedPageBreak/>
        <w:t>Guia Adicional:</w:t>
      </w:r>
      <w:r>
        <w:rPr>
          <w:b/>
        </w:rPr>
        <w:br/>
      </w:r>
      <w:r>
        <w:t>Alterações não au</w:t>
      </w:r>
      <w:r>
        <w:t>torizadas no software, firmware e informações podem ocorrer devido a erros ou atividades maliciosas (por exemplo, adulteração). O software inclui, por exemplo, sistemas operacionais (com os principais componentes internos, como kernels, drivers), middlewar</w:t>
      </w:r>
      <w:r>
        <w:t>e e aplicativos. O firmware inclui, por exemplo, o BIOS (Basic Input Output System). As informações incluem metadados, como atributos de segurança associados às informações. Mecanismos de verificação de integridade de última geração (por exemplo, verificaç</w:t>
      </w:r>
      <w:r>
        <w:t>ões de paridade, verificações cíclicas de redundância, hashes criptográficos) e ferramentas associadas podem monitorar automaticamente a integridade dos sistemas de informação e aplicativos hospedados.</w:t>
      </w:r>
      <w:r>
        <w:br/>
      </w:r>
      <w:r>
        <w:br/>
      </w:r>
      <w:r>
        <w:rPr>
          <w:b/>
        </w:rPr>
        <w:t>Melhorias do Controle:</w:t>
      </w:r>
      <w:r>
        <w:rPr>
          <w:b/>
        </w:rPr>
        <w:br/>
      </w:r>
    </w:p>
    <w:p w:rsidR="003C4689" w:rsidRDefault="00C63029">
      <w:pPr>
        <w:pStyle w:val="Ttulo3"/>
      </w:pPr>
      <w:r>
        <w:t>SI-7(1): Integridade de Softw</w:t>
      </w:r>
      <w:r>
        <w:t>are, Firmware e Informação | Integridade de Software, Verificações da Integridade</w:t>
      </w:r>
    </w:p>
    <w:p w:rsidR="003C4689" w:rsidRDefault="00C63029">
      <w:r>
        <w:t>O sistema de informações executa uma verificação de integridade de [Atribuição: software, firmware e informações definidos pela organização] [Seleção (uma ou mais): na inicia</w:t>
      </w:r>
      <w:r>
        <w:t>lização; em [Atribuição: estados transitórios definidos pela organização ou eventos relevantes à segurança]; [Tarefa: frequência definida pela organização]].</w:t>
      </w:r>
      <w:r>
        <w:br/>
        <w:t>Guia Adicional: Os eventos relevantes para a segurança incluem, por exemplo, a identificação de um</w:t>
      </w:r>
      <w:r>
        <w:t>a nova ameaça à qual os sistemas de informações organizacionais são suscetíveis e a instalação de novo hardware, software ou firmware. Os estados de transição incluem, por exemplo, inicialização do sistema, reinicialização, desligamento e anulação.</w:t>
      </w:r>
      <w:r>
        <w:br/>
      </w:r>
    </w:p>
    <w:p w:rsidR="003C4689" w:rsidRDefault="00C63029">
      <w:pPr>
        <w:pStyle w:val="Ttulo3"/>
      </w:pPr>
      <w:r>
        <w:t>SI-7(2</w:t>
      </w:r>
      <w:r>
        <w:t>): Integridade de Software, Firmware e Informação | Integridade de Software, Notificações Automatizadas de Violações de Integridade</w:t>
      </w:r>
    </w:p>
    <w:p w:rsidR="003C4689" w:rsidRDefault="00C63029">
      <w:r>
        <w:t>A organização emprega ferramentas automatizadas que notificam [Atribuição: pessoal ou funções definidas pela organização] ao</w:t>
      </w:r>
      <w:r>
        <w:t xml:space="preserve"> descobrir discrepâncias durante a verificação de integridade.</w:t>
      </w:r>
      <w:r>
        <w:br/>
        <w:t>Guia Adicional: O uso de ferramentas automatizadas para relatar violações de integridade e para notificar o pessoal da organização em tempo hábil é um precursor essencial para uma resposta efic</w:t>
      </w:r>
      <w:r>
        <w:t>az aos riscos. O pessoal interessado em violações da integridade inclui, por exemplo, proprietários de missão / empresa, proprietários de sistemas de informação, administradores de sistemas, desenvolvedores de software, integradores de sistemas e agentes d</w:t>
      </w:r>
      <w:r>
        <w:t>e segurança da informação.</w:t>
      </w:r>
      <w:r>
        <w:br/>
      </w:r>
    </w:p>
    <w:p w:rsidR="003C4689" w:rsidRDefault="00C63029">
      <w:pPr>
        <w:pStyle w:val="Ttulo3"/>
      </w:pPr>
      <w:r>
        <w:t>SI-7(3): Integridade de Software, Firmware e Informação | Integridade de Software, Ferramentas de Integridade Gerenciadas Centralmente</w:t>
      </w:r>
    </w:p>
    <w:p w:rsidR="003C4689" w:rsidRDefault="00C63029">
      <w:r>
        <w:t>A organização emprega ferramentas de verificação de integridade gerenciadas centralmente.</w:t>
      </w:r>
      <w:r>
        <w:br/>
      </w:r>
    </w:p>
    <w:p w:rsidR="003C4689" w:rsidRDefault="00C63029">
      <w:pPr>
        <w:pStyle w:val="Ttulo3"/>
      </w:pPr>
      <w:r>
        <w:t>SI-7(4): Integridade de Software, Firmware e Informação | Integridade de Software, Embalagem Evidente</w:t>
      </w:r>
    </w:p>
    <w:p w:rsidR="003C4689" w:rsidRDefault="00C63029">
      <w:r>
        <w:t>[Retirado: Incorporado na SA-12].</w:t>
      </w:r>
      <w:r>
        <w:br/>
      </w:r>
    </w:p>
    <w:p w:rsidR="003C4689" w:rsidRDefault="00C63029">
      <w:pPr>
        <w:pStyle w:val="Ttulo3"/>
      </w:pPr>
      <w:r>
        <w:t>SI-7(5): Integridade de Software, Firmware e Informação | Integridade de Software, Resposta Automatizada a Violações de</w:t>
      </w:r>
      <w:r>
        <w:t xml:space="preserve"> Integridade</w:t>
      </w:r>
    </w:p>
    <w:p w:rsidR="003C4689" w:rsidRDefault="00C63029">
      <w:r>
        <w:t>O sistema de informação automaticamente [Seleção (uma ou mais): desliga o sistema de informação; reinicia o sistema de informação; implementa [Atribuição: salvaguardas de segurança definidas pela organização]] quando violações de integridade s</w:t>
      </w:r>
      <w:r>
        <w:t>ão descobertas.</w:t>
      </w:r>
      <w:r>
        <w:br/>
        <w:t xml:space="preserve">Guia Adicional: As organizações podem definir diferentes verificações de integridade e respostas a anomalias: (i) </w:t>
      </w:r>
      <w:r>
        <w:lastRenderedPageBreak/>
        <w:t>por tipo de informação (por exemplo, firmware, software, dados do usuário); (ii) por informações específicas (por exemplo, fir</w:t>
      </w:r>
      <w:r>
        <w:t>mware de inicialização, firmware de inicialização para tipos específicos de máquinas); ou (iii) uma combinação de ambos. A implementação automática de salvaguardas específicas nos sistemas de informações organizacionais inclui, por exemplo, reverter as alt</w:t>
      </w:r>
      <w:r>
        <w:t>erações, interromper o sistema de informações ou acionar alertas de auditoria quando ocorrem modificações não autorizadas nos arquivos críticos de segurança.</w:t>
      </w:r>
      <w:r>
        <w:br/>
      </w:r>
    </w:p>
    <w:p w:rsidR="003C4689" w:rsidRDefault="00C63029">
      <w:pPr>
        <w:pStyle w:val="Ttulo3"/>
      </w:pPr>
      <w:r>
        <w:t>SI-7(6): Integridade de Software, Firmware e Informação | Integridade de Software, Proteção Cript</w:t>
      </w:r>
      <w:r>
        <w:t>ográfica</w:t>
      </w:r>
    </w:p>
    <w:p w:rsidR="003C4689" w:rsidRDefault="00C63029">
      <w:r>
        <w:t>O sistema de informações implementa mecanismos criptográficos para detectar alterações não autorizadas no software, firmware e informações.</w:t>
      </w:r>
      <w:r>
        <w:br/>
        <w:t>Guia Adicional: Os mecanismos criptográficos usados para a proteção da integridade incluem, por exemplo, as</w:t>
      </w:r>
      <w:r>
        <w:t>sinaturas digitais e o cálculo e aplicação de hashes assinados usando criptografia assimétrica, protegendo a confidencialidade da chave usada para gerar o hash e usando a chave pública para verificar as informações do hash.</w:t>
      </w:r>
      <w:r>
        <w:br/>
      </w:r>
    </w:p>
    <w:p w:rsidR="003C4689" w:rsidRDefault="00C63029">
      <w:pPr>
        <w:pStyle w:val="Ttulo3"/>
      </w:pPr>
      <w:r>
        <w:t>SI-7(7): Integridade de Softwar</w:t>
      </w:r>
      <w:r>
        <w:t>e, Firmware e Informação | Integridade de Software, Integração de Detecção e Resposta</w:t>
      </w:r>
    </w:p>
    <w:p w:rsidR="003C4689" w:rsidRDefault="00C63029">
      <w:r>
        <w:t>A organização incorpora a detecção de [Atribuição: alterações relevantes à segurança definidas pela organização no sistema de informações] no recurso de resposta a incide</w:t>
      </w:r>
      <w:r>
        <w:t>ntes da organização.</w:t>
      </w:r>
      <w:r>
        <w:br/>
        <w:t>Guia Adicional: Esse aprimoramento de controle ajuda a garantir que os eventos detectados sejam rastreados, monitorados, corrigidos e disponíveis para fins históricos. A manutenção de registros históricos é importante para poder identi</w:t>
      </w:r>
      <w:r>
        <w:t>ficar e discernir ações adversas por um longo período de tempo e para possíveis ações legais. As alterações relevantes à segurança incluem, por exemplo, alterações não autorizadas nas definições de configuração estabelecidas ou elevação não autorizada de p</w:t>
      </w:r>
      <w:r>
        <w:t>rivilégios do sistema de informações.</w:t>
      </w:r>
      <w:r>
        <w:br/>
      </w:r>
    </w:p>
    <w:p w:rsidR="003C4689" w:rsidRDefault="00C63029">
      <w:pPr>
        <w:pStyle w:val="Ttulo3"/>
      </w:pPr>
      <w:r>
        <w:t>SI-7(8): Integridade de Software, Firmware e Informação | Integridade de Software, Capacidade de Auditoria em Eventos Significativos</w:t>
      </w:r>
    </w:p>
    <w:p w:rsidR="003C4689" w:rsidRDefault="00C63029">
      <w:r>
        <w:t xml:space="preserve">O sistema de informações, ao detectar uma possível violação de integridade, fornece </w:t>
      </w:r>
      <w:r>
        <w:t>a capacidade de auditar o evento e inicia as seguintes ações: [Seleção (uma ou mais): gera um registro de auditoria; alerta o usuário atual; alertas [Atribuição: pessoal ou funções definidas pela organização]; [Tarefa: outras ações definidas pela organizaç</w:t>
      </w:r>
      <w:r>
        <w:t>ão]].</w:t>
      </w:r>
      <w:r>
        <w:br/>
        <w:t>Guia Adicional: As organizações selecionam ações de resposta com base em tipos de software, software específico ou informações para as quais existem possíveis violações de integridade.</w:t>
      </w:r>
      <w:r>
        <w:br/>
      </w:r>
    </w:p>
    <w:p w:rsidR="003C4689" w:rsidRDefault="00C63029">
      <w:pPr>
        <w:pStyle w:val="Ttulo3"/>
      </w:pPr>
      <w:r>
        <w:t>SI-7(9): Integridade de Software, Firmware e Informação | Integr</w:t>
      </w:r>
      <w:r>
        <w:t>idade de Software, Verificar o Processo de Inicialização</w:t>
      </w:r>
    </w:p>
    <w:p w:rsidR="003C4689" w:rsidRDefault="00C63029">
      <w:r>
        <w:t>O sistema de informações verifica a integridade do processo de inicialização de [Atribuição: dispositivos definidos pela organização].</w:t>
      </w:r>
      <w:r>
        <w:br/>
        <w:t>Guia Adicional: Garantir a integridade dos processos de iniciali</w:t>
      </w:r>
      <w:r>
        <w:t>zação é fundamental para iniciar dispositivos em estados conhecidos / confiáveis. Os mecanismos de verificação de integridade fornecem à equipe organizacional a garantia de que apenas o código confiável é executado durante os processos de inicialização.</w:t>
      </w:r>
      <w:r>
        <w:br/>
      </w:r>
    </w:p>
    <w:p w:rsidR="003C4689" w:rsidRDefault="00C63029">
      <w:pPr>
        <w:pStyle w:val="Ttulo3"/>
      </w:pPr>
      <w:r>
        <w:t>S</w:t>
      </w:r>
      <w:r>
        <w:t>I-7(10): Integridade de Software, Firmware e Informação | Integridade de Software, Proteção do Firmware de Boot</w:t>
      </w:r>
    </w:p>
    <w:p w:rsidR="003C4689" w:rsidRDefault="00C63029">
      <w:r>
        <w:t>O sistema de informações implementa [Atribuição: salvaguardas de segurança definidas pela organização] para proteger a integridade do firmware d</w:t>
      </w:r>
      <w:r>
        <w:t>e inicialização em [Atribuição: dispositivos definidos pela organização].</w:t>
      </w:r>
      <w:r>
        <w:br/>
        <w:t>Guia Adicional: Modificações não autorizadas no firmware de inicialização podem ser indicativas de um ataque cibernético sofisticado e direcionado. Esses tipos de ataques cibernético</w:t>
      </w:r>
      <w:r>
        <w:t xml:space="preserve">s podem resultar em uma negação de </w:t>
      </w:r>
      <w:r>
        <w:lastRenderedPageBreak/>
        <w:t>serviço permanente (por exemplo, se o firmware estiver corrompido) ou em uma presença persistente de código malicioso (por exemplo, se o código estiver incorporado no firmware). Os dispositivos podem proteger a integridad</w:t>
      </w:r>
      <w:r>
        <w:t xml:space="preserve">e do firmware de inicialização nos sistemas de informações organizacionais: (i) verificando a integridade e a autenticidade de todas as atualizações do firmware de inicialização antes de aplicar alterações nos dispositivos de inicialização; e (ii) impedir </w:t>
      </w:r>
      <w:r>
        <w:t>que processos não autorizados modifiquem o firmware de inicialização.</w:t>
      </w:r>
      <w:r>
        <w:br/>
      </w:r>
    </w:p>
    <w:p w:rsidR="003C4689" w:rsidRDefault="00C63029">
      <w:pPr>
        <w:pStyle w:val="Ttulo3"/>
      </w:pPr>
      <w:r>
        <w:t>SI-7(11): Integridade de Software, Firmware e Informação | Integridade de Software, Ambientes Confinados com Privilégios Limitados</w:t>
      </w:r>
    </w:p>
    <w:p w:rsidR="003C4689" w:rsidRDefault="00C63029">
      <w:r>
        <w:t>A organização exige que [Atribuição: software instalad</w:t>
      </w:r>
      <w:r>
        <w:t>o pelo usuário definido pela organização] seja executado em um ambiente de máquina física ou virtual confinada com privilégios limitados.</w:t>
      </w:r>
      <w:r>
        <w:br/>
        <w:t>Guia Adicional: As organizações identificam software que pode ser uma preocupação maior em relação à origem ou ao pote</w:t>
      </w:r>
      <w:r>
        <w:t>ncial de conter código malicioso. Para esse tipo de software, as instalações do usuário ocorrem em ambientes confinados de operação para limitar ou conter danos causados por códigos maliciosos que podem ser executados.</w:t>
      </w:r>
      <w:r>
        <w:br/>
      </w:r>
    </w:p>
    <w:p w:rsidR="003C4689" w:rsidRDefault="00C63029">
      <w:pPr>
        <w:pStyle w:val="Ttulo3"/>
      </w:pPr>
      <w:r>
        <w:t>SI-7(12): Integridade de Software, F</w:t>
      </w:r>
      <w:r>
        <w:t>irmware e Informação | Integridade de Software, Verificação da Integridade</w:t>
      </w:r>
    </w:p>
    <w:p w:rsidR="003C4689" w:rsidRDefault="00C63029">
      <w:r>
        <w:t>A organização exige que a integridade do [Atribuição: software instalado pelo usuário definido pela organização] seja verificada antes da execução.</w:t>
      </w:r>
      <w:r>
        <w:br/>
        <w:t>Guia Adicional: As organizações v</w:t>
      </w:r>
      <w:r>
        <w:t>erificam a integridade do software instalado pelo usuário antes da execução para reduzir a probabilidade de execução de códigos maliciosos ou códigos que contenham erros de modificações não autorizadas. As organizações consideram a praticidade de abordagen</w:t>
      </w:r>
      <w:r>
        <w:t>s para verificar a integridade do software, incluindo, por exemplo, disponibilidade de somas de verificação com confiabilidade adequada por desenvolvedores ou fornecedores de software.</w:t>
      </w:r>
      <w:r>
        <w:br/>
      </w:r>
    </w:p>
    <w:p w:rsidR="003C4689" w:rsidRDefault="00C63029">
      <w:pPr>
        <w:pStyle w:val="Ttulo3"/>
      </w:pPr>
      <w:r>
        <w:t>SI-7(13): Integridade de Software, Firmware e Informação | Integridade</w:t>
      </w:r>
      <w:r>
        <w:t xml:space="preserve"> de Software, Execução de Código em Ambientes Protegidos</w:t>
      </w:r>
    </w:p>
    <w:p w:rsidR="003C4689" w:rsidRDefault="00C63029">
      <w:r>
        <w:t xml:space="preserve">A organização permite a execução de código binário ou executável por máquina obtido de fontes com garantia limitada ou inexistente e sem o fornecimento de código-fonte apenas em ambientes físicos ou </w:t>
      </w:r>
      <w:r>
        <w:t>de máquinas virtuais confinados e com a aprovação explícita de [Atribuição: funções ou pessoal definido pela organização] .</w:t>
      </w:r>
      <w:r>
        <w:br/>
        <w:t>Guia Adicional: Esse aprimoramento de controle se aplica a todas as fontes de código binário ou executável por máquina, incluindo, p</w:t>
      </w:r>
      <w:r>
        <w:t>or exemplo, software / firmware comercial e software de código aberto.</w:t>
      </w:r>
      <w:r>
        <w:br/>
      </w:r>
    </w:p>
    <w:p w:rsidR="003C4689" w:rsidRDefault="00C63029">
      <w:pPr>
        <w:pStyle w:val="Ttulo3"/>
      </w:pPr>
      <w:r>
        <w:t>SI-7(14): Integridade de Software, Firmware e Informação | Integridade de Software, Código Executável Binário Ou Máquina</w:t>
      </w:r>
    </w:p>
    <w:p w:rsidR="003C4689" w:rsidRDefault="00C63029">
      <w:r>
        <w:t>A organização:</w:t>
      </w:r>
      <w:r>
        <w:br/>
      </w:r>
      <w:r>
        <w:br/>
        <w:t>a. Proíbe o uso de código binário ou executável</w:t>
      </w:r>
      <w:r>
        <w:t xml:space="preserve"> por máquina de fontes com garantia limitada ou nenhuma e sem o fornecimento de código-fonte; e</w:t>
      </w:r>
      <w:r>
        <w:br/>
      </w:r>
      <w:r>
        <w:br/>
        <w:t>b. Fornece exceções ao requisito do código-fonte somente para requisitos operacionais / de missão convincentes e com a aprovação do autorizador.</w:t>
      </w:r>
      <w:r>
        <w:br/>
        <w:t>Guia Adicional</w:t>
      </w:r>
      <w:r>
        <w:t xml:space="preserve">: Esse aprimoramento de controle se aplica a todas as fontes de código binário ou executável por máquina, incluindo, por exemplo, software / firmware comercial e software de código aberto. As organizações avaliam produtos de software sem o código fonte de </w:t>
      </w:r>
      <w:r>
        <w:t xml:space="preserve">fontes com garantia limitada ou inexistente para possíveis </w:t>
      </w:r>
      <w:r>
        <w:lastRenderedPageBreak/>
        <w:t>impactos à segurança. As avaliações abordam o fato de que esses tipos de produtos de software podem ser muito difíceis de revisar, reparar ou estender, uma vez que as organizações, na maioria dos c</w:t>
      </w:r>
      <w:r>
        <w:t>asos, não têm acesso ao código fonte original e pode não haver proprietários que possam fazer isso. esses reparos em nome das organizações.</w:t>
      </w:r>
      <w:r>
        <w:br/>
      </w:r>
    </w:p>
    <w:p w:rsidR="003C4689" w:rsidRDefault="00C63029">
      <w:pPr>
        <w:pStyle w:val="Ttulo3"/>
      </w:pPr>
      <w:r>
        <w:t>SI-7(15): Integridade de Software, Firmware e Informação | Integridade de Software, Autenticação de Código</w:t>
      </w:r>
    </w:p>
    <w:p w:rsidR="003C4689" w:rsidRDefault="00C63029">
      <w:r>
        <w:t>O sistem</w:t>
      </w:r>
      <w:r>
        <w:t>a de informações implementa mecanismos criptográficos para autenticar [Atribuição: software definido pela organização ou componentes de firmware] antes da instalação.</w:t>
      </w:r>
      <w:r>
        <w:br/>
        <w:t>Guia Adicional: A autenticação criptográfica inclui, por exemplo, a verificação de que os</w:t>
      </w:r>
      <w:r>
        <w:t xml:space="preserve"> componentes de software ou firmware foram assinados digitalmente usando certificados reconhecidos e aprovados pelas organizações. A assinatura de código é um método eficaz de proteção contra códigos maliciosos.</w:t>
      </w:r>
      <w:r>
        <w:br/>
      </w:r>
    </w:p>
    <w:p w:rsidR="003C4689" w:rsidRDefault="00C63029">
      <w:pPr>
        <w:pStyle w:val="Ttulo3"/>
      </w:pPr>
      <w:r>
        <w:t>SI-7(16): Integridade de Software, Firmware</w:t>
      </w:r>
      <w:r>
        <w:t xml:space="preserve"> e Informação | Integridade de Software, Prazo de Execução do Processo Sem Supervisão</w:t>
      </w:r>
    </w:p>
    <w:p w:rsidR="003C4689" w:rsidRDefault="00C63029">
      <w:r>
        <w:t>A organização não permite que os processos sejam executados sem supervisão por mais de [Atribuição: período definido pela organização].</w:t>
      </w:r>
      <w:r>
        <w:br/>
        <w:t>Guia Adicional: Esse aprimoramento</w:t>
      </w:r>
      <w:r>
        <w:t xml:space="preserve"> de controle aborda processos para os quais períodos normais de execução podem ser determinados e situações em que as organizações excedem esses períodos. A supervisão inclui, por exemplo, temporizadores do sistema operacional, respostas automatizadas ou s</w:t>
      </w:r>
      <w:r>
        <w:t>upervisão e resposta manuais quando ocorrem anomalias no processo do sistema de informação.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800-147</w:t>
            </w:r>
          </w:p>
        </w:tc>
        <w:tc>
          <w:tcPr>
            <w:tcW w:w="4320" w:type="dxa"/>
          </w:tcPr>
          <w:p w:rsidR="003C4689" w:rsidRDefault="00C63029">
            <w:r>
              <w:t>https://csrc.nist.gov/publications/search?keywords-lg=800-147</w:t>
            </w:r>
          </w:p>
        </w:tc>
      </w:tr>
      <w:tr w:rsidR="003C4689">
        <w:tc>
          <w:tcPr>
            <w:tcW w:w="4320" w:type="dxa"/>
          </w:tcPr>
          <w:p w:rsidR="003C4689" w:rsidRDefault="00C63029">
            <w:r>
              <w:t>Publicação Especial NIST 800-155</w:t>
            </w:r>
          </w:p>
        </w:tc>
        <w:tc>
          <w:tcPr>
            <w:tcW w:w="4320" w:type="dxa"/>
          </w:tcPr>
          <w:p w:rsidR="003C4689" w:rsidRDefault="00C63029">
            <w:r>
              <w:t>https://csrc.nist.go</w:t>
            </w:r>
            <w:r>
              <w:t>v/publications/search?keywords-lg=800-155</w:t>
            </w:r>
          </w:p>
        </w:tc>
      </w:tr>
    </w:tbl>
    <w:p w:rsidR="003C4689" w:rsidRDefault="00C63029">
      <w:pPr>
        <w:pStyle w:val="Ttulo2"/>
      </w:pPr>
      <w:bookmarkStart w:id="242" w:name="_Toc17904573"/>
      <w:r>
        <w:t>SI-8: Proteção Contra Spam (P2)</w:t>
      </w:r>
      <w:bookmarkEnd w:id="242"/>
    </w:p>
    <w:p w:rsidR="003C4689" w:rsidRDefault="00C63029">
      <w:r>
        <w:rPr>
          <w:b/>
        </w:rPr>
        <w:t>Descrição do Controle:</w:t>
      </w:r>
      <w:r>
        <w:rPr>
          <w:b/>
        </w:rPr>
        <w:br/>
      </w:r>
      <w:r>
        <w:t>A organização:</w:t>
      </w:r>
      <w:r>
        <w:br/>
      </w:r>
      <w:r>
        <w:br/>
        <w:t>a. Emprega mecanismos de proteção contra spam nos pontos de entrada e saída do sistema de informações para detectar e executar ações em mensag</w:t>
      </w:r>
      <w:r>
        <w:t>ens não solicitadas; e</w:t>
      </w:r>
      <w:r>
        <w:br/>
      </w:r>
      <w:r>
        <w:br/>
        <w:t>b. Atualiza os mecanismos de proteção contra spam quando novas versões estão disponíveis, de acordo com a política e os procedimentos de gerenciamento de configuração organizacional.</w:t>
      </w:r>
      <w:r>
        <w:br/>
      </w:r>
      <w:r>
        <w:br/>
      </w:r>
      <w:r>
        <w:rPr>
          <w:b/>
        </w:rPr>
        <w:t>Guia Adicional:</w:t>
      </w:r>
      <w:r>
        <w:rPr>
          <w:b/>
        </w:rPr>
        <w:br/>
      </w:r>
      <w:r>
        <w:t xml:space="preserve">Os pontos de entrada e saída do </w:t>
      </w:r>
      <w:r>
        <w:t>sistema de informação incluem, por exemplo, firewalls, servidores de correio eletrônico, servidores Web, servidores proxy, servidores de acesso remoto, estações de trabalho, dispositivos móveis e notebooks / laptops. O spam pode ser transportado por difere</w:t>
      </w:r>
      <w:r>
        <w:t>ntes meios, incluindo, por exemplo, correio eletrônico, anexos de correio eletrônico e acessos à Web. Os mecanismos de proteção contra spam incluem, por exemplo, definições de assinatura.</w:t>
      </w:r>
      <w:r>
        <w:br/>
      </w:r>
      <w:r>
        <w:lastRenderedPageBreak/>
        <w:br/>
      </w:r>
      <w:r>
        <w:rPr>
          <w:b/>
        </w:rPr>
        <w:t>Melhorias do Controle:</w:t>
      </w:r>
      <w:r>
        <w:rPr>
          <w:b/>
        </w:rPr>
        <w:br/>
      </w:r>
    </w:p>
    <w:p w:rsidR="003C4689" w:rsidRDefault="00C63029">
      <w:pPr>
        <w:pStyle w:val="Ttulo3"/>
      </w:pPr>
      <w:r>
        <w:t>SI-8(1): Proteção Contra Spam | Gestão Cent</w:t>
      </w:r>
      <w:r>
        <w:t>ral</w:t>
      </w:r>
    </w:p>
    <w:p w:rsidR="003C4689" w:rsidRDefault="00C63029">
      <w:r>
        <w:t>A organização gerencia centralmente os mecanismos de proteção contra spam.</w:t>
      </w:r>
      <w:r>
        <w:br/>
        <w:t>Guia Adicional: Gerenciamento central é o gerenciamento e implementação de mecanismos de proteção contra spam em toda a organização. O gerenciamento central inclui planejar, imp</w:t>
      </w:r>
      <w:r>
        <w:t>lementar, avaliar, autorizar e monitorar os controles de segurança de proteção contra spam, definidos pela organização e gerenciados centralmente.</w:t>
      </w:r>
      <w:r>
        <w:br/>
      </w:r>
    </w:p>
    <w:p w:rsidR="003C4689" w:rsidRDefault="00C63029">
      <w:pPr>
        <w:pStyle w:val="Ttulo3"/>
      </w:pPr>
      <w:r>
        <w:t>SI-8(2): Proteção Contra Spam | Atualizações Automáticas</w:t>
      </w:r>
    </w:p>
    <w:p w:rsidR="003C4689" w:rsidRDefault="00C63029">
      <w:r>
        <w:t>O sistema de informações atualiza automaticamente o</w:t>
      </w:r>
      <w:r>
        <w:t>s mecanismos de proteção contra spam.</w:t>
      </w:r>
      <w:r>
        <w:br/>
      </w:r>
    </w:p>
    <w:p w:rsidR="003C4689" w:rsidRDefault="00C63029">
      <w:pPr>
        <w:pStyle w:val="Ttulo3"/>
      </w:pPr>
      <w:r>
        <w:t>SI-8(3): Proteção Contra Spam | Capacidade de Aprendizagem Contínua</w:t>
      </w:r>
    </w:p>
    <w:p w:rsidR="003C4689" w:rsidRDefault="00C63029">
      <w:r>
        <w:t>O sistema de informações implementa mecanismos de proteção contra spam com capacidade de aprendizado para identificar com mais eficiência o tráfego l</w:t>
      </w:r>
      <w:r>
        <w:t>egítimo de comunicações.</w:t>
      </w:r>
      <w:r>
        <w:br/>
        <w:t>Guia Adicional: Os mecanismos de aprendizado incluem, por exemplo, filtros bayesianos que respondem às entradas do usuário identificando tráfego específico como spam ou legítimo, atualizando os parâmetros do algoritmo e, assim, sep</w:t>
      </w:r>
      <w:r>
        <w:t>arando com mais precisão os tipos de tráfego.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800-45</w:t>
            </w:r>
          </w:p>
        </w:tc>
        <w:tc>
          <w:tcPr>
            <w:tcW w:w="4320" w:type="dxa"/>
          </w:tcPr>
          <w:p w:rsidR="003C4689" w:rsidRDefault="00C63029">
            <w:r>
              <w:t>https://csrc.nist.gov/publications/search?keywords-lg=800-45</w:t>
            </w:r>
          </w:p>
        </w:tc>
      </w:tr>
    </w:tbl>
    <w:p w:rsidR="003C4689" w:rsidRDefault="00C63029">
      <w:pPr>
        <w:pStyle w:val="Ttulo2"/>
      </w:pPr>
      <w:bookmarkStart w:id="243" w:name="_Toc17904574"/>
      <w:r>
        <w:t>SI-9: Restrições de Entrada de Informação (P0)</w:t>
      </w:r>
      <w:bookmarkEnd w:id="243"/>
    </w:p>
    <w:p w:rsidR="003C4689" w:rsidRDefault="00C63029">
      <w:r>
        <w:rPr>
          <w:b/>
        </w:rPr>
        <w:t>Descrição do Controle:</w:t>
      </w:r>
      <w:r>
        <w:rPr>
          <w:b/>
        </w:rPr>
        <w:br/>
      </w:r>
      <w:r>
        <w:t>[Retirado: Incorporado em AC-2,</w:t>
      </w:r>
      <w:r>
        <w:t xml:space="preserve"> AC-3, AC-5, AC-6].</w:t>
      </w:r>
      <w:r>
        <w:br/>
      </w:r>
      <w:r>
        <w:br/>
      </w:r>
    </w:p>
    <w:p w:rsidR="003C4689" w:rsidRDefault="00C63029">
      <w:pPr>
        <w:pStyle w:val="Ttulo2"/>
      </w:pPr>
      <w:bookmarkStart w:id="244" w:name="_Toc17904575"/>
      <w:r>
        <w:t>SI-10: Validação de Entrada de Informação (P1)</w:t>
      </w:r>
      <w:bookmarkEnd w:id="244"/>
    </w:p>
    <w:p w:rsidR="003C4689" w:rsidRDefault="00C63029">
      <w:r>
        <w:rPr>
          <w:b/>
        </w:rPr>
        <w:t>Descrição do Controle:</w:t>
      </w:r>
      <w:r>
        <w:rPr>
          <w:b/>
        </w:rPr>
        <w:br/>
      </w:r>
      <w:r>
        <w:t>O sistema de informações verifica a validade de [Atribuição: entradas de informações definidas pela organização].</w:t>
      </w:r>
      <w:r>
        <w:br/>
      </w:r>
      <w:r>
        <w:br/>
      </w:r>
      <w:r>
        <w:rPr>
          <w:b/>
        </w:rPr>
        <w:t>Guia Adicional:</w:t>
      </w:r>
      <w:r>
        <w:rPr>
          <w:b/>
        </w:rPr>
        <w:br/>
      </w:r>
      <w:r>
        <w:t>A verificação da sintaxe e da sem</w:t>
      </w:r>
      <w:r>
        <w:t>ântica válidas das entradas do sistema de informações (por exemplo, conjunto de caracteres, comprimento, intervalo numérico e valores aceitáveis) verifica se as entradas correspondem às definições especificadas para formato e conteúdo. Os aplicativos de so</w:t>
      </w:r>
      <w:r>
        <w:t>ftware geralmente seguem protocolos bem definidos que usam mensagens estruturadas (isto é, comandos ou consultas) para se comunicar entre módulos de software ou componentes do sistema. As mensagens estruturadas podem conter dados brutos ou não estruturados</w:t>
      </w:r>
      <w:r>
        <w:t xml:space="preserve">, intercalados com metadados ou informações de controle. Se os aplicativos de software usarem entradas fornecidas pelo invasor para construir mensagens estruturadas sem codificá-las adequadamente, o invasor poderá inserir comandos maliciosos ou caracteres </w:t>
      </w:r>
      <w:r>
        <w:t xml:space="preserve">especiais que possam fazer com que os dados sejam </w:t>
      </w:r>
      <w:r>
        <w:lastRenderedPageBreak/>
        <w:t xml:space="preserve">interpretados como informações de controle ou metadados. Consequentemente, o módulo ou componente que recebe a saída contaminada executará as operações incorretas ou interpretará os dados incorretamente. A </w:t>
      </w:r>
      <w:r>
        <w:t>pré-seleção das entradas antes da passagem para os intérpretes impede que o conteúdo seja intencionalmente interpretado como comandos. A validação de entrada ajuda a garantir entradas precisas e corretas e a evitar ataques como scripts entre sites e uma va</w:t>
      </w:r>
      <w:r>
        <w:t>riedade de ataques de injeção.</w:t>
      </w:r>
      <w:r>
        <w:br/>
      </w:r>
      <w:r>
        <w:br/>
      </w:r>
      <w:r>
        <w:rPr>
          <w:b/>
        </w:rPr>
        <w:t>Melhorias do Controle:</w:t>
      </w:r>
      <w:r>
        <w:rPr>
          <w:b/>
        </w:rPr>
        <w:br/>
      </w:r>
    </w:p>
    <w:p w:rsidR="003C4689" w:rsidRDefault="00C63029">
      <w:pPr>
        <w:pStyle w:val="Ttulo3"/>
      </w:pPr>
      <w:r>
        <w:t>SI-10(1): Validação de Entrada de Informação | Capacidade de Substituição Manual</w:t>
      </w:r>
    </w:p>
    <w:p w:rsidR="003C4689" w:rsidRDefault="00C63029">
      <w:r>
        <w:t>O sistema de informação:</w:t>
      </w:r>
      <w:r>
        <w:br/>
      </w:r>
      <w:r>
        <w:br/>
        <w:t xml:space="preserve">a. Fornece um recurso de substituição manual para validação de entrada de [Atribuição: </w:t>
      </w:r>
      <w:r>
        <w:t>entradas definidas pela organização];</w:t>
      </w:r>
      <w:r>
        <w:br/>
      </w:r>
      <w:r>
        <w:br/>
        <w:t>b. Restringe o uso do recurso de substituição manual apenas para [Atribuição: indivíduos autorizados definidos pela organização]; e</w:t>
      </w:r>
      <w:r>
        <w:br/>
      </w:r>
      <w:r>
        <w:br/>
        <w:t>c. Audita o uso do recurso de substituição manual.</w:t>
      </w:r>
      <w:r>
        <w:br/>
      </w:r>
    </w:p>
    <w:p w:rsidR="003C4689" w:rsidRDefault="00C63029">
      <w:pPr>
        <w:pStyle w:val="Ttulo3"/>
      </w:pPr>
      <w:r>
        <w:t>SI-10(2): Validação de Entrada d</w:t>
      </w:r>
      <w:r>
        <w:t>e Informação | Revisão/Resolução de Erros</w:t>
      </w:r>
    </w:p>
    <w:p w:rsidR="003C4689" w:rsidRDefault="00C63029">
      <w:r>
        <w:t>A organização garante que os erros de validação de entrada sejam revisados e resolvidos dentro de [Atribuição: período definido pela organização].</w:t>
      </w:r>
      <w:r>
        <w:br/>
        <w:t>Guia Adicional: A resolução de erros de validação de entrada inclui</w:t>
      </w:r>
      <w:r>
        <w:t>, por exemplo, a correção de causas sistêmicas de erros e o reenvio de transações com entrada corrigida.</w:t>
      </w:r>
      <w:r>
        <w:br/>
      </w:r>
    </w:p>
    <w:p w:rsidR="003C4689" w:rsidRDefault="00C63029">
      <w:pPr>
        <w:pStyle w:val="Ttulo3"/>
      </w:pPr>
      <w:r>
        <w:t>SI-10(3): Validação de Entrada de Informação | Comportamento Previsível</w:t>
      </w:r>
    </w:p>
    <w:p w:rsidR="003C4689" w:rsidRDefault="00C63029">
      <w:r>
        <w:t>O sistema de informações se comporta de maneira previsível e documentada que r</w:t>
      </w:r>
      <w:r>
        <w:t>eflete os objetivos organizacionais e do sistema quando entradas inválidas são recebidas.</w:t>
      </w:r>
      <w:r>
        <w:br/>
        <w:t>Guia Adicional: Uma vulnerabilidade comum nos sistemas de informações organizacionais é um comportamento imprevisível quando entradas inválidas são recebidas. Esse ap</w:t>
      </w:r>
      <w:r>
        <w:t>rimoramento de controle garante que haja um comportamento previsível diante de entradas inválidas, especificando respostas do sistema de informações que facilitam a transição do sistema para estados conhecidos sem efeitos colaterais indesejados e indesejad</w:t>
      </w:r>
      <w:r>
        <w:t>os.</w:t>
      </w:r>
      <w:r>
        <w:br/>
      </w:r>
    </w:p>
    <w:p w:rsidR="003C4689" w:rsidRDefault="00C63029">
      <w:pPr>
        <w:pStyle w:val="Ttulo3"/>
      </w:pPr>
      <w:r>
        <w:t>SI-10(4): Validação de Entrada de Informação | Interações de Revisão/Tempo</w:t>
      </w:r>
    </w:p>
    <w:p w:rsidR="003C4689" w:rsidRDefault="00C63029">
      <w:r>
        <w:t>A organização contabiliza as interações de tempo entre os componentes do sistema de informações na determinação de respostas apropriadas para entradas inválidas.</w:t>
      </w:r>
      <w:r>
        <w:br/>
        <w:t>Guia Adicional</w:t>
      </w:r>
      <w:r>
        <w:t>: Ao abordar entradas inválidas do sistema de informações recebidas nas interfaces de protocolo, as interações de temporização se tornam relevantes, onde um protocolo precisa considerar o impacto da resposta a erros em outros protocolos na pilha de protoco</w:t>
      </w:r>
      <w:r>
        <w:t>los. Por exemplo, os protocolos de rede sem fio padrão 802.11 não interagem bem com os protocolos de controle de transmissão (TCP) quando os pacotes são descartados (o que pode ocorrer devido à entrada de pacotes inválida). O TCP supõe que as perdas de pac</w:t>
      </w:r>
      <w:r>
        <w:t xml:space="preserve">otes sejam devidas ao congestionamento, enquanto os pacotes perdidos nos links 802.11 geralmente são descartados devido a colisões ou ruídos no link. Se o TCP der uma resposta de congestionamento, será executada com precisão a ação errada em resposta a um </w:t>
      </w:r>
      <w:r>
        <w:t xml:space="preserve">evento de colisão. Os adversários podem ser capazes de usar comportamentos individuais aparentemente aceitáveis dos protocolos em conjunto para obter efeitos </w:t>
      </w:r>
      <w:r>
        <w:lastRenderedPageBreak/>
        <w:t>adversos através da construção adequada de informações inválidas.</w:t>
      </w:r>
      <w:r>
        <w:br/>
      </w:r>
    </w:p>
    <w:p w:rsidR="003C4689" w:rsidRDefault="00C63029">
      <w:pPr>
        <w:pStyle w:val="Ttulo3"/>
      </w:pPr>
      <w:r>
        <w:t xml:space="preserve">SI-10(5): Validação de Entrada </w:t>
      </w:r>
      <w:r>
        <w:t>de Informação | Entradas Restritas a Fontes Confiáveis e Formatos Aprovados</w:t>
      </w:r>
    </w:p>
    <w:p w:rsidR="003C4689" w:rsidRDefault="00C63029">
      <w:r>
        <w:t>A organização restringe o uso de informações para [Atribuição: fontes confiáveis definidas pela organização] e/ou [Atribuição: formatos definidos pela organização].</w:t>
      </w:r>
      <w:r>
        <w:br/>
        <w:t>Guia Adicional:</w:t>
      </w:r>
      <w:r>
        <w:t xml:space="preserve"> Esse aprimoramento de controle aplica o conceito de lista de permissões às entradas de informações. A especificação de fontes confiáveis conhecidas para entradas de informações e formatos aceitáveis para essas entradas pode reduzir a probabilidade de ativ</w:t>
      </w:r>
      <w:r>
        <w:t>idade maliciosa.</w:t>
      </w:r>
      <w:r>
        <w:br/>
      </w:r>
    </w:p>
    <w:p w:rsidR="003C4689" w:rsidRDefault="00C63029">
      <w:pPr>
        <w:pStyle w:val="Ttulo2"/>
      </w:pPr>
      <w:bookmarkStart w:id="245" w:name="_Toc17904576"/>
      <w:r>
        <w:t>SI-11: Controle de Erros (P2)</w:t>
      </w:r>
      <w:bookmarkEnd w:id="245"/>
    </w:p>
    <w:p w:rsidR="003C4689" w:rsidRDefault="00C63029">
      <w:r>
        <w:rPr>
          <w:b/>
        </w:rPr>
        <w:t>Descrição do Controle:</w:t>
      </w:r>
      <w:r>
        <w:rPr>
          <w:b/>
        </w:rPr>
        <w:br/>
      </w:r>
      <w:r>
        <w:t>O sistema de informação:</w:t>
      </w:r>
      <w:r>
        <w:br/>
      </w:r>
      <w:r>
        <w:br/>
        <w:t>a. Gera mensagens de erro que fornecem informações necessárias para ações corretivas sem revelar informações que poderiam ser exploradas por adversários; e</w:t>
      </w:r>
      <w:r>
        <w:br/>
      </w:r>
      <w:r>
        <w:br/>
        <w:t>b.</w:t>
      </w:r>
      <w:r>
        <w:t xml:space="preserve"> Revela mensagens de erro apenas para [Atribuição: pessoal ou funções definidas pela organização].</w:t>
      </w:r>
      <w:r>
        <w:br/>
      </w:r>
      <w:r>
        <w:br/>
      </w:r>
      <w:r>
        <w:rPr>
          <w:b/>
        </w:rPr>
        <w:t>Guia Adicional:</w:t>
      </w:r>
      <w:r>
        <w:rPr>
          <w:b/>
        </w:rPr>
        <w:br/>
      </w:r>
      <w:r>
        <w:t>As organizações consideram cuidadosamente a estrutura / conteúdo das mensagens de erro. A extensão em que os sistemas de informação são capa</w:t>
      </w:r>
      <w:r>
        <w:t xml:space="preserve">zes de identificar e lidar com condições de erro é guiada pela política organizacional e pelos requisitos operacionais. As informações que podem ser exploradas pelos adversários incluem, por exemplo, tentativas incorretas de login com senhas inseridas por </w:t>
      </w:r>
      <w:r>
        <w:t>engano como nome de usuário, informações de missão / negócios que podem ser derivadas de (se não declaradas explicitamente por) informações registradas e informações pessoais, como números de contas, números de previdência social e números de cartão de cré</w:t>
      </w:r>
      <w:r>
        <w:t>dito. Além disso, as mensagens de erro podem fornecer um canal secreto para a transmissão de informações.</w:t>
      </w:r>
      <w:r>
        <w:br/>
      </w:r>
      <w:r>
        <w:br/>
      </w:r>
    </w:p>
    <w:p w:rsidR="003C4689" w:rsidRDefault="00C63029">
      <w:pPr>
        <w:pStyle w:val="Ttulo2"/>
      </w:pPr>
      <w:bookmarkStart w:id="246" w:name="_Toc17904577"/>
      <w:r>
        <w:t>SI-12: Manuseio e Controle de Informações (P2)</w:t>
      </w:r>
      <w:bookmarkEnd w:id="246"/>
    </w:p>
    <w:p w:rsidR="003C4689" w:rsidRDefault="00C63029">
      <w:r>
        <w:rPr>
          <w:b/>
        </w:rPr>
        <w:t>Descrição do Controle:</w:t>
      </w:r>
      <w:r>
        <w:rPr>
          <w:b/>
        </w:rPr>
        <w:br/>
      </w:r>
      <w:r>
        <w:t xml:space="preserve">A organização lida e retém as informações no sistema de informações e a saída </w:t>
      </w:r>
      <w:r>
        <w:t>de informações do sistema, de acordo com as leis federais aplicáveis, ordens executivas, diretrizes, políticas, regulamentos, padrões e requisitos operacionais.</w:t>
      </w:r>
      <w:r>
        <w:br/>
      </w:r>
      <w:r>
        <w:br/>
      </w:r>
      <w:r>
        <w:rPr>
          <w:b/>
        </w:rPr>
        <w:t>Guia Adicional:</w:t>
      </w:r>
      <w:r>
        <w:rPr>
          <w:b/>
        </w:rPr>
        <w:br/>
      </w:r>
      <w:r>
        <w:t>Os requisitos de manipulação e retenção de informações abrangem todo o ciclo d</w:t>
      </w:r>
      <w:r>
        <w:t>e vida das informações, em alguns casos estendendo-se além da disposição dos sistemas de informação. A Administração Nacional de Arquivos e Registros fornece orientações sobre a retenção de registros.</w:t>
      </w:r>
      <w:r>
        <w:br/>
      </w:r>
      <w:r>
        <w:br/>
      </w:r>
    </w:p>
    <w:p w:rsidR="003C4689" w:rsidRDefault="00C63029">
      <w:pPr>
        <w:pStyle w:val="Ttulo2"/>
      </w:pPr>
      <w:bookmarkStart w:id="247" w:name="_Toc17904578"/>
      <w:r>
        <w:t>SI-13: Prevenção de Falhas Previsíveis (P0)</w:t>
      </w:r>
      <w:bookmarkEnd w:id="247"/>
    </w:p>
    <w:p w:rsidR="003C4689" w:rsidRDefault="00C63029">
      <w:r>
        <w:rPr>
          <w:b/>
        </w:rPr>
        <w:t>Descrição</w:t>
      </w:r>
      <w:r>
        <w:rPr>
          <w:b/>
        </w:rPr>
        <w:t xml:space="preserve"> do Controle:</w:t>
      </w:r>
      <w:r>
        <w:rPr>
          <w:b/>
        </w:rPr>
        <w:br/>
      </w:r>
      <w:r>
        <w:t>A organização:</w:t>
      </w:r>
      <w:r>
        <w:br/>
      </w:r>
      <w:r>
        <w:lastRenderedPageBreak/>
        <w:br/>
        <w:t>a. Determina o tempo médio até a falha (MTTF) para [Atribuição: componentes do sistema de informações definidos pela organização] em ambientes específicos de operação; e</w:t>
      </w:r>
      <w:r>
        <w:br/>
      </w:r>
      <w:r>
        <w:br/>
        <w:t>b. Fornece componentes de sistema de informação substit</w:t>
      </w:r>
      <w:r>
        <w:t>utos e um meio para trocar componentes ativos e em espera em [Atribuição: critérios de substituição de MTTF definidos pela organização].</w:t>
      </w:r>
      <w:r>
        <w:br/>
      </w:r>
      <w:r>
        <w:br/>
      </w:r>
      <w:r>
        <w:rPr>
          <w:b/>
        </w:rPr>
        <w:t>Guia Adicional:</w:t>
      </w:r>
      <w:r>
        <w:rPr>
          <w:b/>
        </w:rPr>
        <w:br/>
      </w:r>
      <w:r>
        <w:t>Embora o MTTF seja principalmente um problema de confiabilidade, esse controle aborda possíveis falhas</w:t>
      </w:r>
      <w:r>
        <w:t xml:space="preserve"> de componentes específicos do sistema de informações que fornecem capacidade de segurança. As taxas de falha refletem considerações específicas da instalação, e não a média da indústria. As organizações definem critérios para a substituição de componentes</w:t>
      </w:r>
      <w:r>
        <w:t xml:space="preserve"> do sistema de informações com base no valor do MTTF, levando em consideração os possíveis danos resultantes de falhas nos componentes. A transferência de responsabilidades entre componentes ativos e em espera não compromete a segurança, a prontidão operac</w:t>
      </w:r>
      <w:r>
        <w:t>ional ou a capacidade de segurança (por exemplo, preservação de variáveis de estado). Os componentes em espera permanecem disponíveis o tempo todo, exceto por problemas de manutenção ou falhas de recuperação em andamento.</w:t>
      </w:r>
      <w:r>
        <w:br/>
      </w:r>
      <w:r>
        <w:br/>
      </w:r>
      <w:r>
        <w:rPr>
          <w:b/>
        </w:rPr>
        <w:t>Melhorias do Controle:</w:t>
      </w:r>
      <w:r>
        <w:rPr>
          <w:b/>
        </w:rPr>
        <w:br/>
      </w:r>
    </w:p>
    <w:p w:rsidR="003C4689" w:rsidRDefault="00C63029">
      <w:pPr>
        <w:pStyle w:val="Ttulo3"/>
      </w:pPr>
      <w:r>
        <w:t>SI-13(1):</w:t>
      </w:r>
      <w:r>
        <w:t xml:space="preserve"> Prevenção de Falhas Previsíveis | Transferindo Responsabilidades de Componentes</w:t>
      </w:r>
    </w:p>
    <w:p w:rsidR="003C4689" w:rsidRDefault="00C63029">
      <w:r>
        <w:t>A organização coloca fora de serviço os componentes do sistema de informações, transferindo as responsabilidades dos componentes para substituí-los o mais tardar em [Atribuiçã</w:t>
      </w:r>
      <w:r>
        <w:t>o: fração ou porcentagem definida pela organização] do tempo médio até a falha.</w:t>
      </w:r>
      <w:r>
        <w:br/>
      </w:r>
    </w:p>
    <w:p w:rsidR="003C4689" w:rsidRDefault="00C63029">
      <w:pPr>
        <w:pStyle w:val="Ttulo3"/>
      </w:pPr>
      <w:r>
        <w:t>SI-13(2): Prevenção de Falhas Previsíveis | Prazo de Execução do Processo Sem Supervisão</w:t>
      </w:r>
    </w:p>
    <w:p w:rsidR="003C4689" w:rsidRDefault="00C63029">
      <w:r>
        <w:t>[Retirado: Incorporado no SI-7 (16)].</w:t>
      </w:r>
      <w:r>
        <w:br/>
      </w:r>
    </w:p>
    <w:p w:rsidR="003C4689" w:rsidRDefault="00C63029">
      <w:pPr>
        <w:pStyle w:val="Ttulo3"/>
      </w:pPr>
      <w:r>
        <w:t>SI-13(3): Prevenção de Falhas Previsíveis | Tra</w:t>
      </w:r>
      <w:r>
        <w:t>nsferência Manual Entre Componentes</w:t>
      </w:r>
    </w:p>
    <w:p w:rsidR="003C4689" w:rsidRDefault="00C63029">
      <w:r>
        <w:t>A organização inicia manualmente as transferências entre os componentes do sistema de informações ativo e em espera [Atribuição: frequência definida pela organização] se o tempo médio até a falha exceder [Atribuição: per</w:t>
      </w:r>
      <w:r>
        <w:t>íodo definido pela organização].</w:t>
      </w:r>
      <w:r>
        <w:br/>
      </w:r>
    </w:p>
    <w:p w:rsidR="003C4689" w:rsidRDefault="00C63029">
      <w:pPr>
        <w:pStyle w:val="Ttulo3"/>
      </w:pPr>
      <w:r>
        <w:t>SI-13(4): Prevenção de Falhas Previsíveis | Instalação/Notificação de Componente Standby</w:t>
      </w:r>
    </w:p>
    <w:p w:rsidR="003C4689" w:rsidRDefault="00C63029">
      <w:r>
        <w:t>A organização, se forem detectadas falhas no componente do sistema de informações:</w:t>
      </w:r>
      <w:r>
        <w:br/>
      </w:r>
      <w:r>
        <w:br/>
        <w:t>a. Garante que os componentes em espera sejam ins</w:t>
      </w:r>
      <w:r>
        <w:t>talados com êxito e de forma transparente dentro de [Atribuição: período definido pela organização]; e</w:t>
      </w:r>
      <w:r>
        <w:br/>
      </w:r>
      <w:r>
        <w:br/>
        <w:t>b. [Seleção (uma ou mais): ativa [Atribuição: alarme definido pela organização]; desliga automaticamente o sistema de informação].</w:t>
      </w:r>
      <w:r>
        <w:br/>
        <w:t>Guia Adicional: A tra</w:t>
      </w:r>
      <w:r>
        <w:t>nsferência automática ou manual de componentes do modo de espera para o ativo pode ocorrer, por exemplo, na detecção de falhas de componentes.</w:t>
      </w:r>
      <w:r>
        <w:br/>
      </w:r>
    </w:p>
    <w:p w:rsidR="003C4689" w:rsidRDefault="00C63029">
      <w:pPr>
        <w:pStyle w:val="Ttulo3"/>
      </w:pPr>
      <w:r>
        <w:lastRenderedPageBreak/>
        <w:t>SI-13(5): Prevenção de Falhas Previsíveis | Falha na Capacidade</w:t>
      </w:r>
    </w:p>
    <w:p w:rsidR="003C4689" w:rsidRDefault="00C63029">
      <w:r>
        <w:t xml:space="preserve">A organização fornece [Seleção: em tempo real; </w:t>
      </w:r>
      <w:r>
        <w:t>quase em tempo real] [Atribuição: recurso de failover definido pela organização] para o sistema de informações.</w:t>
      </w:r>
      <w:r>
        <w:br/>
        <w:t xml:space="preserve">Guia Adicional: O failover refere-se à alternância automática para um sistema de informações alternativo após a falha do sistema de informações </w:t>
      </w:r>
      <w:r>
        <w:t>primário. O recurso de failover inclui, por exemplo, incorporar operações do sistema de informações espelhadas em sites de processamento alternativos ou espelhamento periódico de dados em intervalos regulares definidos pelos períodos de recuperação das org</w:t>
      </w:r>
      <w:r>
        <w:t>anizações.</w:t>
      </w:r>
      <w:r>
        <w:br/>
      </w:r>
    </w:p>
    <w:p w:rsidR="003C4689" w:rsidRDefault="00C63029">
      <w:pPr>
        <w:pStyle w:val="Ttulo2"/>
      </w:pPr>
      <w:bookmarkStart w:id="248" w:name="_Toc17904579"/>
      <w:r>
        <w:t>SI-14: Não-Persistência (P0)</w:t>
      </w:r>
      <w:bookmarkEnd w:id="248"/>
    </w:p>
    <w:p w:rsidR="003C4689" w:rsidRDefault="00C63029">
      <w:r>
        <w:rPr>
          <w:b/>
        </w:rPr>
        <w:t>Descrição do Controle:</w:t>
      </w:r>
      <w:r>
        <w:rPr>
          <w:b/>
        </w:rPr>
        <w:br/>
      </w:r>
      <w:r>
        <w:t>A organização implementa [Atribuição: componentes e serviços do sistema de informações definidos pela organização] não persistentes que são iniciados em um estado conhecido e finalizados [Sele</w:t>
      </w:r>
      <w:r>
        <w:t>ção (um ou mais): ao final da sessão de uso; periodicamente em [Tarefa: frequência definida pela organização]].</w:t>
      </w:r>
      <w:r>
        <w:br/>
      </w:r>
      <w:r>
        <w:br/>
      </w:r>
      <w:r>
        <w:rPr>
          <w:b/>
        </w:rPr>
        <w:t>Guia Adicional:</w:t>
      </w:r>
      <w:r>
        <w:rPr>
          <w:b/>
        </w:rPr>
        <w:br/>
      </w:r>
      <w:r>
        <w:t>Esse controle reduz o risco de ameaças persistentes avançadas (APTs), reduzindo significativamente a capacidade de direcionamen</w:t>
      </w:r>
      <w:r>
        <w:t>to dos adversários (isto é, janela de oportunidade e superfície de ataque disponível) para iniciar e concluir ataques cibernéticos. Ao implementar o conceito de não persistência para componentes selecionados do sistema de informações, as organizações podem</w:t>
      </w:r>
      <w:r>
        <w:t xml:space="preserve"> fornecer um recurso de computação de estado conhecido por um período específico de tempo que não dê aos adversários tempo suficiente no alvo para explorar vulnerabilidades nos sistemas de informações organizacionais e nos ambientes nos quais esses sistema</w:t>
      </w:r>
      <w:r>
        <w:t xml:space="preserve">s operam. Como a ameaça persistente avançada é uma ameaça de alto nível em relação à capacidade, intenção e direcionamento, as organizações assumem que, por um período prolongado, uma porcentagem de ataques cibernéticos será bem-sucedida. Os componentes e </w:t>
      </w:r>
      <w:r>
        <w:t>serviços do sistema de informações não persistentes são ativados conforme necessário usando informações protegidas e finalizados periodicamente ou no final das sessões. A não persistência aumenta o fator de trabalho dos adversários na tentativa de comprome</w:t>
      </w:r>
      <w:r>
        <w:t>ter ou violar os sistemas de informações organizacionais. Componentes do sistema não persistentes podem ser implementados, por exemplo, periodicamente com a criação de novas imagens de componentes ou usando uma variedade de técnicas comuns de virtualização</w:t>
      </w:r>
      <w:r>
        <w:t>. Os serviços não persistentes podem ser implementados usando técnicas de virtualização como parte de máquinas virtuais ou como novas instâncias de processos em máquinas físicas (persistentes ou não persistentes). O benefício de atualizações periódicas dos</w:t>
      </w:r>
      <w:r>
        <w:t xml:space="preserve"> componentes / serviços do sistema de informação é que ele não requer organizações para determinar primeiro se houve comprometimento de componentes ou serviços (algo que pode ser difícil para as organizações determinar). A atualização dos componentes e ser</w:t>
      </w:r>
      <w:r>
        <w:t xml:space="preserve">viços selecionados do sistema de informações ocorre com frequência suficiente para impedir a propagação ou o impacto pretendido dos ataques, mas não com a frequência que torna o sistema de informações instável. Em alguns casos, atualizações de componentes </w:t>
      </w:r>
      <w:r>
        <w:t>e serviços críticos podem ser feitas periodicamente, a fim de impedir a capacidade dos adversários de explorar janelas ideais de vulnerabilidades.</w:t>
      </w:r>
      <w:r>
        <w:br/>
      </w:r>
      <w:r>
        <w:br/>
      </w:r>
      <w:r>
        <w:rPr>
          <w:b/>
        </w:rPr>
        <w:t>Melhorias do Controle:</w:t>
      </w:r>
      <w:r>
        <w:rPr>
          <w:b/>
        </w:rPr>
        <w:br/>
      </w:r>
    </w:p>
    <w:p w:rsidR="003C4689" w:rsidRDefault="00C63029">
      <w:pPr>
        <w:pStyle w:val="Ttulo3"/>
      </w:pPr>
      <w:r>
        <w:t>SI-14(1): Não-Persistência | Atualização de Fontes Confiáveis</w:t>
      </w:r>
    </w:p>
    <w:p w:rsidR="003C4689" w:rsidRDefault="00C63029">
      <w:r>
        <w:t xml:space="preserve">A organização garante </w:t>
      </w:r>
      <w:r>
        <w:t>que o software e os dados empregados durante as atualizações de componentes e serviços do sistema de informações sejam obtidos em [Atribuição: fontes confiáveis definidas pela organização].</w:t>
      </w:r>
      <w:r>
        <w:br/>
        <w:t>Guia Adicional: As fontes confiáveis incluem, por exemplo, softwar</w:t>
      </w:r>
      <w:r>
        <w:t>e / dados de mídia de gravação única, somente leitura ou de instalações de armazenamento seguras off-line selecionadas.</w:t>
      </w:r>
      <w:r>
        <w:br/>
      </w:r>
    </w:p>
    <w:p w:rsidR="003C4689" w:rsidRDefault="00C63029">
      <w:pPr>
        <w:pStyle w:val="Ttulo2"/>
      </w:pPr>
      <w:bookmarkStart w:id="249" w:name="_Toc17904580"/>
      <w:r>
        <w:lastRenderedPageBreak/>
        <w:t>SI-15: Filtro de Saída de Informação (P0)</w:t>
      </w:r>
      <w:bookmarkEnd w:id="249"/>
    </w:p>
    <w:p w:rsidR="003C4689" w:rsidRDefault="00C63029">
      <w:r>
        <w:rPr>
          <w:b/>
        </w:rPr>
        <w:t>Descrição do Controle:</w:t>
      </w:r>
      <w:r>
        <w:rPr>
          <w:b/>
        </w:rPr>
        <w:br/>
      </w:r>
      <w:r>
        <w:t>O sistema de informações valida a saída de informações de [Tarefa: pro</w:t>
      </w:r>
      <w:r>
        <w:t>gramas de software definidos pela organização e/ou aplicativos] para garantir que as informações sejam consistentes com o conteúdo esperado.</w:t>
      </w:r>
      <w:r>
        <w:br/>
      </w:r>
      <w:r>
        <w:br/>
      </w:r>
      <w:r>
        <w:rPr>
          <w:b/>
        </w:rPr>
        <w:t>Guia Adicional:</w:t>
      </w:r>
      <w:r>
        <w:rPr>
          <w:b/>
        </w:rPr>
        <w:br/>
      </w:r>
      <w:r>
        <w:t>Certos tipos de ataques cibernéticos (por exemplo, injeções de SQL) produzem resultados de saída i</w:t>
      </w:r>
      <w:r>
        <w:t>nesperados ou inconsistentes com os resultados de saída que normalmente seriam esperados de programas ou aplicativos de software. Esse aprimoramento de controle se concentra na detecção de conteúdo estranho, evitando que esse conteúdo estranho seja exibido</w:t>
      </w:r>
      <w:r>
        <w:t xml:space="preserve"> e alertando as ferramentas de monitoramento de que um comportamento anormal foi descoberto.</w:t>
      </w:r>
      <w:r>
        <w:br/>
      </w:r>
      <w:r>
        <w:br/>
      </w:r>
    </w:p>
    <w:p w:rsidR="003C4689" w:rsidRDefault="00C63029">
      <w:pPr>
        <w:pStyle w:val="Ttulo2"/>
      </w:pPr>
      <w:bookmarkStart w:id="250" w:name="_Toc17904581"/>
      <w:r>
        <w:t>SI-16: Proteção de Memória (P1)</w:t>
      </w:r>
      <w:bookmarkEnd w:id="250"/>
    </w:p>
    <w:p w:rsidR="003C4689" w:rsidRDefault="00C63029">
      <w:r>
        <w:rPr>
          <w:b/>
        </w:rPr>
        <w:t>Descrição do Controle:</w:t>
      </w:r>
      <w:r>
        <w:rPr>
          <w:b/>
        </w:rPr>
        <w:br/>
      </w:r>
      <w:r>
        <w:t>O sistema de informações implementa [Atribuição: salvaguardas de segurança definidas pela organização] par</w:t>
      </w:r>
      <w:r>
        <w:t>a proteger sua memória da execução não autorizada de código.</w:t>
      </w:r>
      <w:r>
        <w:br/>
      </w:r>
      <w:r>
        <w:br/>
      </w:r>
      <w:r>
        <w:rPr>
          <w:b/>
        </w:rPr>
        <w:t>Guia Adicional:</w:t>
      </w:r>
      <w:r>
        <w:rPr>
          <w:b/>
        </w:rPr>
        <w:br/>
      </w:r>
      <w:r>
        <w:t>Alguns adversários iniciam ataques com a intenção de executar código em regiões não executáveis da memória ou em locais de memória proibidos. As salvaguardas de segurança emprega</w:t>
      </w:r>
      <w:r>
        <w:t>das para proteger a memória incluem, por exemplo, prevenção de execução de dados e randomização do layout do espaço de endereço. As salvaguardas de prevenção de execução de dados podem ser aplicadas por hardware ou por software, fornecendo a maior força do</w:t>
      </w:r>
      <w:r>
        <w:t xml:space="preserve"> mecanismo.</w:t>
      </w:r>
      <w:r>
        <w:br/>
      </w:r>
      <w:r>
        <w:br/>
      </w:r>
    </w:p>
    <w:p w:rsidR="003C4689" w:rsidRDefault="00C63029">
      <w:pPr>
        <w:pStyle w:val="Ttulo2"/>
      </w:pPr>
      <w:bookmarkStart w:id="251" w:name="_Toc17904582"/>
      <w:r>
        <w:t>SI-17: Procedimentos Seguros (P0)</w:t>
      </w:r>
      <w:bookmarkEnd w:id="251"/>
    </w:p>
    <w:p w:rsidR="003C4689" w:rsidRDefault="00C63029">
      <w:r>
        <w:rPr>
          <w:b/>
        </w:rPr>
        <w:t>Descrição do Controle:</w:t>
      </w:r>
      <w:r>
        <w:rPr>
          <w:b/>
        </w:rPr>
        <w:br/>
      </w:r>
      <w:r>
        <w:t>O sistema de informações implementa [Atribuição: procedimentos de segurança definidos pela organização] quando [Atribuição: condições de falha definidas pela organização ocorrem].</w:t>
      </w:r>
      <w:r>
        <w:br/>
      </w:r>
      <w:r>
        <w:br/>
      </w:r>
      <w:r>
        <w:rPr>
          <w:b/>
        </w:rPr>
        <w:t>Guia</w:t>
      </w:r>
      <w:r>
        <w:rPr>
          <w:b/>
        </w:rPr>
        <w:t xml:space="preserve"> Adicional:</w:t>
      </w:r>
      <w:r>
        <w:rPr>
          <w:b/>
        </w:rPr>
        <w:br/>
      </w:r>
      <w:r>
        <w:t>As condições de falha incluem, por exemplo, perda de comunicação entre componentes críticos do sistema ou entre componentes do sistema e instalações operacionais. Os procedimentos à prova de falhas incluem, por exemplo, alertar a equipe do oper</w:t>
      </w:r>
      <w:r>
        <w:t>ador e fornecer instruções específicas sobre as etapas subsequentes a serem tomadas (por exemplo, não fazer nada, restabelecer configurações do sistema, encerrar processos, reiniciar o sistema ou entrar em contato com a equipe organizacional designada).</w:t>
      </w:r>
      <w:r>
        <w:br/>
      </w:r>
      <w:r>
        <w:br/>
      </w:r>
    </w:p>
    <w:p w:rsidR="003C4689" w:rsidRDefault="00C63029">
      <w:r>
        <w:br w:type="page"/>
      </w:r>
    </w:p>
    <w:p w:rsidR="003C4689" w:rsidRDefault="00C63029">
      <w:pPr>
        <w:pStyle w:val="Ttulo1"/>
      </w:pPr>
      <w:bookmarkStart w:id="252" w:name="_Toc17904583"/>
      <w:r>
        <w:lastRenderedPageBreak/>
        <w:t>SA - Aquisição de Sistemas e Serviços</w:t>
      </w:r>
      <w:bookmarkEnd w:id="252"/>
      <w:r>
        <w:br/>
      </w:r>
    </w:p>
    <w:p w:rsidR="003C4689" w:rsidRDefault="00C63029">
      <w:pPr>
        <w:pStyle w:val="Ttulo2"/>
      </w:pPr>
      <w:bookmarkStart w:id="253" w:name="_Toc17904584"/>
      <w:r>
        <w:t>SA-1: Política e Procedimentos de Aquisição de Sistemas e Serviços (P1)</w:t>
      </w:r>
      <w:bookmarkEnd w:id="253"/>
    </w:p>
    <w:p w:rsidR="003C4689" w:rsidRDefault="00C63029">
      <w:r>
        <w:rPr>
          <w:b/>
        </w:rPr>
        <w:t>Descrição do Controle:</w:t>
      </w:r>
      <w:r>
        <w:rPr>
          <w:b/>
        </w:rPr>
        <w:br/>
      </w:r>
      <w:r>
        <w:t>A organização:</w:t>
      </w:r>
      <w:r>
        <w:br/>
      </w:r>
      <w:r>
        <w:br/>
        <w:t>a. Desenvolve, documenta e divulga para [Atribuição: pessoal ou funções definidas pela organização]:</w:t>
      </w:r>
      <w:r>
        <w:br/>
      </w:r>
      <w:r>
        <w:br/>
        <w:t>1.</w:t>
      </w:r>
      <w:r>
        <w:t xml:space="preserve"> Uma política de aquisição de sistemas e serviços que aborda finalidade, escopo, funções, responsabilidades, compromisso gerencial, coordenação entre entidades organizacionais e conformidade; e</w:t>
      </w:r>
      <w:r>
        <w:br/>
      </w:r>
      <w:r>
        <w:br/>
        <w:t>2. Procedimentos para facilitar a implementação da política d</w:t>
      </w:r>
      <w:r>
        <w:t>e aquisição de sistemas e serviços e controles associados de aquisição de sistemas e serviços; e</w:t>
      </w:r>
      <w:r>
        <w:br/>
      </w:r>
      <w:r>
        <w:br/>
        <w:t>b. Analisa e atualiza a atual:</w:t>
      </w:r>
      <w:r>
        <w:br/>
      </w:r>
      <w:r>
        <w:br/>
        <w:t>1. Política de aquisição de sistemas e serviços [Atribuição: frequência definida pela organização]; e</w:t>
      </w:r>
      <w:r>
        <w:br/>
      </w:r>
      <w:r>
        <w:br/>
        <w:t>2. Procedimentos de aqu</w:t>
      </w:r>
      <w:r>
        <w:t>isição de sistemas e serviços [Atribuição: frequência definida pela organização].</w:t>
      </w:r>
      <w:r>
        <w:br/>
      </w:r>
      <w:r>
        <w:br/>
      </w:r>
      <w:r>
        <w:rPr>
          <w:b/>
        </w:rPr>
        <w:t>Guia Adicional:</w:t>
      </w:r>
      <w:r>
        <w:rPr>
          <w:b/>
        </w:rPr>
        <w:br/>
      </w:r>
      <w:r>
        <w:t>Esse controle trata do estabelecimento de políticas e procedimentos para a implementação efetiva de controles de segurança selecionados e aprimoramentos de c</w:t>
      </w:r>
      <w:r>
        <w:t>ontrole na família SA. As políticas e procedimentos refletem as leis federais aplicáveis, ordens executivas, diretivas, regulamentos, políticas, normas e diretrizes. Políticas e procedimentos do programa de segurança no nível da organização podem tornar de</w:t>
      </w:r>
      <w:r>
        <w:t>snecessária a necessidade de políticas e procedimentos específicos do sistema. A política pode ser incluída como parte da política geral de segurança da informação para organizações ou, inversamente, pode ser representada por múltiplas políticas refletindo</w:t>
      </w:r>
      <w:r>
        <w:t xml:space="preserve"> a natureza complexa de certas organizações. Os procedimentos podem ser estabelecidos para o programa de segurança em geral e para sistemas de informação específicos, se necessário. A estratégia de gerenciamento de risco organizacional é um fator chave no </w:t>
      </w:r>
      <w:r>
        <w:t>estabelecimento de políticas e procedimentos.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w:t>
            </w:r>
          </w:p>
        </w:tc>
        <w:tc>
          <w:tcPr>
            <w:tcW w:w="4320" w:type="dxa"/>
          </w:tcPr>
          <w:p w:rsidR="003C4689" w:rsidRDefault="00C63029">
            <w:r>
              <w:t>https://csrc.nist.gov/publications/search?keywords-lg=800-12</w:t>
            </w:r>
          </w:p>
        </w:tc>
      </w:tr>
      <w:tr w:rsidR="003C4689">
        <w:tc>
          <w:tcPr>
            <w:tcW w:w="4320" w:type="dxa"/>
          </w:tcPr>
          <w:p w:rsidR="003C4689" w:rsidRDefault="00C63029">
            <w:r>
              <w:t>Publicação Especial NIST 800-100</w:t>
            </w:r>
          </w:p>
        </w:tc>
        <w:tc>
          <w:tcPr>
            <w:tcW w:w="4320" w:type="dxa"/>
          </w:tcPr>
          <w:p w:rsidR="003C4689" w:rsidRDefault="00C63029">
            <w:r>
              <w:t>https://csrc.nist.gov/publications/search?keywords-lg=800-100</w:t>
            </w:r>
          </w:p>
        </w:tc>
      </w:tr>
    </w:tbl>
    <w:p w:rsidR="003C4689" w:rsidRDefault="00C63029">
      <w:pPr>
        <w:pStyle w:val="Ttulo2"/>
      </w:pPr>
      <w:bookmarkStart w:id="254" w:name="_Toc17904585"/>
      <w:r>
        <w:t>SA-2</w:t>
      </w:r>
      <w:r>
        <w:t>: Alocação de Recursos (P1)</w:t>
      </w:r>
      <w:bookmarkEnd w:id="254"/>
    </w:p>
    <w:p w:rsidR="003C4689" w:rsidRDefault="00C63029">
      <w:r>
        <w:rPr>
          <w:b/>
        </w:rPr>
        <w:t>Descrição do Controle:</w:t>
      </w:r>
      <w:r>
        <w:rPr>
          <w:b/>
        </w:rPr>
        <w:br/>
      </w:r>
      <w:r>
        <w:t>A organização:</w:t>
      </w:r>
      <w:r>
        <w:br/>
      </w:r>
      <w:r>
        <w:br/>
      </w:r>
      <w:r>
        <w:lastRenderedPageBreak/>
        <w:t>a. Determina os requisitos de segurança da informação para o sistema de informação ou serviço de sistema de informação no planejamento de processos de missão / negócios;</w:t>
      </w:r>
      <w:r>
        <w:br/>
      </w:r>
      <w:r>
        <w:br/>
        <w:t xml:space="preserve">b. Determina, </w:t>
      </w:r>
      <w:r>
        <w:t>documenta e aloca os recursos necessários para proteger o sistema de informação ou o serviço de sistema de informação como parte de seu processo de planejamento de capital e controle de investimentos; e</w:t>
      </w:r>
      <w:r>
        <w:br/>
      </w:r>
      <w:r>
        <w:br/>
        <w:t>c. Estabelece um item de linha discreto para seguran</w:t>
      </w:r>
      <w:r>
        <w:t>ça da informação na documentação organizacional de programação e orçamento.</w:t>
      </w:r>
      <w:r>
        <w:br/>
      </w:r>
      <w:r>
        <w:br/>
      </w:r>
      <w:r>
        <w:rPr>
          <w:b/>
        </w:rPr>
        <w:t>Guia Adicional:</w:t>
      </w:r>
      <w:r>
        <w:rPr>
          <w:b/>
        </w:rPr>
        <w:br/>
      </w:r>
      <w:r>
        <w:t>A alocação de recursos para segurança da informação inclui financiamento para o sistema inicial de informações ou aquisição de serviços do sistema de informações e</w:t>
      </w:r>
      <w:r>
        <w:t xml:space="preserve"> financiamento para a manutenção do sistema / serviço.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800-65</w:t>
            </w:r>
          </w:p>
        </w:tc>
        <w:tc>
          <w:tcPr>
            <w:tcW w:w="4320" w:type="dxa"/>
          </w:tcPr>
          <w:p w:rsidR="003C4689" w:rsidRDefault="00C63029">
            <w:r>
              <w:t>https://csrc.nist.gov/publications/search?keywords-lg=800-65</w:t>
            </w:r>
          </w:p>
        </w:tc>
      </w:tr>
    </w:tbl>
    <w:p w:rsidR="003C4689" w:rsidRDefault="00C63029">
      <w:pPr>
        <w:pStyle w:val="Ttulo2"/>
      </w:pPr>
      <w:bookmarkStart w:id="255" w:name="_Toc17904586"/>
      <w:r>
        <w:t>SA-3: Ciclo de Vida de Desenvolvimento do Sistema (P1)</w:t>
      </w:r>
      <w:bookmarkEnd w:id="255"/>
    </w:p>
    <w:p w:rsidR="003C4689" w:rsidRDefault="00C63029">
      <w:r>
        <w:rPr>
          <w:b/>
        </w:rPr>
        <w:t>Descrição do Controle:</w:t>
      </w:r>
      <w:r>
        <w:rPr>
          <w:b/>
        </w:rPr>
        <w:br/>
      </w:r>
      <w:r>
        <w:t>A organização</w:t>
      </w:r>
      <w:r>
        <w:t>:</w:t>
      </w:r>
      <w:r>
        <w:br/>
      </w:r>
      <w:r>
        <w:br/>
        <w:t>a. Gerencia o sistema de informações usando [Atribuição: ciclo de vida de desenvolvimento do sistema definido pela organização] que incorpora considerações de segurança da informação;</w:t>
      </w:r>
      <w:r>
        <w:br/>
      </w:r>
      <w:r>
        <w:br/>
        <w:t>b. Define e documenta as funções e responsabilidades de segurança da</w:t>
      </w:r>
      <w:r>
        <w:t xml:space="preserve"> informação ao longo do ciclo de vida de desenvolvimento do sistema;</w:t>
      </w:r>
      <w:r>
        <w:br/>
      </w:r>
      <w:r>
        <w:br/>
        <w:t>c. Identifica indivíduos com funções e responsabilidades de segurança da informação; e</w:t>
      </w:r>
      <w:r>
        <w:br/>
      </w:r>
      <w:r>
        <w:br/>
        <w:t>d. Integra o processo de gerenciamento de riscos à segurança da informação organizacional nas ativ</w:t>
      </w:r>
      <w:r>
        <w:t>idades do ciclo de vida de desenvolvimento do sistema.</w:t>
      </w:r>
      <w:r>
        <w:br/>
      </w:r>
      <w:r>
        <w:br/>
      </w:r>
      <w:r>
        <w:rPr>
          <w:b/>
        </w:rPr>
        <w:t>Guia Adicional:</w:t>
      </w:r>
      <w:r>
        <w:rPr>
          <w:b/>
        </w:rPr>
        <w:br/>
      </w:r>
      <w:r>
        <w:t>Um ciclo de vida de desenvolvimento de sistema bem definido fornece a base para o desenvolvimento, implementação e operação bem-sucedidos dos sistemas de informações organizacionais. A</w:t>
      </w:r>
      <w:r>
        <w:t xml:space="preserve"> aplicação dos controles de segurança necessários no ciclo de vida de desenvolvimento do sistema requer um entendimento básico de segurança da informação, ameaças, vulnerabilidades, impactos adversos e riscos a missões críticas / funções de negócios. Os pr</w:t>
      </w:r>
      <w:r>
        <w:t>incípios de engenharia de segurança no SA-8 não podem ser aplicados adequadamente se indivíduos que projetam, codificam e testam sistemas de informação e componentes de sistema (incluindo produtos de tecnologia da informação) não entendem a segurança. Port</w:t>
      </w:r>
      <w:r>
        <w:t xml:space="preserve">anto, as organizações incluem pessoal qualificado, por exemplo, diretores de segurança da informação, arquitetos de segurança, engenheiros de segurança e oficiais de segurança do sistema de informações nas atividades do ciclo de vida de desenvolvimento do </w:t>
      </w:r>
      <w:r>
        <w:t xml:space="preserve">sistema para garantir que os requisitos de segurança sejam incorporados aos sistemas de informações organizacionais. É igualmente importante que os desenvolvedores incluam pessoas na equipe de </w:t>
      </w:r>
      <w:r>
        <w:lastRenderedPageBreak/>
        <w:t>desenvolvimento que possuam os conhecimentos e habilidades de s</w:t>
      </w:r>
      <w:r>
        <w:t>egurança necessários para garantir que os recursos de segurança necessários sejam efetivamente integrados ao sistema de informações. Os programas de conscientização e treinamento em segurança podem ajudar a garantir que indivíduos com funções e responsabil</w:t>
      </w:r>
      <w:r>
        <w:t>idades importantes de segurança tenham a experiência, as habilidades e os conhecimentos adequados para conduzir as atividades de ciclo de vida de desenvolvimento do sistema. A integração efetiva dos requisitos de segurança na arquitetura corporativa também</w:t>
      </w:r>
      <w:r>
        <w:t xml:space="preserve"> ajuda a garantir que considerações importantes sobre segurança sejam abordadas no início do ciclo de vida de desenvolvimento do sistema e que essas considerações estejam diretamente relacionadas à missão organizacional / processos de negócios. Esse proces</w:t>
      </w:r>
      <w:r>
        <w:t>so também facilita a integração da arquitetura de segurança da informação na arquitetura corporativa, consistente com o gerenciamento de riscos organizacionais e as estratégias de segurança da informação.</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800-37</w:t>
            </w:r>
          </w:p>
        </w:tc>
        <w:tc>
          <w:tcPr>
            <w:tcW w:w="4320" w:type="dxa"/>
          </w:tcPr>
          <w:p w:rsidR="003C4689" w:rsidRDefault="00C63029">
            <w:r>
              <w:t>htt</w:t>
            </w:r>
            <w:r>
              <w:t>ps://csrc.nist.gov/publications/search?keywords-lg=800-37</w:t>
            </w:r>
          </w:p>
        </w:tc>
      </w:tr>
      <w:tr w:rsidR="003C4689">
        <w:tc>
          <w:tcPr>
            <w:tcW w:w="4320" w:type="dxa"/>
          </w:tcPr>
          <w:p w:rsidR="003C4689" w:rsidRDefault="00C63029">
            <w:r>
              <w:t>Publicação Especial NIST 800-64</w:t>
            </w:r>
          </w:p>
        </w:tc>
        <w:tc>
          <w:tcPr>
            <w:tcW w:w="4320" w:type="dxa"/>
          </w:tcPr>
          <w:p w:rsidR="003C4689" w:rsidRDefault="00C63029">
            <w:r>
              <w:t>https://csrc.nist.gov/publications/search?keywords-lg=800-64</w:t>
            </w:r>
          </w:p>
        </w:tc>
      </w:tr>
    </w:tbl>
    <w:p w:rsidR="003C4689" w:rsidRDefault="00C63029">
      <w:pPr>
        <w:pStyle w:val="Ttulo2"/>
      </w:pPr>
      <w:bookmarkStart w:id="256" w:name="_Toc17904587"/>
      <w:r>
        <w:t>SA-4: Processo de Aquisição (P1)</w:t>
      </w:r>
      <w:bookmarkEnd w:id="256"/>
    </w:p>
    <w:p w:rsidR="003C4689" w:rsidRDefault="00C63029">
      <w:r>
        <w:rPr>
          <w:b/>
        </w:rPr>
        <w:t>Descrição do Controle:</w:t>
      </w:r>
      <w:r>
        <w:rPr>
          <w:b/>
        </w:rPr>
        <w:br/>
      </w:r>
      <w:r>
        <w:t>A organização inclui os seguintes requisitos, d</w:t>
      </w:r>
      <w:r>
        <w:t>escrições e critérios, explícita ou por referência, no contrato de aquisição do sistema de informações, componente do sistema ou serviço do sistema de informações de acordo com as leis federais aplicáveis, ordens executivas, diretrizes, diretivas, política</w:t>
      </w:r>
      <w:r>
        <w:t>s, regulamentos, normas , diretrizes e missão organizacional / necessidades de negócios:</w:t>
      </w:r>
      <w:r>
        <w:br/>
      </w:r>
      <w:r>
        <w:br/>
        <w:t>a. Requisitos funcionais de segurança;</w:t>
      </w:r>
      <w:r>
        <w:br/>
      </w:r>
      <w:r>
        <w:br/>
        <w:t>b. Requisitos de força de segurança;</w:t>
      </w:r>
      <w:r>
        <w:br/>
      </w:r>
      <w:r>
        <w:br/>
        <w:t>c. Requisitos de garantia de segurança;</w:t>
      </w:r>
      <w:r>
        <w:br/>
      </w:r>
      <w:r>
        <w:br/>
        <w:t>d. Requisitos de documentação relacionados à se</w:t>
      </w:r>
      <w:r>
        <w:t>gurança;</w:t>
      </w:r>
      <w:r>
        <w:br/>
      </w:r>
      <w:r>
        <w:br/>
        <w:t>e. Requisitos para proteger a documentação relacionada à segurança;</w:t>
      </w:r>
      <w:r>
        <w:br/>
      </w:r>
      <w:r>
        <w:br/>
        <w:t>f. Descrição do ambiente de desenvolvimento do sistema de informação e do ambiente em que o sistema se destina a operar; e</w:t>
      </w:r>
      <w:r>
        <w:br/>
      </w:r>
      <w:r>
        <w:br/>
        <w:t>g. Critérios de aceitação.</w:t>
      </w:r>
      <w:r>
        <w:br/>
      </w:r>
      <w:r>
        <w:br/>
      </w:r>
      <w:r>
        <w:rPr>
          <w:b/>
        </w:rPr>
        <w:t>Guia Adicional:</w:t>
      </w:r>
      <w:r>
        <w:rPr>
          <w:b/>
        </w:rPr>
        <w:br/>
      </w:r>
      <w:r>
        <w:t>Os compon</w:t>
      </w:r>
      <w:r>
        <w:t>entes do sistema de informação são ativos discretos e identificáveis de tecnologia da informação (por exemplo, hardware, software ou firmware) que representam os componentes de um sistema de informação. Os componentes do sistema de informação incluem produ</w:t>
      </w:r>
      <w:r>
        <w:t xml:space="preserve">tos comerciais de tecnologia da informação. Os requisitos </w:t>
      </w:r>
      <w:r>
        <w:lastRenderedPageBreak/>
        <w:t>funcionais de segurança incluem recursos de segurança, funções de segurança e mecanismos de segurança. Os requisitos de força de segurança associados a esses recursos, funções e mecanismos incluem g</w:t>
      </w:r>
      <w:r>
        <w:t>rau de correção, perfeição, resistência ao ataque direto e resistência à violação ou desvio. Os requisitos de garantia de segurança incluem: (i) processos, procedimentos, práticas e metodologias de desenvolvimento; e (ii) evidências de atividades de desenv</w:t>
      </w:r>
      <w:r>
        <w:t>olvimento e avaliação que fundamentam a confiança de que a funcionalidade de segurança necessária foi implementada e a força de segurança necessária foi alcançada. Os requisitos de documentação de segurança abordam todas as fases do ciclo de vida de desenv</w:t>
      </w:r>
      <w:r>
        <w:t>olvimento do sistema. Os requisitos de funcionalidade, garantia e documentação de segurança são expressos em termos de controles de segurança e aprimoramentos de controle que foram selecionados através do processo de adaptação. O processo de adaptação do c</w:t>
      </w:r>
      <w:r>
        <w:t>ontrole de segurança inclui, por exemplo, a especificação de valores de parâmetros por meio do uso de instruções de atribuição e seleção e a especificação de dependências da plataforma e informações de implementação. A documentação de segurança fornece ori</w:t>
      </w:r>
      <w:r>
        <w:t xml:space="preserve">entação ao usuário e administrador sobre a implementação e operação dos controles de segurança. O nível de detalhe exigido na documentação de segurança baseia-se na categoria de segurança ou no nível de classificação do sistema de informações e no grau em </w:t>
      </w:r>
      <w:r>
        <w:t>que as organizações dependem da capacidade, funções ou mecanismos de segurança declarados para atender às expectativas gerais de resposta a riscos (conforme definido na organização). estratégia de gerenciamento de riscos). Os requisitos de segurança também</w:t>
      </w:r>
      <w:r>
        <w:t xml:space="preserve"> podem incluir definições de configuração obrigatórias da organização, especificando funções, portas, protocolos e serviços permitidos. Os critérios de aceitação para sistemas de informação, componentes de sistema de informação e serviços de sistema de inf</w:t>
      </w:r>
      <w:r>
        <w:t>ormação são definidos da mesma maneira que esses critérios para qualquer aquisição ou aquisição organizacional. A Seção 7.103 do Regulamento Federal de Aquisição (FAR) contém requisitos de segurança da informação do FISMA.</w:t>
      </w:r>
      <w:r>
        <w:br/>
      </w:r>
      <w:r>
        <w:br/>
      </w:r>
      <w:r>
        <w:rPr>
          <w:b/>
        </w:rPr>
        <w:t>Melhorias do Controle:</w:t>
      </w:r>
      <w:r>
        <w:rPr>
          <w:b/>
        </w:rPr>
        <w:br/>
      </w:r>
    </w:p>
    <w:p w:rsidR="003C4689" w:rsidRDefault="00C63029">
      <w:pPr>
        <w:pStyle w:val="Ttulo3"/>
      </w:pPr>
      <w:r>
        <w:t>SA-4(1):</w:t>
      </w:r>
      <w:r>
        <w:t xml:space="preserve"> Processo de Aquisição | Propriedades Funcionais dos Controlos de Segurança</w:t>
      </w:r>
    </w:p>
    <w:p w:rsidR="003C4689" w:rsidRDefault="00C63029">
      <w:r>
        <w:t xml:space="preserve">A organização exige que o desenvolvedor do sistema de informações, componente do sistema ou serviço do sistema de informações forneça uma descrição das propriedades funcionais dos </w:t>
      </w:r>
      <w:r>
        <w:t>controles de segurança a serem empregados.</w:t>
      </w:r>
      <w:r>
        <w:br/>
        <w:t>Guia Adicional: As propriedades funcionais dos controles de segurança descrevem a funcionalidade (ou seja, capacidade, funções ou mecanismos de segurança) visível nas interfaces dos controles e excluem especificam</w:t>
      </w:r>
      <w:r>
        <w:t>ente a funcionalidade e as estruturas de dados internas à operação dos controles.</w:t>
      </w:r>
      <w:r>
        <w:br/>
      </w:r>
    </w:p>
    <w:p w:rsidR="003C4689" w:rsidRDefault="00C63029">
      <w:pPr>
        <w:pStyle w:val="Ttulo3"/>
      </w:pPr>
      <w:r>
        <w:t>SA-4(2): Processo de Aquisição | Informação de Projeto/Implementação para Controlos de Segurança</w:t>
      </w:r>
    </w:p>
    <w:p w:rsidR="003C4689" w:rsidRDefault="00C63029">
      <w:r>
        <w:t>A organização exige que o desenvolvedor do sistema de informações, component</w:t>
      </w:r>
      <w:r>
        <w:t>e do sistema ou serviço do sistema de informações forneça informações de design e implementação dos controles de segurança a serem empregados, incluindo: [Seleção (uma ou mais): interfaces de sistema externas relevantes à segurança; design de alto nível; d</w:t>
      </w:r>
      <w:r>
        <w:t>esign de baixo nível; código fonte ou esquemas de hardware; [Atribuição: informações de projeto / implementação definidas pela organização]] em [Atribuição: nível de detalhe definido pela organização].</w:t>
      </w:r>
      <w:r>
        <w:br/>
        <w:t>Guia Adicional: As organizações podem exigir diferente</w:t>
      </w:r>
      <w:r>
        <w:t>s níveis de detalhe na documentação de design e implementação dos controles de segurança empregados em sistemas de informações organizacionais, componentes de sistema ou serviços de sistemas de informação com base em requisitos de missão / negócios, requis</w:t>
      </w:r>
      <w:r>
        <w:t>itos de confiabilidade / resiliência e requisitos de análise e teste. Os sistemas de informação podem ser particionados em vários subsistemas. Cada subsistema dentro do sistema pode conter um ou mais módulos. O design de alto nível do sistema é expresso em</w:t>
      </w:r>
      <w:r>
        <w:t xml:space="preserve"> termos de vários subsistemas e nas interfaces entre os subsistemas, fornecendo funcionalidade relevante à segurança. O design de baixo nível do sistema é expresso em termos de módulos, com ênfase especial no software e firmware (mas não excluindo o hardwa</w:t>
      </w:r>
      <w:r>
        <w:t xml:space="preserve">re) e nas </w:t>
      </w:r>
      <w:r>
        <w:lastRenderedPageBreak/>
        <w:t>interfaces entre os módulos, oferecendo funcionalidade relevante à segurança. O código-fonte e os esquemas de hardware são geralmente referidos como a representação de implementação do sistema de informações.</w:t>
      </w:r>
      <w:r>
        <w:br/>
      </w:r>
    </w:p>
    <w:p w:rsidR="003C4689" w:rsidRDefault="00C63029">
      <w:pPr>
        <w:pStyle w:val="Ttulo3"/>
      </w:pPr>
      <w:r>
        <w:t>SA-4(3): Processo de Aquisição | Mét</w:t>
      </w:r>
      <w:r>
        <w:t>odos / Técnicas / Práticas de Desenvolvimento</w:t>
      </w:r>
    </w:p>
    <w:p w:rsidR="003C4689" w:rsidRDefault="00C63029">
      <w:r>
        <w:t>A organização exige que o desenvolvedor do sistema de informações, componente do sistema ou serviço do sistema de informações demonstre o uso de um ciclo de vida de desenvolvimento do sistema que inclui [Atribu</w:t>
      </w:r>
      <w:r>
        <w:t>ição: métodos de engenharia de segurança / sistema de práticas definidas pela organização, desenvolvimento de software métodos, técnicas de teste / avaliação / validação e processos de controle de qualidade].</w:t>
      </w:r>
      <w:r>
        <w:br/>
        <w:t>Guia Adicional: Seguir um ciclo de vida de dese</w:t>
      </w:r>
      <w:r>
        <w:t>nvolvimento de sistema bem definido que inclui métodos de desenvolvimento de software de última geração, métodos de engenharia de sistemas / segurança, processos de controle de qualidade e técnicas de teste, avaliação e validação ajuda a reduzir o número e</w:t>
      </w:r>
      <w:r>
        <w:t xml:space="preserve"> a gravidade dos erros latentes dentro de sistemas de informação, componentes de sistema e serviços de sistema de informação. Reduzir o número / gravidade de tais erros reduz o número de vulnerabilidades nesses sistemas, componentes e serviços.</w:t>
      </w:r>
      <w:r>
        <w:br/>
      </w:r>
    </w:p>
    <w:p w:rsidR="003C4689" w:rsidRDefault="00C63029">
      <w:pPr>
        <w:pStyle w:val="Ttulo3"/>
      </w:pPr>
      <w:r>
        <w:t>SA-4(4): P</w:t>
      </w:r>
      <w:r>
        <w:t>rocesso de Aquisição | Atribuição de Componentes a Sistemas</w:t>
      </w:r>
    </w:p>
    <w:p w:rsidR="003C4689" w:rsidRDefault="00C63029">
      <w:r>
        <w:t>[Retirado: Incorporado ao CM-8 (9)].</w:t>
      </w:r>
      <w:r>
        <w:br/>
      </w:r>
    </w:p>
    <w:p w:rsidR="003C4689" w:rsidRDefault="00C63029">
      <w:pPr>
        <w:pStyle w:val="Ttulo3"/>
      </w:pPr>
      <w:r>
        <w:t>SA-4(5): Processo de Aquisição | Configurações do Sistema / Componente / Serviço</w:t>
      </w:r>
    </w:p>
    <w:p w:rsidR="003C4689" w:rsidRDefault="00C63029">
      <w:r>
        <w:t>A organização exige que o desenvolvedor do sistema de informações, componente</w:t>
      </w:r>
      <w:r>
        <w:t xml:space="preserve"> do sistema ou serviço do sistema de informações:</w:t>
      </w:r>
      <w:r>
        <w:br/>
      </w:r>
      <w:r>
        <w:br/>
        <w:t>a. Entregue o sistema, componente ou serviço com [Atribuição: configurações de segurança definidas pela organização] implementadas; e</w:t>
      </w:r>
      <w:r>
        <w:br/>
      </w:r>
      <w:r>
        <w:br/>
        <w:t>b. Use as configurações como padrão para qualquer reinstalação ou atua</w:t>
      </w:r>
      <w:r>
        <w:t>lização subsequente do sistema, componente ou serviço.</w:t>
      </w:r>
      <w:r>
        <w:br/>
        <w:t>Guia Adicional: As configurações de segurança incluem, por exemplo, a linha de base de configuração do governo dos EUA (USGCB) e quaisquer limitações de funções, portas, protocolos e serviços. As carac</w:t>
      </w:r>
      <w:r>
        <w:t>terísticas de segurança incluem, por exemplo, exigir que todas as senhas padrão tenham sido alteradas.</w:t>
      </w:r>
      <w:r>
        <w:br/>
      </w:r>
    </w:p>
    <w:p w:rsidR="003C4689" w:rsidRDefault="00C63029">
      <w:pPr>
        <w:pStyle w:val="Ttulo3"/>
      </w:pPr>
      <w:r>
        <w:t>SA-4(6): Processo de Aquisição | Uso de Produtos de Garantia da Informação</w:t>
      </w:r>
    </w:p>
    <w:p w:rsidR="003C4689" w:rsidRDefault="00C63029">
      <w:r>
        <w:t>A organização:</w:t>
      </w:r>
      <w:r>
        <w:br/>
      </w:r>
      <w:r>
        <w:br/>
        <w:t>a. Emprega apenas produtos governamentais prontos para uso co</w:t>
      </w:r>
      <w:r>
        <w:t>mercial (GOTS) ou comercialmente garantidos (IA), garantia de informação (IA) e produtos de tecnologia da informação habilitados para IA que compõem uma solução aprovada pela NSA para proteger as informações classificadas quando as redes usadas para transm</w:t>
      </w:r>
      <w:r>
        <w:t>itir as informações estão em um nível de classificação inferior ao das informações transmitidas; e</w:t>
      </w:r>
      <w:r>
        <w:br/>
      </w:r>
      <w:r>
        <w:br/>
        <w:t>b. Garante que esses produtos tenham sido avaliados e/ou validados pela NSA ou de acordo com os procedimentos aprovados pela NSA.</w:t>
      </w:r>
      <w:r>
        <w:br/>
        <w:t>Guia Adicional: Os produto</w:t>
      </w:r>
      <w:r>
        <w:t xml:space="preserve">s de tecnologia da informação habilitados para COTS IA ou IA usados para proteger informações classificadas por meios criptográficos podem ser necessários para usar o gerenciamento de chaves </w:t>
      </w:r>
      <w:r>
        <w:lastRenderedPageBreak/>
        <w:t>aprovado pela NSA.</w:t>
      </w:r>
      <w:r>
        <w:br/>
      </w:r>
    </w:p>
    <w:p w:rsidR="003C4689" w:rsidRDefault="00C63029">
      <w:pPr>
        <w:pStyle w:val="Ttulo3"/>
      </w:pPr>
      <w:r>
        <w:t>SA-4(7): Processo de Aquisição | Perfis de Pr</w:t>
      </w:r>
      <w:r>
        <w:t>oteção Aprovados para NIAP</w:t>
      </w:r>
    </w:p>
    <w:p w:rsidR="003C4689" w:rsidRDefault="00C63029">
      <w:r>
        <w:t>A organização:</w:t>
      </w:r>
      <w:r>
        <w:br/>
      </w:r>
      <w:r>
        <w:br/>
        <w:t>a. Limita o uso de produtos de garantia da informação (IA) fornecidos comercialmente e de tecnologia da informação habilitados para IA aos produtos que foram avaliados com sucesso em relação a um Perfil de proteçã</w:t>
      </w:r>
      <w:r>
        <w:t>o aprovado pela parceria com a National Information Assurance (NIAP) para um tipo de tecnologia específico, se esse perfil existir ; e</w:t>
      </w:r>
      <w:r>
        <w:br/>
      </w:r>
      <w:r>
        <w:br/>
        <w:t>b. Requer, se não existir um Perfil de proteção aprovado pelo NIAP para um tipo de tecnologia específico, mas um produto</w:t>
      </w:r>
      <w:r>
        <w:t xml:space="preserve"> de tecnologia da informação fornecido comercialmente confiar na funcionalidade criptográfica para impor sua política de segurança, que o módulo criptográfico seja validado por FIPS.</w:t>
      </w:r>
      <w:r>
        <w:br/>
      </w:r>
    </w:p>
    <w:p w:rsidR="003C4689" w:rsidRDefault="00C63029">
      <w:pPr>
        <w:pStyle w:val="Ttulo3"/>
      </w:pPr>
      <w:r>
        <w:t>SA-4(8): Processo de Aquisição | Plano de Monitoramento Contínuo</w:t>
      </w:r>
    </w:p>
    <w:p w:rsidR="003C4689" w:rsidRDefault="00C63029">
      <w:r>
        <w:t>A organ</w:t>
      </w:r>
      <w:r>
        <w:t>ização exige que o desenvolvedor do sistema de informações, componente do sistema ou serviço do sistema de informações produza um plano para o monitoramento contínuo da eficácia do controle de segurança que contém [Atribuição: nível de detalhe definido pel</w:t>
      </w:r>
      <w:r>
        <w:t>a organização].</w:t>
      </w:r>
      <w:r>
        <w:br/>
        <w:t>Guia Adicional: O objetivo dos planos de monitoramento contínuo é determinar se o conjunto completo de controles de segurança planejados, necessários e implantados no sistema de informações, componente do sistema ou serviço do sistema de in</w:t>
      </w:r>
      <w:r>
        <w:t>formações continua a ser eficaz ao longo do tempo com base nas mudanças inevitáveis que ocorrem. Os planos de monitoramento contínuo do desenvolvedor incluem um nível de detalhe suficiente para que as informações possam ser incorporadas às estratégias e pr</w:t>
      </w:r>
      <w:r>
        <w:t>ogramas de monitoramento contínuo implementados pelas organizações.</w:t>
      </w:r>
      <w:r>
        <w:br/>
      </w:r>
    </w:p>
    <w:p w:rsidR="003C4689" w:rsidRDefault="00C63029">
      <w:pPr>
        <w:pStyle w:val="Ttulo3"/>
      </w:pPr>
      <w:r>
        <w:t>SA-4(9): Processo de Aquisição | Funções / Portos / Protocolos / Serviços em Uso</w:t>
      </w:r>
    </w:p>
    <w:p w:rsidR="003C4689" w:rsidRDefault="00C63029">
      <w:r>
        <w:t>A organização exige que o desenvolvedor do sistema de informações, componente do sistema ou serviço do sis</w:t>
      </w:r>
      <w:r>
        <w:t>tema de informações identifique, no início do ciclo de vida do desenvolvimento do sistema, as funções, portas, protocolos e serviços destinados ao uso organizacional.</w:t>
      </w:r>
      <w:r>
        <w:br/>
        <w:t>Guia Adicional: A identificação de funções, portas, protocolos e serviços no início do ci</w:t>
      </w:r>
      <w:r>
        <w:t>clo de vida de desenvolvimento do sistema (por exemplo, durante as fases iniciais de definição e design de requisitos) permite que as organizações influenciem o design do sistema de informação, componente do sistema de informação ou serviço do sistema de i</w:t>
      </w:r>
      <w:r>
        <w:t>nformação. Esse envolvimento precoce no ciclo de vida ajuda as organizações a evitar ou minimizar o uso de funções, portas, protocolos ou serviços que apresentam riscos desnecessariamente altos e a entender as vantagens e desvantagens envolvidas no bloquei</w:t>
      </w:r>
      <w:r>
        <w:t xml:space="preserve">o de portas, protocolos ou serviços específicos (ou ao exigir informações prestadores de serviços do sistema). A identificação antecipada de funções, portas, protocolos e serviços evita a atualização onerosa dos controles de segurança após a implementação </w:t>
      </w:r>
      <w:r>
        <w:t>do sistema de informações, componente do sistema ou serviço do sistema de informações. O SA-9 descreve os requisitos para serviços de sistema de informações externas com organizações que identificam quais funções, portas, protocolos e serviços são fornecid</w:t>
      </w:r>
      <w:r>
        <w:t>os a partir de fontes externas.</w:t>
      </w:r>
      <w:r>
        <w:br/>
      </w:r>
    </w:p>
    <w:p w:rsidR="003C4689" w:rsidRDefault="00C63029">
      <w:pPr>
        <w:pStyle w:val="Ttulo3"/>
      </w:pPr>
      <w:r>
        <w:t>SA-4(10): Processo de Aquisição | Uso de Produtos PIV Aprovados</w:t>
      </w:r>
    </w:p>
    <w:p w:rsidR="003C4689" w:rsidRDefault="00C63029">
      <w:r>
        <w:t>A organização emprega apenas produtos de tecnologia da informação na lista de produtos aprovados pelo FIPS 201 para recursos de Verificação de identidade pesso</w:t>
      </w:r>
      <w:r>
        <w:t xml:space="preserve">al (PIV) implementados nos sistemas de informações </w:t>
      </w:r>
      <w:r>
        <w:lastRenderedPageBreak/>
        <w:t>organizacionais.</w:t>
      </w:r>
      <w:r>
        <w:br/>
      </w:r>
    </w:p>
    <w:p w:rsidR="003C4689" w:rsidRDefault="00C63029">
      <w:r>
        <w:rPr>
          <w:b/>
        </w:rPr>
        <w:t>Referências:</w:t>
      </w:r>
      <w:r>
        <w:rPr>
          <w:b/>
        </w:rPr>
        <w:br/>
      </w:r>
    </w:p>
    <w:tbl>
      <w:tblPr>
        <w:tblW w:w="0" w:type="auto"/>
        <w:tblLook w:val="04A0" w:firstRow="1" w:lastRow="0" w:firstColumn="1" w:lastColumn="0" w:noHBand="0" w:noVBand="1"/>
      </w:tblPr>
      <w:tblGrid>
        <w:gridCol w:w="2136"/>
        <w:gridCol w:w="8160"/>
      </w:tblGrid>
      <w:tr w:rsidR="003C4689">
        <w:tc>
          <w:tcPr>
            <w:tcW w:w="4320" w:type="dxa"/>
          </w:tcPr>
          <w:p w:rsidR="003C4689" w:rsidRDefault="00C63029">
            <w:r>
              <w:t>DHS - HSPD-12</w:t>
            </w:r>
          </w:p>
        </w:tc>
        <w:tc>
          <w:tcPr>
            <w:tcW w:w="4320" w:type="dxa"/>
          </w:tcPr>
          <w:p w:rsidR="003C4689" w:rsidRDefault="00C63029">
            <w:r>
              <w:t>https://www.dhs.gov/homeland-security-presidential-directive-12</w:t>
            </w:r>
          </w:p>
        </w:tc>
      </w:tr>
      <w:tr w:rsidR="003C4689">
        <w:tc>
          <w:tcPr>
            <w:tcW w:w="4320" w:type="dxa"/>
          </w:tcPr>
          <w:p w:rsidR="003C4689" w:rsidRDefault="00C63029">
            <w:r>
              <w:t>ISO 15408</w:t>
            </w:r>
          </w:p>
        </w:tc>
        <w:tc>
          <w:tcPr>
            <w:tcW w:w="4320" w:type="dxa"/>
          </w:tcPr>
          <w:p w:rsidR="003C4689" w:rsidRDefault="00C63029">
            <w:r>
              <w:t>http://www.iso.org/iso/iso_catalogue/catalogue_tc/catalogue_detail.htm?csnumber=50341</w:t>
            </w:r>
          </w:p>
        </w:tc>
      </w:tr>
      <w:tr w:rsidR="003C4689">
        <w:tc>
          <w:tcPr>
            <w:tcW w:w="4320" w:type="dxa"/>
          </w:tcPr>
          <w:p w:rsidR="003C4689" w:rsidRDefault="00C63029">
            <w:r>
              <w:t>Publicações de Normas Federais de Processamento de Informações N.201</w:t>
            </w:r>
          </w:p>
        </w:tc>
        <w:tc>
          <w:tcPr>
            <w:tcW w:w="4320" w:type="dxa"/>
          </w:tcPr>
          <w:p w:rsidR="003C4689" w:rsidRDefault="00C63029">
            <w:r>
              <w:t>http://csrc.nist.gov/publications/PubsFIPS.html#201</w:t>
            </w:r>
          </w:p>
        </w:tc>
      </w:tr>
      <w:tr w:rsidR="003C4689">
        <w:tc>
          <w:tcPr>
            <w:tcW w:w="4320" w:type="dxa"/>
          </w:tcPr>
          <w:p w:rsidR="003C4689" w:rsidRDefault="00C63029">
            <w:r>
              <w:t>Publicação Especial NIST 800-23</w:t>
            </w:r>
          </w:p>
        </w:tc>
        <w:tc>
          <w:tcPr>
            <w:tcW w:w="4320" w:type="dxa"/>
          </w:tcPr>
          <w:p w:rsidR="003C4689" w:rsidRDefault="00C63029">
            <w:r>
              <w:t>https://csrc.ni</w:t>
            </w:r>
            <w:r>
              <w:t>st.gov/publications/search?keywords-lg=800-23</w:t>
            </w:r>
          </w:p>
        </w:tc>
      </w:tr>
      <w:tr w:rsidR="003C4689">
        <w:tc>
          <w:tcPr>
            <w:tcW w:w="4320" w:type="dxa"/>
          </w:tcPr>
          <w:p w:rsidR="003C4689" w:rsidRDefault="00C63029">
            <w:r>
              <w:t>Publicação Especial NIST 800-35</w:t>
            </w:r>
          </w:p>
        </w:tc>
        <w:tc>
          <w:tcPr>
            <w:tcW w:w="4320" w:type="dxa"/>
          </w:tcPr>
          <w:p w:rsidR="003C4689" w:rsidRDefault="00C63029">
            <w:r>
              <w:t>https://csrc.nist.gov/publications/search?keywords-lg=800-35</w:t>
            </w:r>
          </w:p>
        </w:tc>
      </w:tr>
      <w:tr w:rsidR="003C4689">
        <w:tc>
          <w:tcPr>
            <w:tcW w:w="4320" w:type="dxa"/>
          </w:tcPr>
          <w:p w:rsidR="003C4689" w:rsidRDefault="00C63029">
            <w:r>
              <w:t>Publicação Especial NIST 800-36</w:t>
            </w:r>
          </w:p>
        </w:tc>
        <w:tc>
          <w:tcPr>
            <w:tcW w:w="4320" w:type="dxa"/>
          </w:tcPr>
          <w:p w:rsidR="003C4689" w:rsidRDefault="00C63029">
            <w:r>
              <w:t>https://csrc.nist.gov/publications/search?keywords-lg=800-36</w:t>
            </w:r>
          </w:p>
        </w:tc>
      </w:tr>
      <w:tr w:rsidR="003C4689">
        <w:tc>
          <w:tcPr>
            <w:tcW w:w="4320" w:type="dxa"/>
          </w:tcPr>
          <w:p w:rsidR="003C4689" w:rsidRDefault="00C63029">
            <w:r>
              <w:t xml:space="preserve">Publicação Especial </w:t>
            </w:r>
            <w:r>
              <w:t>NIST 800-37</w:t>
            </w:r>
          </w:p>
        </w:tc>
        <w:tc>
          <w:tcPr>
            <w:tcW w:w="4320" w:type="dxa"/>
          </w:tcPr>
          <w:p w:rsidR="003C4689" w:rsidRDefault="00C63029">
            <w:r>
              <w:t>https://csrc.nist.gov/publications/search?keywords-lg=800-37</w:t>
            </w:r>
          </w:p>
        </w:tc>
      </w:tr>
      <w:tr w:rsidR="003C4689">
        <w:tc>
          <w:tcPr>
            <w:tcW w:w="4320" w:type="dxa"/>
          </w:tcPr>
          <w:p w:rsidR="003C4689" w:rsidRDefault="00C63029">
            <w:r>
              <w:t>Publicação Especial NIST 800-64</w:t>
            </w:r>
          </w:p>
        </w:tc>
        <w:tc>
          <w:tcPr>
            <w:tcW w:w="4320" w:type="dxa"/>
          </w:tcPr>
          <w:p w:rsidR="003C4689" w:rsidRDefault="00C63029">
            <w:r>
              <w:t>https://csrc.nist.gov/publications/search?keywords-lg=800-64</w:t>
            </w:r>
          </w:p>
        </w:tc>
      </w:tr>
      <w:tr w:rsidR="003C4689">
        <w:tc>
          <w:tcPr>
            <w:tcW w:w="4320" w:type="dxa"/>
          </w:tcPr>
          <w:p w:rsidR="003C4689" w:rsidRDefault="00C63029">
            <w:r>
              <w:t>Publicação Especial NIST 800-70</w:t>
            </w:r>
          </w:p>
        </w:tc>
        <w:tc>
          <w:tcPr>
            <w:tcW w:w="4320" w:type="dxa"/>
          </w:tcPr>
          <w:p w:rsidR="003C4689" w:rsidRDefault="00C63029">
            <w:r>
              <w:t>https://csrc.nist.gov/publications/search?keywords-lg=80</w:t>
            </w:r>
            <w:r>
              <w:t>0-70</w:t>
            </w:r>
          </w:p>
        </w:tc>
      </w:tr>
      <w:tr w:rsidR="003C4689">
        <w:tc>
          <w:tcPr>
            <w:tcW w:w="4320" w:type="dxa"/>
          </w:tcPr>
          <w:p w:rsidR="003C4689" w:rsidRDefault="00C63029">
            <w:r>
              <w:t>Publicação Especial NIST 800-137</w:t>
            </w:r>
          </w:p>
        </w:tc>
        <w:tc>
          <w:tcPr>
            <w:tcW w:w="4320" w:type="dxa"/>
          </w:tcPr>
          <w:p w:rsidR="003C4689" w:rsidRDefault="00C63029">
            <w:r>
              <w:t>https://csrc.nist.gov/publications/search?keywords-lg=800-137</w:t>
            </w:r>
          </w:p>
        </w:tc>
      </w:tr>
      <w:tr w:rsidR="003C4689">
        <w:tc>
          <w:tcPr>
            <w:tcW w:w="4320" w:type="dxa"/>
          </w:tcPr>
          <w:p w:rsidR="003C4689" w:rsidRDefault="00C63029">
            <w:r>
              <w:t>Regulamento de Aquisição Federal</w:t>
            </w:r>
          </w:p>
        </w:tc>
        <w:tc>
          <w:tcPr>
            <w:tcW w:w="4320" w:type="dxa"/>
          </w:tcPr>
          <w:p w:rsidR="003C4689" w:rsidRDefault="00C63029">
            <w:r>
              <w:t>https://acquisition.gov/far</w:t>
            </w:r>
          </w:p>
        </w:tc>
      </w:tr>
      <w:tr w:rsidR="003C4689">
        <w:tc>
          <w:tcPr>
            <w:tcW w:w="4320" w:type="dxa"/>
          </w:tcPr>
          <w:p w:rsidR="003C4689" w:rsidRDefault="00C63029">
            <w:r>
              <w:t>NIAP: Parceria Nacional de Garantia da Informação</w:t>
            </w:r>
          </w:p>
        </w:tc>
        <w:tc>
          <w:tcPr>
            <w:tcW w:w="4320" w:type="dxa"/>
          </w:tcPr>
          <w:p w:rsidR="003C4689" w:rsidRDefault="00C63029">
            <w:r>
              <w:t>http://www.niap-ccevs.org</w:t>
            </w:r>
          </w:p>
        </w:tc>
      </w:tr>
    </w:tbl>
    <w:p w:rsidR="003C4689" w:rsidRDefault="00C63029">
      <w:pPr>
        <w:pStyle w:val="Ttulo2"/>
      </w:pPr>
      <w:bookmarkStart w:id="257" w:name="_Toc17904588"/>
      <w:r>
        <w:t xml:space="preserve">SA-5: </w:t>
      </w:r>
      <w:r>
        <w:t>Documentação do Sistema de Informação (P2)</w:t>
      </w:r>
      <w:bookmarkEnd w:id="257"/>
    </w:p>
    <w:p w:rsidR="003C4689" w:rsidRDefault="00C63029">
      <w:r>
        <w:rPr>
          <w:b/>
        </w:rPr>
        <w:t>Descrição do Controle:</w:t>
      </w:r>
      <w:r>
        <w:rPr>
          <w:b/>
        </w:rPr>
        <w:br/>
      </w:r>
      <w:r>
        <w:t>A organização:</w:t>
      </w:r>
      <w:r>
        <w:br/>
      </w:r>
      <w:r>
        <w:br/>
        <w:t>a. Obtém documentação do administrador para o sistema de informações, componente do sistema ou serviço do sistema de informações que descreve:</w:t>
      </w:r>
      <w:r>
        <w:br/>
      </w:r>
      <w:r>
        <w:br/>
        <w:t xml:space="preserve">1. Configuração, instalação e </w:t>
      </w:r>
      <w:r>
        <w:t>operação seguras do sistema, componente ou serviço;</w:t>
      </w:r>
      <w:r>
        <w:br/>
      </w:r>
      <w:r>
        <w:lastRenderedPageBreak/>
        <w:br/>
        <w:t>2. Uso e manutenção eficazes de funções / mecanismos de segurança; e</w:t>
      </w:r>
      <w:r>
        <w:br/>
      </w:r>
      <w:r>
        <w:br/>
        <w:t>3. Vulnerabilidades conhecidas relacionadas à configuração e uso de funções administrativas (ou seja, privilegiadas);</w:t>
      </w:r>
      <w:r>
        <w:br/>
      </w:r>
      <w:r>
        <w:br/>
        <w:t>b. Obtém a doc</w:t>
      </w:r>
      <w:r>
        <w:t>umentação do usuário para o sistema de informações, componente do sistema ou serviço do sistema de informações que descreve:</w:t>
      </w:r>
      <w:r>
        <w:br/>
      </w:r>
      <w:r>
        <w:br/>
        <w:t>1. Funções / mecanismos de segurança acessíveis ao usuário e como usar efetivamente essas funções / mecanismos de segurança;</w:t>
      </w:r>
      <w:r>
        <w:br/>
      </w:r>
      <w:r>
        <w:br/>
        <w:t>2. M</w:t>
      </w:r>
      <w:r>
        <w:t>étodos de interação do usuário, que permitem que os indivíduos usem o sistema, componente ou serviço de maneira mais segura; e</w:t>
      </w:r>
      <w:r>
        <w:br/>
      </w:r>
      <w:r>
        <w:br/>
        <w:t>3. Responsabilidades do usuário em manter a segurança do sistema, componente ou serviço;</w:t>
      </w:r>
      <w:r>
        <w:br/>
      </w:r>
      <w:r>
        <w:br/>
        <w:t>c. O Documents tenta obter a documenta</w:t>
      </w:r>
      <w:r>
        <w:t>ção do sistema de informações, componente do sistema ou serviço do sistema de informações quando essa documentação está indisponível ou inexistente e recebe [Atribuição: ações definidas pela organização] em resposta;</w:t>
      </w:r>
      <w:r>
        <w:br/>
      </w:r>
      <w:r>
        <w:br/>
        <w:t>d. Protege a documentação conforme nec</w:t>
      </w:r>
      <w:r>
        <w:t>essário, de acordo com a estratégia de gerenciamento de riscos; e</w:t>
      </w:r>
      <w:r>
        <w:br/>
      </w:r>
      <w:r>
        <w:br/>
        <w:t>e. Distribui a documentação para [Atribuição: pessoal ou funções definidas pela organização].</w:t>
      </w:r>
      <w:r>
        <w:br/>
      </w:r>
      <w:r>
        <w:br/>
      </w:r>
      <w:r>
        <w:rPr>
          <w:b/>
        </w:rPr>
        <w:t>Guia Adicional:</w:t>
      </w:r>
      <w:r>
        <w:rPr>
          <w:b/>
        </w:rPr>
        <w:br/>
      </w:r>
      <w:r>
        <w:t>Esse controle ajuda a equipe organizacional a entender a implementação e opera</w:t>
      </w:r>
      <w:r>
        <w:t>ção dos controles de segurança associados aos sistemas de informação, componentes do sistema e serviços do sistema de informação. As organizações consideram o estabelecimento de medidas específicas para determinar a qualidade / integridade do conteúdo forn</w:t>
      </w:r>
      <w:r>
        <w:t>ecido. A incapacidade de obter a documentação necessária pode ocorrer, por exemplo, devido à idade do sistema / componente de informação ou à falta de suporte de desenvolvedores e contratados. Nessas situações, as organizações podem precisar recriar a docu</w:t>
      </w:r>
      <w:r>
        <w:t>mentação selecionada se essa documentação for essencial para a implementação ou operação efetiva dos controles de segurança. O nível de proteção fornecido para o sistema de informações, componente ou documentação de serviço selecionada é proporcional à cat</w:t>
      </w:r>
      <w:r>
        <w:t xml:space="preserve">egoria ou classificação de segurança do sistema. Por exemplo, a documentação associada a um sistema chave de armas do DoD ou a um sistema de comando e controle normalmente exigiria um nível de proteção mais alto do que um sistema administrativo de rotina. </w:t>
      </w:r>
      <w:r>
        <w:t>A documentação que trata das vulnerabilidades do sistema de informações também pode exigir um nível maior de proteção. A operação segura do sistema de informações inclui, por exemplo, o início inicial do sistema e a retomada da operação segura do sistema a</w:t>
      </w:r>
      <w:r>
        <w:t>pós qualquer lapso na operação do sistema.</w:t>
      </w:r>
      <w:r>
        <w:br/>
      </w:r>
      <w:r>
        <w:br/>
      </w:r>
      <w:r>
        <w:rPr>
          <w:b/>
        </w:rPr>
        <w:t>Melhorias do Controle:</w:t>
      </w:r>
      <w:r>
        <w:rPr>
          <w:b/>
        </w:rPr>
        <w:br/>
      </w:r>
    </w:p>
    <w:p w:rsidR="003C4689" w:rsidRDefault="00C63029">
      <w:pPr>
        <w:pStyle w:val="Ttulo3"/>
      </w:pPr>
      <w:r>
        <w:t>SA-5(1): Documentação do Sistema de Informação | Propriedades Funcionais dos Controlos de Segurança</w:t>
      </w:r>
    </w:p>
    <w:p w:rsidR="003C4689" w:rsidRDefault="00C63029">
      <w:r>
        <w:t>[Retirado: Incorporado na SA-4 (1)].</w:t>
      </w:r>
      <w:r>
        <w:br/>
      </w:r>
    </w:p>
    <w:p w:rsidR="003C4689" w:rsidRDefault="00C63029">
      <w:pPr>
        <w:pStyle w:val="Ttulo3"/>
      </w:pPr>
      <w:r>
        <w:lastRenderedPageBreak/>
        <w:t>SA-5(2): Documentação do Sistema de Informação | I</w:t>
      </w:r>
      <w:r>
        <w:t>nterfaces do Sistema Externo Relevantes da Segurança</w:t>
      </w:r>
    </w:p>
    <w:p w:rsidR="003C4689" w:rsidRDefault="00C63029">
      <w:r>
        <w:t>[Retirado: Incorporado na SA-4 (2)].</w:t>
      </w:r>
      <w:r>
        <w:br/>
      </w:r>
    </w:p>
    <w:p w:rsidR="003C4689" w:rsidRDefault="00C63029">
      <w:pPr>
        <w:pStyle w:val="Ttulo3"/>
      </w:pPr>
      <w:r>
        <w:t>SA-5(3): Documentação do Sistema de Informação | Design de Alto Nível</w:t>
      </w:r>
    </w:p>
    <w:p w:rsidR="003C4689" w:rsidRDefault="00C63029">
      <w:r>
        <w:t>[Retirado: Incorporado na SA-4 (2)].</w:t>
      </w:r>
      <w:r>
        <w:br/>
      </w:r>
    </w:p>
    <w:p w:rsidR="003C4689" w:rsidRDefault="00C63029">
      <w:pPr>
        <w:pStyle w:val="Ttulo3"/>
      </w:pPr>
      <w:r>
        <w:t xml:space="preserve">SA-5(4): Documentação do Sistema de Informação | Projeto </w:t>
      </w:r>
      <w:r>
        <w:t>de Baixo Nível</w:t>
      </w:r>
    </w:p>
    <w:p w:rsidR="003C4689" w:rsidRDefault="00C63029">
      <w:r>
        <w:t>[Retirado: Incorporado na SA-4 (2)].</w:t>
      </w:r>
      <w:r>
        <w:br/>
      </w:r>
    </w:p>
    <w:p w:rsidR="003C4689" w:rsidRDefault="00C63029">
      <w:pPr>
        <w:pStyle w:val="Ttulo3"/>
      </w:pPr>
      <w:r>
        <w:t>SA-5(5): Documentação do Sistema de Informação | Código Fonte</w:t>
      </w:r>
    </w:p>
    <w:p w:rsidR="003C4689" w:rsidRDefault="00C63029">
      <w:r>
        <w:t>[Retirado: Incorporado na SA-4 (2)].</w:t>
      </w:r>
      <w:r>
        <w:br/>
      </w:r>
    </w:p>
    <w:p w:rsidR="003C4689" w:rsidRDefault="00C63029">
      <w:pPr>
        <w:pStyle w:val="Ttulo2"/>
      </w:pPr>
      <w:bookmarkStart w:id="258" w:name="_Toc17904589"/>
      <w:r>
        <w:t>SA-6: Restrições de Uso de Software (P0)</w:t>
      </w:r>
      <w:bookmarkEnd w:id="258"/>
    </w:p>
    <w:p w:rsidR="003C4689" w:rsidRDefault="00C63029">
      <w:r>
        <w:rPr>
          <w:b/>
        </w:rPr>
        <w:t>Descrição do Controle:</w:t>
      </w:r>
      <w:r>
        <w:rPr>
          <w:b/>
        </w:rPr>
        <w:br/>
      </w:r>
      <w:r>
        <w:t>[Retirado: incorporado no CM-10 e SI-7]</w:t>
      </w:r>
      <w:r>
        <w:t>.</w:t>
      </w:r>
      <w:r>
        <w:br/>
      </w:r>
      <w:r>
        <w:br/>
      </w:r>
    </w:p>
    <w:p w:rsidR="003C4689" w:rsidRDefault="00C63029">
      <w:pPr>
        <w:pStyle w:val="Ttulo2"/>
      </w:pPr>
      <w:bookmarkStart w:id="259" w:name="_Toc17904590"/>
      <w:r>
        <w:t>SA-7: Software Instalado pelo Usuário (P0)</w:t>
      </w:r>
      <w:bookmarkEnd w:id="259"/>
    </w:p>
    <w:p w:rsidR="003C4689" w:rsidRDefault="00C63029">
      <w:r>
        <w:rPr>
          <w:b/>
        </w:rPr>
        <w:t>Descrição do Controle:</w:t>
      </w:r>
      <w:r>
        <w:rPr>
          <w:b/>
        </w:rPr>
        <w:br/>
      </w:r>
      <w:r>
        <w:t>[Retirado: Incorporado no CM-11 e SI-7].</w:t>
      </w:r>
      <w:r>
        <w:br/>
      </w:r>
      <w:r>
        <w:br/>
      </w:r>
    </w:p>
    <w:p w:rsidR="003C4689" w:rsidRDefault="00C63029">
      <w:pPr>
        <w:pStyle w:val="Ttulo2"/>
      </w:pPr>
      <w:bookmarkStart w:id="260" w:name="_Toc17904591"/>
      <w:r>
        <w:t>SA-8: Princípios da Engenharia de Segurança (P1)</w:t>
      </w:r>
      <w:bookmarkEnd w:id="260"/>
    </w:p>
    <w:p w:rsidR="003C4689" w:rsidRDefault="00C63029">
      <w:r>
        <w:rPr>
          <w:b/>
        </w:rPr>
        <w:t>Descrição do Controle:</w:t>
      </w:r>
      <w:r>
        <w:rPr>
          <w:b/>
        </w:rPr>
        <w:br/>
      </w:r>
      <w:r>
        <w:t>A organização aplica os princípios de engenharia de segurança do sistem</w:t>
      </w:r>
      <w:r>
        <w:t>a de informação na especificação, design, desenvolvimento, implementação e modificação do sistema de informação.</w:t>
      </w:r>
      <w:r>
        <w:br/>
      </w:r>
      <w:r>
        <w:br/>
      </w:r>
      <w:r>
        <w:rPr>
          <w:b/>
        </w:rPr>
        <w:t>Guia Adicional:</w:t>
      </w:r>
      <w:r>
        <w:rPr>
          <w:b/>
        </w:rPr>
        <w:br/>
      </w:r>
      <w:r>
        <w:t>As organizações aplicam os princípios de engenharia de segurança principalmente a novos sistemas ou sistemas de informações de</w:t>
      </w:r>
      <w:r>
        <w:t xml:space="preserve"> desenvolvimento submetidos a grandes atualizações. Para sistemas legados, as organizações aplicam os princípios de engenharia de segurança às atualizações e modificações do sistema, na medida do possível, dado o estado atual de hardware, software e firmwa</w:t>
      </w:r>
      <w:r>
        <w:t>re nesses sistemas. Os princípios de engenharia de segurança incluem, por exemplo: (i) desenvolvimento de proteções em camadas; (ii) estabelecer políticas, arquitetura e controles de segurança sólidos como base para o design; (iii) incorporar requisitos de</w:t>
      </w:r>
      <w:r>
        <w:t xml:space="preserve"> segurança no ciclo de vida de desenvolvimento do sistema; (iv) delinear limites físicos e lógicos de segurança; (v) garantir que os desenvolvedores do sistema sejam treinados sobre como criar software seguro; (vi) adequar os controles de segurança para at</w:t>
      </w:r>
      <w:r>
        <w:t xml:space="preserve">ender às necessidades organizacionais e operacionais; (vii) executar modelagem de ameaças para identificar casos de uso, agentes de ameaças, vetores de ataque e padrões de ataque, além de compensar controles e padrões de design necessários para mitigar os </w:t>
      </w:r>
      <w:r>
        <w:t>riscos; e (viii) reduzir o risco a níveis aceitáveis, possibilitando decisões informadas sobre o gerenciamento de riscos.</w:t>
      </w:r>
      <w:r>
        <w:br/>
      </w:r>
      <w:r>
        <w:br/>
      </w:r>
    </w:p>
    <w:p w:rsidR="003C4689" w:rsidRDefault="00C63029">
      <w:r>
        <w:rPr>
          <w:b/>
        </w:rPr>
        <w:lastRenderedPageBreak/>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800-27</w:t>
            </w:r>
          </w:p>
        </w:tc>
        <w:tc>
          <w:tcPr>
            <w:tcW w:w="4320" w:type="dxa"/>
          </w:tcPr>
          <w:p w:rsidR="003C4689" w:rsidRDefault="00C63029">
            <w:r>
              <w:t>https://csrc.nist.gov/publications/search?keywords-lg=800-27</w:t>
            </w:r>
          </w:p>
        </w:tc>
      </w:tr>
    </w:tbl>
    <w:p w:rsidR="003C4689" w:rsidRDefault="00C63029">
      <w:pPr>
        <w:pStyle w:val="Ttulo2"/>
      </w:pPr>
      <w:bookmarkStart w:id="261" w:name="_Toc17904592"/>
      <w:r>
        <w:t xml:space="preserve">SA-9: Serviços Externos </w:t>
      </w:r>
      <w:r>
        <w:t>do Sistema de Informação (P1)</w:t>
      </w:r>
      <w:bookmarkEnd w:id="261"/>
    </w:p>
    <w:p w:rsidR="003C4689" w:rsidRDefault="00C63029">
      <w:r>
        <w:rPr>
          <w:b/>
        </w:rPr>
        <w:t>Descrição do Controle:</w:t>
      </w:r>
      <w:r>
        <w:rPr>
          <w:b/>
        </w:rPr>
        <w:br/>
      </w:r>
      <w:r>
        <w:t>A organização:</w:t>
      </w:r>
      <w:r>
        <w:br/>
      </w:r>
      <w:r>
        <w:br/>
        <w:t xml:space="preserve">a. Requer que os provedores de serviços externos de sistemas de informações cumpram os requisitos de segurança das informações organizacionais e usem [Atribuição: controles de segurança </w:t>
      </w:r>
      <w:r>
        <w:t>definidos pela organização] de acordo com as leis federais aplicáveis, Ordens Executivas, Ordens Executivas, diretivas, diretivas, políticas, regulamentos, normas e orientações;</w:t>
      </w:r>
      <w:r>
        <w:br/>
      </w:r>
      <w:r>
        <w:br/>
        <w:t>b. Define e documenta a supervisão governamental e as funções e responsabilid</w:t>
      </w:r>
      <w:r>
        <w:t>ades dos usuários em relação aos serviços externos de sistemas de informação; e</w:t>
      </w:r>
      <w:r>
        <w:br/>
      </w:r>
      <w:r>
        <w:br/>
        <w:t>c. Emprega [Atribuição: processos, métodos e técnicas definidos pela organização] para monitorar continuamente a conformidade do controle de segurança por provedores de serviç</w:t>
      </w:r>
      <w:r>
        <w:t>os externos.</w:t>
      </w:r>
      <w:r>
        <w:br/>
      </w:r>
      <w:r>
        <w:br/>
      </w:r>
      <w:r>
        <w:rPr>
          <w:b/>
        </w:rPr>
        <w:t>Guia Adicional:</w:t>
      </w:r>
      <w:r>
        <w:rPr>
          <w:b/>
        </w:rPr>
        <w:br/>
      </w:r>
      <w:r>
        <w:t>Serviços de sistema de informações externas são serviços implementados fora dos limites de autorização dos sistemas de informações organizacionais. Isso inclui serviços que são usados por, mas não fazem parte de sistemas de in</w:t>
      </w:r>
      <w:r>
        <w:t>formações organizacionais. A política do FISMA e OMB exige que as organizações que usam provedores de serviços externos que estão processando, armazenando ou transmitindo informações federais ou sistemas de informações operacionais em nome do governo feder</w:t>
      </w:r>
      <w:r>
        <w:t>al garantam que esses provedores atendam aos mesmos requisitos de segurança que os órgãos federais devem cumprir. As organizações estabelecem relacionamentos com prestadores de serviços externos de várias maneiras, incluindo, por exemplo, joint ventures, p</w:t>
      </w:r>
      <w:r>
        <w:t>arcerias comerciais, contratos, acordos interinstitucionais, acordos de linhas de negócios, acordos de licenciamento e trocas na cadeia de suprimentos. A responsabilidade pelo gerenciamento de riscos do uso de serviços externos de sistemas de informações p</w:t>
      </w:r>
      <w:r>
        <w:t>ermanece com as autoridades autorizadoras. Para serviços externos às organizações, uma cadeia de confiança exige que as organizações estabeleçam e mantenham um nível de confiança de que cada provedor participante no relacionamento potencialmente complexo c</w:t>
      </w:r>
      <w:r>
        <w:t>onsumidor-provedor forneça proteção adequada aos serviços prestados. A extensão e a natureza dessa cadeia de confiança variam de acordo com o relacionamento entre as organizações e os fornecedores externos. As organizações documentam a base dos relacioname</w:t>
      </w:r>
      <w:r>
        <w:t>ntos de confiança para que os relacionamentos possam ser monitorados ao longo do tempo. A documentação de serviços do sistema de informações externas inclui governo, provedores de serviços, funções e responsabilidades de segurança do usuário final e acordo</w:t>
      </w:r>
      <w:r>
        <w:t>s de nível de serviço. Os contratos de nível de serviço definem as expectativas de desempenho dos controles de segurança, descrevem resultados mensuráveis e identificam soluções e requisitos de resposta para instâncias identificadas de não conformidade.</w:t>
      </w:r>
      <w:r>
        <w:br/>
      </w:r>
      <w:r>
        <w:br/>
      </w:r>
      <w:r>
        <w:rPr>
          <w:b/>
        </w:rPr>
        <w:t>M</w:t>
      </w:r>
      <w:r>
        <w:rPr>
          <w:b/>
        </w:rPr>
        <w:t>elhorias do Controle:</w:t>
      </w:r>
      <w:r>
        <w:rPr>
          <w:b/>
        </w:rPr>
        <w:br/>
      </w:r>
    </w:p>
    <w:p w:rsidR="003C4689" w:rsidRDefault="00C63029">
      <w:pPr>
        <w:pStyle w:val="Ttulo3"/>
      </w:pPr>
      <w:r>
        <w:lastRenderedPageBreak/>
        <w:t>SA-9(1): Serviços Externos do Sistema de Informação | Avaliações de Riscos / Aprovações Organizacionais</w:t>
      </w:r>
    </w:p>
    <w:p w:rsidR="003C4689" w:rsidRDefault="00C63029">
      <w:r>
        <w:t>A organização:</w:t>
      </w:r>
      <w:r>
        <w:br/>
      </w:r>
      <w:r>
        <w:br/>
        <w:t>a. Realiza uma avaliação organizacional dos riscos antes da aquisição ou terceirização de serviços dedicados de s</w:t>
      </w:r>
      <w:r>
        <w:t>egurança da informação; e</w:t>
      </w:r>
      <w:r>
        <w:br/>
      </w:r>
      <w:r>
        <w:br/>
        <w:t>b. Garante que a aquisição ou terceirização de serviços dedicados de segurança da informação seja aprovada por [Designação: pessoal ou funções definidas pela organização].</w:t>
      </w:r>
      <w:r>
        <w:br/>
        <w:t>Guia Adicional: Os serviços dedicados de segurança da inf</w:t>
      </w:r>
      <w:r>
        <w:t>ormação incluem, por exemplo, monitoramento, análise e resposta a incidentes, operação de dispositivos relacionados à segurança da informação, como firewalls ou serviços de gerenciamento de chaves.</w:t>
      </w:r>
      <w:r>
        <w:br/>
      </w:r>
    </w:p>
    <w:p w:rsidR="003C4689" w:rsidRDefault="00C63029">
      <w:pPr>
        <w:pStyle w:val="Ttulo3"/>
      </w:pPr>
      <w:r>
        <w:t>SA-9(2): Serviços Externos do Sistema de Informação | Ide</w:t>
      </w:r>
      <w:r>
        <w:t>ntificação de Funções / Portos / Protocolos / Serviços</w:t>
      </w:r>
    </w:p>
    <w:p w:rsidR="003C4689" w:rsidRDefault="00C63029">
      <w:r>
        <w:t>A organização exige que os fornecedores de [Designação: serviços de sistema de informação externo definidos pela organização] identifiquem as funções, portas, protocolos e outros serviços necessários p</w:t>
      </w:r>
      <w:r>
        <w:t>ara o uso de tais serviços.</w:t>
      </w:r>
      <w:r>
        <w:br/>
        <w:t>Guia Adicional: As informações de provedores de serviços externos sobre as funções, portas, protocolos e serviços específicos usados na prestação desses serviços podem ser particularmente úteis quando houver necessidade de enten</w:t>
      </w:r>
      <w:r>
        <w:t>der as compensações envolvidas na restrição de determinadas funções / serviços ou no bloqueio de determinadas portas / protocolos .</w:t>
      </w:r>
      <w:r>
        <w:br/>
      </w:r>
    </w:p>
    <w:p w:rsidR="003C4689" w:rsidRDefault="00C63029">
      <w:pPr>
        <w:pStyle w:val="Ttulo3"/>
      </w:pPr>
      <w:r>
        <w:t>SA-9(3): Serviços Externos do Sistema de Informação | Estabelecer / Manter O Relacionamento de Confiança com os Fornecedore</w:t>
      </w:r>
      <w:r>
        <w:t>s</w:t>
      </w:r>
    </w:p>
    <w:p w:rsidR="003C4689" w:rsidRDefault="00C63029">
      <w:r>
        <w:t>A organização estabelece, documenta e mantém relacionamentos de confiança com provedores de serviços externos com base em [Atribuição: requisitos, propriedades, fatores ou condições de segurança definidos pela organização que definem relacionamentos de c</w:t>
      </w:r>
      <w:r>
        <w:t>onfiança aceitáveis].</w:t>
      </w:r>
      <w:r>
        <w:br/>
        <w:t>Guia Adicional: O grau de confiança de que o risco de usar serviços externos está em um nível aceitável depende da confiança que as organizações depositam nos fornecedores externos, individualmente ou em conjunto. Os relacionamentos d</w:t>
      </w:r>
      <w:r>
        <w:t>e confiança podem ajudar a organização a obter níveis crescentes de confiança de que os provedores de serviços participantes estão fornecendo proteção adequada para os serviços prestados. Esses relacionamentos podem ser complicados devido ao número de enti</w:t>
      </w:r>
      <w:r>
        <w:t>dades em potencial que participam das interações consumidor-fornecedor, relacionamentos subordinados e níveis de confiança e os tipos de interações entre as partes. Em alguns casos, o grau de confiança se baseia na quantidade de organizações de controle di</w:t>
      </w:r>
      <w:r>
        <w:t xml:space="preserve">reto capazes de exercer em prestadores de serviços externos no que diz respeito ao emprego de controles de segurança necessários para a proteção do serviço / informação e as evidências apresentadas quanto à eficácia desses controles. O nível de controle é </w:t>
      </w:r>
      <w:r>
        <w:t>normalmente estabelecido pelos termos e condições dos contratos ou acordos de nível de serviço e pode variar de controle extensivo (por exemplo, contratos de negociação ou acordos que especificam requisitos de segurança para os provedores) a controle muito</w:t>
      </w:r>
      <w:r>
        <w:t xml:space="preserve"> limitado (por exemplo, uso de contratos ou acordos de nível de serviço para obter serviços de commodities, como serviços de telecomunicações comerciais). Em outros casos, os níveis de confiança são baseados em fatores que convencem as organizações que exi</w:t>
      </w:r>
      <w:r>
        <w:t>giram controles de segurança e que existem determinações de eficácia do controle. Por exemplo, serviços de sistemas de informações externos autorizados separadamente, fornecidos às organizações por meio de relacionamentos comerciais bem estabelecidos, pode</w:t>
      </w:r>
      <w:r>
        <w:t>m fornecer graus de confiança em tais serviços dentro da faixa de risco tolerável das organizações que usam os serviços. Os provedores de serviços externos também podem terceirizar os serviços selecionados para outras entidades externas, tornando a relação</w:t>
      </w:r>
      <w:r>
        <w:t xml:space="preserve"> de confiança mais difícil e complicada de gerenciar. Dependendo da natureza dos serviços, as organizações podem achar muito difícil confiar significativamente em fornecedores externos. Isso não se deve a </w:t>
      </w:r>
      <w:r>
        <w:lastRenderedPageBreak/>
        <w:t xml:space="preserve">qualquer falta de confiança inerente por parte dos </w:t>
      </w:r>
      <w:r>
        <w:t>provedores, mas ao nível intrínseco de risco nos serviços.</w:t>
      </w:r>
      <w:r>
        <w:br/>
      </w:r>
    </w:p>
    <w:p w:rsidR="003C4689" w:rsidRDefault="00C63029">
      <w:pPr>
        <w:pStyle w:val="Ttulo3"/>
      </w:pPr>
      <w:r>
        <w:t>SA-9(4): Serviços Externos do Sistema de Informação | Interesses Consistentes de Consumidores e Prestadores</w:t>
      </w:r>
    </w:p>
    <w:p w:rsidR="003C4689" w:rsidRDefault="00C63029">
      <w:r>
        <w:t>A organização emprega [Atribuição: salvaguardas de segurança definidas pela organização]</w:t>
      </w:r>
      <w:r>
        <w:t xml:space="preserve"> para garantir que os interesses dos [Atribuição: provedores de serviços externos definidos pela organização] sejam consistentes e reflitam os interesses da organização.</w:t>
      </w:r>
      <w:r>
        <w:br/>
        <w:t>Guia Adicional: À medida que as organizações usam cada vez mais provedores de serviços</w:t>
      </w:r>
      <w:r>
        <w:t xml:space="preserve"> externos, existe a possibilidade de que os interesses dos provedores de serviços possam divergir dos interesses da organização. Em tais situações, simplesmente ter as salvaguardas técnicas, processuais ou operacionais corretas em vigor pode não ser sufici</w:t>
      </w:r>
      <w:r>
        <w:t>ente se os prestadores de serviços que implementam e controlam essas salvaguardas não estiverem operando de maneira consistente com os interesses das organizações consumidoras. As possíveis ações que as organizações podem adotar para lidar com essas preocu</w:t>
      </w:r>
      <w:r>
        <w:t>pações incluem, por exemplo, exigir verificações de antecedentes para a equipe selecionada de prestadores de serviços, examinar registros de propriedade, empregar apenas prestadores de serviços confiáveis (ou seja, fornecedores com os quais as organizações</w:t>
      </w:r>
      <w:r>
        <w:t xml:space="preserve"> tiveram experiências positivas) e realizar / visitas não programadas às instalações do provedor de serviços.</w:t>
      </w:r>
      <w:r>
        <w:br/>
      </w:r>
    </w:p>
    <w:p w:rsidR="003C4689" w:rsidRDefault="00C63029">
      <w:pPr>
        <w:pStyle w:val="Ttulo3"/>
      </w:pPr>
      <w:r>
        <w:t>SA-9(5): Serviços Externos do Sistema de Informação | Local de Processamento, Armazenamento e Serviço</w:t>
      </w:r>
    </w:p>
    <w:p w:rsidR="003C4689" w:rsidRDefault="00C63029">
      <w:r>
        <w:t>A organização restringe a localização de [S</w:t>
      </w:r>
      <w:r>
        <w:t>eleção (uma ou mais): processamento de informações; informação / dados; serviços do sistema de informações] para [Atribuição: locais definidos pela organização] com base em [Atribuição: requisitos ou condições definidos pela organização].</w:t>
      </w:r>
      <w:r>
        <w:br/>
        <w:t>Guia Adicional: A</w:t>
      </w:r>
      <w:r>
        <w:t xml:space="preserve"> localização do processamento de informações, armazenamento de informações / dados ou serviços do sistema de informações críticos para as organizações pode ter um impacto direto na capacidade dessas organizações de executar com êxito suas missões / funções</w:t>
      </w:r>
      <w:r>
        <w:t xml:space="preserve"> de negócios. Esta situação existe quando fornecedores externos controlam a localização do processamento, armazenamento ou serviços. Os critérios que os fornecedores externos usam para a seleção de locais de processamento, armazenamento ou serviço podem se</w:t>
      </w:r>
      <w:r>
        <w:t>r diferentes dos critérios organizacionais. Por exemplo, as organizações podem querer garantir que os locais de armazenamento de dados / informações sejam restritos a determinados locais para facilitar as atividades de resposta a incidentes (por exemplo, a</w:t>
      </w:r>
      <w:r>
        <w:t>nálises forenses, investigações posteriores) em caso de violações / comprometimentos da segurança da informação. Tais atividades de resposta a incidentes podem ser afetadas adversamente pelas leis ou protocolos vigentes nos locais onde ocorrem o processame</w:t>
      </w:r>
      <w:r>
        <w:t>nto e o armazenamento e/ou nos locais dos quais emanam os serviços do sistema de informações.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800-35</w:t>
            </w:r>
          </w:p>
        </w:tc>
        <w:tc>
          <w:tcPr>
            <w:tcW w:w="4320" w:type="dxa"/>
          </w:tcPr>
          <w:p w:rsidR="003C4689" w:rsidRDefault="00C63029">
            <w:r>
              <w:t>https://csrc.nist.gov/publications/search?keywords-lg=800-35</w:t>
            </w:r>
          </w:p>
        </w:tc>
      </w:tr>
    </w:tbl>
    <w:p w:rsidR="003C4689" w:rsidRDefault="00C63029">
      <w:pPr>
        <w:pStyle w:val="Ttulo2"/>
      </w:pPr>
      <w:bookmarkStart w:id="262" w:name="_Toc17904593"/>
      <w:r>
        <w:t>SA-10: Gestão da Configuração do Desenvolvedor (P1)</w:t>
      </w:r>
      <w:bookmarkEnd w:id="262"/>
    </w:p>
    <w:p w:rsidR="003C4689" w:rsidRDefault="00C63029">
      <w:r>
        <w:rPr>
          <w:b/>
        </w:rPr>
        <w:t>D</w:t>
      </w:r>
      <w:r>
        <w:rPr>
          <w:b/>
        </w:rPr>
        <w:t>escrição do Controle:</w:t>
      </w:r>
      <w:r>
        <w:rPr>
          <w:b/>
        </w:rPr>
        <w:br/>
      </w:r>
      <w:r>
        <w:t>A organização exige que o desenvolvedor do sistema de informações, componente do sistema ou serviço do sistema de informações:</w:t>
      </w:r>
      <w:r>
        <w:br/>
      </w:r>
      <w:r>
        <w:br/>
        <w:t>a. Executar gerenciamento de configuração durante sistema, componente ou serviço [Seleção (um ou mais): de</w:t>
      </w:r>
      <w:r>
        <w:t>sign; desenvolvimento; implementação; Operação];</w:t>
      </w:r>
      <w:r>
        <w:br/>
      </w:r>
      <w:r>
        <w:lastRenderedPageBreak/>
        <w:br/>
        <w:t>b. Documentar, gerenciar e controlar a integridade das alterações em [Atribuição: itens de configuração definidos pela organização sob gerenciamento de configuração];</w:t>
      </w:r>
      <w:r>
        <w:br/>
      </w:r>
      <w:r>
        <w:br/>
        <w:t>c. Implemente apenas alterações aprova</w:t>
      </w:r>
      <w:r>
        <w:t>das pela organização no sistema, componente ou serviço;</w:t>
      </w:r>
      <w:r>
        <w:br/>
      </w:r>
      <w:r>
        <w:br/>
        <w:t>d. Documente as alterações aprovadas no sistema, componente ou serviço e os possíveis impactos de segurança dessas alterações; e</w:t>
      </w:r>
      <w:r>
        <w:br/>
      </w:r>
      <w:r>
        <w:br/>
        <w:t>e. Rastreie falhas de segurança e resolução de falhas no sistema, com</w:t>
      </w:r>
      <w:r>
        <w:t>ponente ou serviço e relate as descobertas para [Designação: pessoal definido pela organização].</w:t>
      </w:r>
      <w:r>
        <w:br/>
      </w:r>
      <w:r>
        <w:br/>
      </w:r>
      <w:r>
        <w:rPr>
          <w:b/>
        </w:rPr>
        <w:t>Guia Adicional:</w:t>
      </w:r>
      <w:r>
        <w:rPr>
          <w:b/>
        </w:rPr>
        <w:br/>
      </w:r>
      <w:r>
        <w:t xml:space="preserve">Esse controle também se aplica a organizações que conduzem o desenvolvimento e integração de sistemas de informação internos. As organizações </w:t>
      </w:r>
      <w:r>
        <w:t>consideram a qualidade e a integridade das atividades de gerenciamento de configuração conduzidas pelos desenvolvedores como evidência da aplicação de salvaguardas de segurança eficazes. As proteções incluem, por exemplo, proteger contra modificação ou des</w:t>
      </w:r>
      <w:r>
        <w:t>truição não autorizada, as cópias principais de todo o material usado para gerar partes relevantes para a segurança do hardware, software e firmware do sistema. Manter a integridade das alterações no sistema de informações, no componente do sistema de info</w:t>
      </w:r>
      <w:r>
        <w:t>rmações ou no sistema de informações requer controle de configuração durante todo o ciclo de vida de desenvolvimento do sistema para rastrear alterações autorizadas e evitar alterações não autorizadas. Os itens de configuração que são colocados sob o geren</w:t>
      </w:r>
      <w:r>
        <w:t>ciamento de configuração (se a existência / uso for exigido por outros controles de segurança) incluem: o modelo formal; as especificações funcionais, de alto e baixo nível de design; outros dados de projeto; documentação de implementação; código fonte e e</w:t>
      </w:r>
      <w:r>
        <w:t>squemas de hardware; a versão em execução do código do objeto; ferramentas para comparar novas versões de descrições de hardware relevantes para segurança e código-fonte de software / firmware com versões anteriores; e acessórios de teste e documentação. D</w:t>
      </w:r>
      <w:r>
        <w:t>ependendo das necessidades de missão / negócios das organizações e da natureza das relações contratuais estabelecidas, os desenvolvedores podem fornecer suporte ao gerenciamento de configuração durante as fases de operação e manutenção do ciclo de vida.</w:t>
      </w:r>
      <w:r>
        <w:br/>
      </w:r>
      <w:r>
        <w:br/>
      </w:r>
      <w:r>
        <w:rPr>
          <w:b/>
        </w:rPr>
        <w:t>M</w:t>
      </w:r>
      <w:r>
        <w:rPr>
          <w:b/>
        </w:rPr>
        <w:t>elhorias do Controle:</w:t>
      </w:r>
      <w:r>
        <w:rPr>
          <w:b/>
        </w:rPr>
        <w:br/>
      </w:r>
    </w:p>
    <w:p w:rsidR="003C4689" w:rsidRDefault="00C63029">
      <w:pPr>
        <w:pStyle w:val="Ttulo3"/>
      </w:pPr>
      <w:r>
        <w:t>SA-10(1): Gestão da Configuração do Desenvolvedor | Verificação de Integridade de Software / Firmware</w:t>
      </w:r>
    </w:p>
    <w:p w:rsidR="003C4689" w:rsidRDefault="00C63029">
      <w:r>
        <w:t>A organização exige que o desenvolvedor do sistema de informações, componente do sistema ou serviço do sistema de informações permi</w:t>
      </w:r>
      <w:r>
        <w:t>ta a verificação da integridade dos componentes de software e firmware.</w:t>
      </w:r>
      <w:r>
        <w:br/>
        <w:t>Guia Adicional: Esse aprimoramento de controle permite que as organizações detectem alterações não autorizadas nos componentes de software e firmware através do uso de ferramentas, téc</w:t>
      </w:r>
      <w:r>
        <w:t>nicas e/ou mecanismos fornecidos pelos desenvolvedores. Os mecanismos de verificação de integridade também podem lidar com a falsificação de componentes de software e firmware. As organizações verificam a integridade dos componentes de software e firmware,</w:t>
      </w:r>
      <w:r>
        <w:t xml:space="preserve"> por exemplo, através de hashes unidirecionais seguros fornecidos pelos desenvolvedores. Os componentes de software e firmware fornecidos também incluem quaisquer atualizações para esses componentes.</w:t>
      </w:r>
      <w:r>
        <w:br/>
      </w:r>
    </w:p>
    <w:p w:rsidR="003C4689" w:rsidRDefault="00C63029">
      <w:pPr>
        <w:pStyle w:val="Ttulo3"/>
      </w:pPr>
      <w:r>
        <w:t>SA-10(2): Gestão da Configuração do Desenvolvedor | Pro</w:t>
      </w:r>
      <w:r>
        <w:t>cessos Alternativos de Gerenciamento de Configuração</w:t>
      </w:r>
    </w:p>
    <w:p w:rsidR="003C4689" w:rsidRDefault="00C63029">
      <w:r>
        <w:t>A organização fornece um processo de gerenciamento de configuração alternativo usando o pessoal da organização na ausência de uma equipe de gerenciamento de configuração de desenvolvedor dedicada.</w:t>
      </w:r>
      <w:r>
        <w:br/>
        <w:t>Guia A</w:t>
      </w:r>
      <w:r>
        <w:t xml:space="preserve">dicional: Processos alternativos de gerenciamento de configuração podem ser necessários, por exemplo, </w:t>
      </w:r>
      <w:r>
        <w:lastRenderedPageBreak/>
        <w:t>quando as organizações usam produtos comerciais de tecnologia da informação disponíveis no mercado (COTS). Os processos de gerenciamento de configuração a</w:t>
      </w:r>
      <w:r>
        <w:t>lternativa incluem pessoal organizacional que: (i) é responsável por revisar / aprovar as alterações propostas nos sistemas de informação, componentes do sistema e serviços do sistema de informação; e (ii) realizar análises de impacto na segurança antes da</w:t>
      </w:r>
      <w:r>
        <w:t xml:space="preserve"> implementação de quaisquer alterações nos sistemas, componentes ou serviços (por exemplo, uma placa de controle de configuração que considere os impactos na segurança das mudanças durante o desenvolvimento e inclua representantes da organização e do desen</w:t>
      </w:r>
      <w:r>
        <w:t>volvedor, quando aplicável )</w:t>
      </w:r>
      <w:r>
        <w:br/>
      </w:r>
    </w:p>
    <w:p w:rsidR="003C4689" w:rsidRDefault="00C63029">
      <w:pPr>
        <w:pStyle w:val="Ttulo3"/>
      </w:pPr>
      <w:r>
        <w:t>SA-10(3): Gestão da Configuração do Desenvolvedor | Verificação de Integridade de Hardware</w:t>
      </w:r>
    </w:p>
    <w:p w:rsidR="003C4689" w:rsidRDefault="00C63029">
      <w:r>
        <w:t xml:space="preserve">A organização requer que o desenvolvedor do sistema de informações, componente do sistema ou serviço do sistema de informações permita </w:t>
      </w:r>
      <w:r>
        <w:t>a verificação da integridade dos componentes de hardware.</w:t>
      </w:r>
      <w:r>
        <w:br/>
        <w:t>Guia Adicional: Esse aprimoramento de controle permite que as organizações detectem alterações não autorizadas nos componentes de hardware através do uso de ferramentas, técnicas e/ou mecanismos for</w:t>
      </w:r>
      <w:r>
        <w:t>necidos pelos desenvolvedores. As organizações verificam a integridade dos componentes de hardware, por exemplo, com etiquetas de difícil cópia e números de série verificáveis fornecidos pelos desenvolvedores e exigindo a implementação de tecnologias anti-</w:t>
      </w:r>
      <w:r>
        <w:t>adulteração. Os componentes de hardware fornecidos também incluem atualizações para esses componentes.</w:t>
      </w:r>
      <w:r>
        <w:br/>
      </w:r>
    </w:p>
    <w:p w:rsidR="003C4689" w:rsidRDefault="00C63029">
      <w:pPr>
        <w:pStyle w:val="Ttulo3"/>
      </w:pPr>
      <w:r>
        <w:t>SA-10(4): Gestão da Configuração do Desenvolvedor | Geração Confiável</w:t>
      </w:r>
    </w:p>
    <w:p w:rsidR="003C4689" w:rsidRDefault="00C63029">
      <w:r>
        <w:t xml:space="preserve">A organização exige que o desenvolvedor do sistema de informações, componente do </w:t>
      </w:r>
      <w:r>
        <w:t>sistema ou serviço do sistema de informações empregue ferramentas para comparar versões recém-geradas de descrições de hardware relevantes à segurança e código-fonte e objeto de software / firmware com versões anteriores.</w:t>
      </w:r>
      <w:r>
        <w:br/>
        <w:t>Guia Adicional: Esse aprimoramento</w:t>
      </w:r>
      <w:r>
        <w:t xml:space="preserve"> de controle aborda alterações nos componentes de hardware, software e firmware entre as versões durante o desenvolvimento. Por outro lado, o SA-10 (1) e o SA-10 (3) permitem que as organizações detectem alterações não autorizadas nos componentes de hardwa</w:t>
      </w:r>
      <w:r>
        <w:t>re, software e firmware por meio do uso de ferramentas, técnicas e/ou mecanismos fornecidos pelos desenvolvedores.</w:t>
      </w:r>
      <w:r>
        <w:br/>
      </w:r>
    </w:p>
    <w:p w:rsidR="003C4689" w:rsidRDefault="00C63029">
      <w:pPr>
        <w:pStyle w:val="Ttulo3"/>
      </w:pPr>
      <w:r>
        <w:t>SA-10(5): Gestão da Configuração do Desenvolvedor | Integridade de Mapeamento para Controle de Versões</w:t>
      </w:r>
    </w:p>
    <w:p w:rsidR="003C4689" w:rsidRDefault="00C63029">
      <w:r>
        <w:t>A organização exige que o desenvolved</w:t>
      </w:r>
      <w:r>
        <w:t>or do sistema de informações, componente do sistema ou serviço do sistema de informações mantenha a integridade do mapeamento entre os dados principais da construção (desenhos de hardware e código de software / firmware) que descrevem a versão atual de har</w:t>
      </w:r>
      <w:r>
        <w:t>dware, software relevante para segurança, e firmware e a cópia mestre no local dos dados para a versão atual.</w:t>
      </w:r>
      <w:r>
        <w:br/>
        <w:t>Guia Adicional: Esse aprimoramento de controle aborda alterações nos componentes de hardware, software e firmware durante o desenvolvimento inicia</w:t>
      </w:r>
      <w:r>
        <w:t>l e durante as atualizações do ciclo de vida do sistema. Manter a integridade entre as cópias mestras de hardware, software e firmware relevantes à segurança (incluindo designs e código-fonte) e os dados equivalentes nas cópias mestres no local em ambiente</w:t>
      </w:r>
      <w:r>
        <w:t>s operacionais é essencial para garantir a disponibilidade de sistemas de informações organizacionais que suportam missões críticas e/ou funções comerciais.</w:t>
      </w:r>
      <w:r>
        <w:br/>
      </w:r>
    </w:p>
    <w:p w:rsidR="003C4689" w:rsidRDefault="00C63029">
      <w:pPr>
        <w:pStyle w:val="Ttulo3"/>
      </w:pPr>
      <w:r>
        <w:t>SA-10(6): Gestão da Configuração do Desenvolvedor | Distribuição Confiável</w:t>
      </w:r>
    </w:p>
    <w:p w:rsidR="003C4689" w:rsidRDefault="00C63029">
      <w:r>
        <w:t>A organização exige que</w:t>
      </w:r>
      <w:r>
        <w:t xml:space="preserve"> o desenvolvedor do sistema de informações, componente do sistema ou serviço do sistema de informações execute procedimentos para garantir que as atualizações de hardware, software e firmware relevantes à segurança distribuídas à organização sejam exatamen</w:t>
      </w:r>
      <w:r>
        <w:t>te as especificadas nas cópias mestras.</w:t>
      </w:r>
      <w:r>
        <w:br/>
        <w:t xml:space="preserve">Guia Adicional: A distribuição confiável de atualizações de hardware, software e firmware relevantes para a </w:t>
      </w:r>
      <w:r>
        <w:lastRenderedPageBreak/>
        <w:t xml:space="preserve">segurança ajuda a garantir que essas atualizações sejam representações fiéis das cópias principais mantidas </w:t>
      </w:r>
      <w:r>
        <w:t>pelo desenvolvedor e que não foram violadas durante a distribuição.</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18"/>
      </w:tblGrid>
      <w:tr w:rsidR="003C4689">
        <w:tc>
          <w:tcPr>
            <w:tcW w:w="4320" w:type="dxa"/>
          </w:tcPr>
          <w:p w:rsidR="003C4689" w:rsidRDefault="00C63029">
            <w:r>
              <w:t>Publicação Especial NIST 800-128</w:t>
            </w:r>
          </w:p>
        </w:tc>
        <w:tc>
          <w:tcPr>
            <w:tcW w:w="4320" w:type="dxa"/>
          </w:tcPr>
          <w:p w:rsidR="003C4689" w:rsidRDefault="00C63029">
            <w:r>
              <w:t>https://csrc.nist.gov/publications/search?keywords-lg=800-128</w:t>
            </w:r>
          </w:p>
        </w:tc>
      </w:tr>
    </w:tbl>
    <w:p w:rsidR="003C4689" w:rsidRDefault="00C63029">
      <w:pPr>
        <w:pStyle w:val="Ttulo2"/>
      </w:pPr>
      <w:bookmarkStart w:id="263" w:name="_Toc17904594"/>
      <w:r>
        <w:t>SA-11: Teste e Avaliação da Segurança do Desenvolvedor (P1)</w:t>
      </w:r>
      <w:bookmarkEnd w:id="263"/>
    </w:p>
    <w:p w:rsidR="003C4689" w:rsidRDefault="00C63029">
      <w:r>
        <w:rPr>
          <w:b/>
        </w:rPr>
        <w:t>Descrição do Cont</w:t>
      </w:r>
      <w:r>
        <w:rPr>
          <w:b/>
        </w:rPr>
        <w:t>role:</w:t>
      </w:r>
      <w:r>
        <w:rPr>
          <w:b/>
        </w:rPr>
        <w:br/>
      </w:r>
      <w:r>
        <w:t>A organização exige que o desenvolvedor do sistema de informações, componente do sistema ou serviço do sistema de informações:</w:t>
      </w:r>
      <w:r>
        <w:br/>
      </w:r>
      <w:r>
        <w:br/>
        <w:t>a. Criar e implementar um plano de avaliação de segurança;</w:t>
      </w:r>
      <w:r>
        <w:br/>
      </w:r>
      <w:r>
        <w:br/>
        <w:t>b. Execute [Seleção (um ou mais): unidade; integração; sistema</w:t>
      </w:r>
      <w:r>
        <w:t>; regressão] teste / avaliação em [Tarefa: profundidade e cobertura definidas pela organização];</w:t>
      </w:r>
      <w:r>
        <w:br/>
      </w:r>
      <w:r>
        <w:br/>
        <w:t>c. Produzir evidências da execução do plano de avaliação de segurança e dos resultados dos testes / avaliações de segurança;</w:t>
      </w:r>
      <w:r>
        <w:br/>
      </w:r>
      <w:r>
        <w:br/>
        <w:t>d. Implementar um processo de co</w:t>
      </w:r>
      <w:r>
        <w:t>rreção de falhas verificável; e</w:t>
      </w:r>
      <w:r>
        <w:br/>
      </w:r>
      <w:r>
        <w:br/>
        <w:t>e. Falhas corretas identificadas durante o teste / avaliação de segurança.</w:t>
      </w:r>
      <w:r>
        <w:br/>
      </w:r>
      <w:r>
        <w:br/>
      </w:r>
      <w:r>
        <w:rPr>
          <w:b/>
        </w:rPr>
        <w:t>Guia Adicional:</w:t>
      </w:r>
      <w:r>
        <w:rPr>
          <w:b/>
        </w:rPr>
        <w:br/>
      </w:r>
      <w:r>
        <w:t>O teste / avaliação de segurança no desenvolvimento ocorre em todas as fases pós-design do ciclo de vida de desenvolvimento do sist</w:t>
      </w:r>
      <w:r>
        <w:t>ema. Esses testes / avaliações confirmam que os controles de segurança necessários foram implementados corretamente, operando conforme o planejado, aplicando a política de segurança desejada e atendendo aos requisitos de segurança estabelecidos. As proprie</w:t>
      </w:r>
      <w:r>
        <w:t>dades de segurança dos sistemas de informação podem ser afetadas pela interconexão dos componentes do sistema ou alterações nesses componentes. Essas interconexões ou alterações (por exemplo, atualização ou substituição de aplicativos e sistemas operaciona</w:t>
      </w:r>
      <w:r>
        <w:t>is) podem afetar adversamente os controles de segurança implementados anteriormente. Esse controle fornece tipos adicionais de teste / avaliação de segurança que os desenvolvedores podem realizar para reduzir ou eliminar possíveis falhas. O teste de aplica</w:t>
      </w:r>
      <w:r>
        <w:t xml:space="preserve">tivos de software personalizados pode exigir abordagens como análise estática, análise dinâmica, análise binária ou um híbrido das três abordagens. Os desenvolvedores podem empregar essas abordagens de análise em uma variedade de ferramentas (por exemplo, </w:t>
      </w:r>
      <w:r>
        <w:t>scanners de aplicativos baseados na Web, ferramentas de análise estática, analisadores binários) e em revisões de código-fonte. Os planos de avaliação de segurança fornecem as atividades específicas que os desenvolvedores planejam realizar, incluindo os ti</w:t>
      </w:r>
      <w:r>
        <w:t>pos de análises, testes, avaliação e revisões dos componentes de software e firmware, o grau de rigor a ser aplicado e os tipos de artefatos produzidos durante esses processos. A profundidade dos testes / avaliações de segurança refere-se ao rigor e ao nív</w:t>
      </w:r>
      <w:r>
        <w:t>el de detalhes associados ao processo de avaliação (por exemplo, teste de caixa preta, caixa cinza ou caixa branca). A cobertura do teste / avaliação de segurança refere-se ao escopo (isto é, número e tipo) dos artefatos incluídos no processo de avaliação.</w:t>
      </w:r>
      <w:r>
        <w:t xml:space="preserve"> Os contratos especificam os critérios de aceitação para planos de avaliação de segurança, processos de correção de falhas e a evidência de que os planos / processos foram aplicados </w:t>
      </w:r>
      <w:r>
        <w:lastRenderedPageBreak/>
        <w:t>diligentemente. Os métodos para revisar e proteger os planos, evidências e</w:t>
      </w:r>
      <w:r>
        <w:t xml:space="preserve"> documentação de avaliação são proporcionais à categoria de segurança ou ao nível de classificação do sistema de informação. Os contratos podem especificar requisitos de proteção da documentação.</w:t>
      </w:r>
      <w:r>
        <w:br/>
      </w:r>
      <w:r>
        <w:br/>
      </w:r>
      <w:r>
        <w:rPr>
          <w:b/>
        </w:rPr>
        <w:t>Melhorias do Controle:</w:t>
      </w:r>
      <w:r>
        <w:rPr>
          <w:b/>
        </w:rPr>
        <w:br/>
      </w:r>
    </w:p>
    <w:p w:rsidR="003C4689" w:rsidRDefault="00C63029">
      <w:pPr>
        <w:pStyle w:val="Ttulo3"/>
      </w:pPr>
      <w:r>
        <w:t>SA-11(1): Teste e Avaliação da Segu</w:t>
      </w:r>
      <w:r>
        <w:t>rança do Desenvolvedor | Análise do Código Estático</w:t>
      </w:r>
    </w:p>
    <w:p w:rsidR="003C4689" w:rsidRDefault="00C63029">
      <w:r>
        <w:t>A organização exige que o desenvolvedor do sistema de informações, componente do sistema ou serviço do sistema de informações empregue ferramentas estáticas de análise de código para identificar falhas co</w:t>
      </w:r>
      <w:r>
        <w:t>muns e documentar os resultados da análise.</w:t>
      </w:r>
      <w:r>
        <w:br/>
        <w:t>Guia Adicional: A análise de código estático fornece uma tecnologia e metodologia para análises de segurança. Essa análise pode ser usada para identificar vulnerabilidades de segurança e impor práticas de codific</w:t>
      </w:r>
      <w:r>
        <w:t>ação de segurança. A análise de código estático é mais eficaz quando usada no início do processo de desenvolvimento, quando cada alteração de código pode ser verificada automaticamente quanto a possíveis pontos fracos. A análise estática pode fornecer orie</w:t>
      </w:r>
      <w:r>
        <w:t>ntações claras sobre a correção, além de defeitos, para permitir que os desenvolvedores corrijam esses defeitos. As evidências da implementação correta da análise estática podem incluir, por exemplo, densidade agregada de defeitos para tipos críticos, evid</w:t>
      </w:r>
      <w:r>
        <w:t xml:space="preserve">ências de que os defeitos foram inspecionados por desenvolvedores ou profissionais de segurança e evidências de que os defeitos foram corrigidos. Uma densidade excessivamente alta de achados ignorados (geralmente chamados de ignorados ou falsos positivos) </w:t>
      </w:r>
      <w:r>
        <w:t>indica um problema em potencial com o processo ou a ferramenta de análise. Nesses casos, as organizações avaliam a validade das evidências contra evidências de outras fontes.</w:t>
      </w:r>
      <w:r>
        <w:br/>
      </w:r>
    </w:p>
    <w:p w:rsidR="003C4689" w:rsidRDefault="00C63029">
      <w:pPr>
        <w:pStyle w:val="Ttulo3"/>
      </w:pPr>
      <w:r>
        <w:t xml:space="preserve">SA-11(2): Teste e Avaliação da Segurança do Desenvolvedor | Análises de Ameaças </w:t>
      </w:r>
      <w:r>
        <w:t>e Vulnerabilidade</w:t>
      </w:r>
    </w:p>
    <w:p w:rsidR="003C4689" w:rsidRDefault="00C63029">
      <w:r>
        <w:t>A organização exige que o desenvolvedor do sistema de informações, componente do sistema ou serviço do sistema de informações realize análises de ameaças e vulnerabilidades e teste / avaliação subsequente do sistema, componente ou serviço</w:t>
      </w:r>
      <w:r>
        <w:t xml:space="preserve"> construído.</w:t>
      </w:r>
      <w:r>
        <w:br/>
        <w:t>Guia Adicional: Os aplicativos podem divergir significativamente das especificações funcionais e de design criadas durante as fases de requisitos e design do ciclo de vida de desenvolvimento do sistema. Portanto, as análises de ameaças e vulne</w:t>
      </w:r>
      <w:r>
        <w:t>rabilidades dos sistemas de informação, componentes do sistema e serviços do sistema de informação antes da entrega são críticas para a operação eficaz desses sistemas, componentes e serviços. As análises de ameaças e vulnerabilidades nesta fase do ciclo d</w:t>
      </w:r>
      <w:r>
        <w:t>e vida ajudam a garantir que as alterações no projeto ou na implementação tenham sido contabilizadas e que quaisquer novas vulnerabilidades criadas como resultado dessas alterações tenham sido revisadas e mitigadas.</w:t>
      </w:r>
      <w:r>
        <w:br/>
      </w:r>
    </w:p>
    <w:p w:rsidR="003C4689" w:rsidRDefault="00C63029">
      <w:pPr>
        <w:pStyle w:val="Ttulo3"/>
      </w:pPr>
      <w:r>
        <w:t>SA-11(3): Teste e Avaliação da Seguranç</w:t>
      </w:r>
      <w:r>
        <w:t>a do Desenvolvedor | Verificação Independente de Planos de Avaliação/Evidência</w:t>
      </w:r>
    </w:p>
    <w:p w:rsidR="003C4689" w:rsidRDefault="00C63029">
      <w:r>
        <w:t>A organização:</w:t>
      </w:r>
      <w:r>
        <w:br/>
      </w:r>
      <w:r>
        <w:br/>
        <w:t>a. Requer um agente independente que atenda a [Atribuição: critérios de independência definidos pela organização] para verificar a implementação correta do plano</w:t>
      </w:r>
      <w:r>
        <w:t xml:space="preserve"> de avaliação de segurança do desenvolvedor e as evidências produzidas durante o teste / avaliação de segurança; e</w:t>
      </w:r>
      <w:r>
        <w:br/>
      </w:r>
      <w:r>
        <w:br/>
        <w:t>b. Garante que o agente independente receba informações suficientes para concluir o processo de verificação ou tenha a autoridade para obtê-</w:t>
      </w:r>
      <w:r>
        <w:t>las.</w:t>
      </w:r>
      <w:r>
        <w:br/>
        <w:t xml:space="preserve">Guia Adicional: Agentes independentes têm as qualificações necessárias (ou seja, conhecimentos, habilidades, treinamento e experiência) para verificar a implementação correta dos planos de avaliação de segurança do </w:t>
      </w:r>
      <w:r>
        <w:lastRenderedPageBreak/>
        <w:t>desenvolvedor.</w:t>
      </w:r>
      <w:r>
        <w:br/>
      </w:r>
    </w:p>
    <w:p w:rsidR="003C4689" w:rsidRDefault="00C63029">
      <w:pPr>
        <w:pStyle w:val="Ttulo3"/>
      </w:pPr>
      <w:r>
        <w:t>SA-11(4): Teste e Av</w:t>
      </w:r>
      <w:r>
        <w:t>aliação da Segurança do Desenvolvedor | Revisões de Código Manual</w:t>
      </w:r>
    </w:p>
    <w:p w:rsidR="003C4689" w:rsidRDefault="00C63029">
      <w:r>
        <w:t>A organização exige que o desenvolvedor do sistema de informações, componente do sistema ou serviço do sistema de informações realize uma revisão manual do código de [Atribuição: código espe</w:t>
      </w:r>
      <w:r>
        <w:t>cífico definido pela organização] usando [Atribuição: processos, procedimentos e/ou técnicas definidos pela organização].</w:t>
      </w:r>
      <w:r>
        <w:br/>
        <w:t>Guia Adicional: As revisões manuais de código geralmente são reservadas para os componentes críticos de software e firmware dos sistem</w:t>
      </w:r>
      <w:r>
        <w:t>as de informação. Essas revisões de código são exclusivamente eficazes na identificação de pontos fracos que exigem conhecimento dos requisitos ou do contexto do aplicativo que geralmente não estão disponíveis para ferramentas e técnicas analíticas mais au</w:t>
      </w:r>
      <w:r>
        <w:t>tomatizadas, como análise estática ou dinâmica. Os componentes que se beneficiam da revisão manual incluem, por exemplo, verificar matrizes de controle de acesso em relação aos controles de aplicativos e revisar aspectos mais detalhados de implementações e</w:t>
      </w:r>
      <w:r>
        <w:t xml:space="preserve"> controles criptográficos.</w:t>
      </w:r>
      <w:r>
        <w:br/>
      </w:r>
    </w:p>
    <w:p w:rsidR="003C4689" w:rsidRDefault="00C63029">
      <w:pPr>
        <w:pStyle w:val="Ttulo3"/>
      </w:pPr>
      <w:r>
        <w:t>SA-11(5): Teste e Avaliação da Segurança do Desenvolvedor | PenTest</w:t>
      </w:r>
    </w:p>
    <w:p w:rsidR="003C4689" w:rsidRDefault="00C63029">
      <w:r>
        <w:t xml:space="preserve">A organização exige que o desenvolvedor do sistema de informações, componente do sistema ou serviço do sistema de informações realize testes de penetração em </w:t>
      </w:r>
      <w:r>
        <w:t>[Atribuição: largura / profundidade definida pela organização] e com [Atribuição: restrições definidas pela organização].</w:t>
      </w:r>
      <w:r>
        <w:br/>
        <w:t>Guia Adicional: O teste de penetração é uma metodologia de avaliação na qual os avaliadores, usando todos os produtos de tecnologia da</w:t>
      </w:r>
      <w:r>
        <w:t xml:space="preserve"> informação disponíveis e/ou a documentação do sistema de informações (por exemplo, especificações de design de produto / sistema, código fonte e manuais do administrador / operador) e trabalhando sob restrições específicas, tentam burlar as normas impleme</w:t>
      </w:r>
      <w:r>
        <w:t>ntadas recursos de segurança de produtos e sistemas de tecnologia da informação. Os testes de penetração podem incluir, por exemplo, testes de caixa branca, cinza ou preta com análises realizadas por profissionais de segurança qualificados, simulando ações</w:t>
      </w:r>
      <w:r>
        <w:t xml:space="preserve"> adversas. O objetivo do teste de penetração é descobrir possíveis vulnerabilidades em produtos e sistemas de tecnologia da informação resultantes de erros de implementação, falhas de configuração ou outras deficiências ou deficiências na implantação opera</w:t>
      </w:r>
      <w:r>
        <w:t>cional. Os testes de penetração podem ser realizados em conjunto com revisões de código manuais e automatizadas para fornecer níveis mais altos de análise do que normalmente seria possível.</w:t>
      </w:r>
      <w:r>
        <w:br/>
      </w:r>
    </w:p>
    <w:p w:rsidR="003C4689" w:rsidRDefault="00C63029">
      <w:pPr>
        <w:pStyle w:val="Ttulo3"/>
      </w:pPr>
      <w:r>
        <w:t>SA-11(6): Teste e Avaliação da Segurança do Desenvolvedor | Revis</w:t>
      </w:r>
      <w:r>
        <w:t>ões de Superfície de Ataque</w:t>
      </w:r>
    </w:p>
    <w:p w:rsidR="003C4689" w:rsidRDefault="00C63029">
      <w:r>
        <w:t>A organização exige que o desenvolvedor do sistema de informações, componente do sistema ou serviço do sistema de informações realize análises da superfície de ataque.</w:t>
      </w:r>
      <w:r>
        <w:br/>
        <w:t>Guia Adicional: As superfícies de ataque dos sistemas de inf</w:t>
      </w:r>
      <w:r>
        <w:t>ormação são áreas expostas que tornam esses sistemas mais vulneráveis a ataques cibernéticos. Isso inclui todas as áreas acessíveis em que deficiências ou deficiências nos sistemas de informação (incluindo hardware, software e componentes de firmware) ofer</w:t>
      </w:r>
      <w:r>
        <w:t>ecem oportunidades para que os adversários explorem vulnerabilidades. As análises da superfície de ataque garantem que os desenvolvedores: (i) analisem as mudanças de projeto e implementação nos sistemas de informação; e (ii) mitigar os vetores de ataque g</w:t>
      </w:r>
      <w:r>
        <w:t>erados como resultado das mudanças. A correção de falhas identificadas inclui, por exemplo, descontinuação de funções inseguras.</w:t>
      </w:r>
      <w:r>
        <w:br/>
      </w:r>
    </w:p>
    <w:p w:rsidR="003C4689" w:rsidRDefault="00C63029">
      <w:pPr>
        <w:pStyle w:val="Ttulo3"/>
      </w:pPr>
      <w:r>
        <w:t>SA-11(7): Teste e Avaliação da Segurança do Desenvolvedor | Verifique o Âmbito do Ensaio/Avaliação</w:t>
      </w:r>
    </w:p>
    <w:p w:rsidR="003C4689" w:rsidRDefault="00C63029">
      <w:r>
        <w:t xml:space="preserve">A organização exige que o </w:t>
      </w:r>
      <w:r>
        <w:t>desenvolvedor do sistema de informações, componente do sistema ou serviço do sistema de informações verifique se o escopo dos testes / avaliações de segurança oferece cobertura completa dos controles de segurança exigidos em [Atribuição: profundidade dos t</w:t>
      </w:r>
      <w:r>
        <w:t xml:space="preserve">estes / avaliações definidos pela </w:t>
      </w:r>
      <w:r>
        <w:lastRenderedPageBreak/>
        <w:t>organização].</w:t>
      </w:r>
      <w:r>
        <w:br/>
        <w:t>Guia Adicional: A verificação de que o teste / avaliação de segurança fornece cobertura completa dos controles de segurança necessários pode ser realizada por uma variedade de técnicas analíticas, variando de</w:t>
      </w:r>
      <w:r>
        <w:t xml:space="preserve"> informal a formal. Cada uma dessas técnicas fornece um nível crescente de garantia correspondente ao grau de formalidade da análise. A demonstração rigorosa da cobertura do controle de segurança nos níveis mais altos de garantia pode ser fornecida pelo us</w:t>
      </w:r>
      <w:r>
        <w:t>o de técnicas formais de modelagem e análise, incluindo correlação entre a implementação do controle e os casos de teste correspondentes.</w:t>
      </w:r>
      <w:r>
        <w:br/>
      </w:r>
    </w:p>
    <w:p w:rsidR="003C4689" w:rsidRDefault="00C63029">
      <w:pPr>
        <w:pStyle w:val="Ttulo3"/>
      </w:pPr>
      <w:r>
        <w:t>SA-11(8): Teste e Avaliação da Segurança do Desenvolvedor | Análise do Código Dinâmico</w:t>
      </w:r>
    </w:p>
    <w:p w:rsidR="003C4689" w:rsidRDefault="00C63029">
      <w:r>
        <w:t>A organização exige que o dese</w:t>
      </w:r>
      <w:r>
        <w:t>nvolvedor do sistema de informações, componente do sistema ou serviço do sistema de informações empregue ferramentas dinâmicas de análise de código para identificar falhas comuns e documentar os resultados da análise.</w:t>
      </w:r>
      <w:r>
        <w:br/>
        <w:t xml:space="preserve">Guia Adicional: A análise dinâmica de </w:t>
      </w:r>
      <w:r>
        <w:t xml:space="preserve">código fornece verificação em tempo de execução de programas de software, usando ferramentas capazes de monitorar programas quanto à corrupção de memória, problemas de privilégios do usuário e outros possíveis problemas de segurança. A análise dinâmica de </w:t>
      </w:r>
      <w:r>
        <w:t>código emprega ferramentas de tempo de execução para ajudar a garantir que a funcionalidade de segurança funcione da maneira como foi projetada. Um tipo especializado de análise dinâmica, conhecido como teste de fuzz, induz falhas de programa ao introduzir</w:t>
      </w:r>
      <w:r>
        <w:t xml:space="preserve"> deliberadamente dados malformados ou aleatórios em programas de software. As estratégias de teste de fuzz derivam do uso pretendido dos aplicativos e das especificações funcionais e de design dos aplicativos. Para entender o escopo da análise dinâmica de </w:t>
      </w:r>
      <w:r>
        <w:t>código e, portanto, a garantia fornecida, as organizações também podem considerar a realização de uma análise de cobertura de código (verificar o grau em que o código foi testado usando métricas como porcentagem de sub-rotinas testadas ou porcentagem de in</w:t>
      </w:r>
      <w:r>
        <w:t>struções do programa chamadas durante a execução de a suíte de testes) e/ou análise de concordância (verificação de palavras que estão fora do lugar no código do software, como palavras em inglês ou termos depreciativos).</w:t>
      </w:r>
      <w:r>
        <w:br/>
      </w:r>
    </w:p>
    <w:p w:rsidR="003C4689" w:rsidRDefault="00C63029">
      <w:r>
        <w:rPr>
          <w:b/>
        </w:rPr>
        <w:t>Referências:</w:t>
      </w:r>
      <w:r>
        <w:rPr>
          <w:b/>
        </w:rPr>
        <w:br/>
      </w:r>
    </w:p>
    <w:tbl>
      <w:tblPr>
        <w:tblW w:w="0" w:type="auto"/>
        <w:tblLook w:val="04A0" w:firstRow="1" w:lastRow="0" w:firstColumn="1" w:lastColumn="0" w:noHBand="0" w:noVBand="1"/>
      </w:tblPr>
      <w:tblGrid>
        <w:gridCol w:w="2136"/>
        <w:gridCol w:w="8160"/>
      </w:tblGrid>
      <w:tr w:rsidR="003C4689">
        <w:tc>
          <w:tcPr>
            <w:tcW w:w="4320" w:type="dxa"/>
          </w:tcPr>
          <w:p w:rsidR="003C4689" w:rsidRDefault="00C63029">
            <w:r>
              <w:t>ISO 15408</w:t>
            </w:r>
          </w:p>
        </w:tc>
        <w:tc>
          <w:tcPr>
            <w:tcW w:w="4320" w:type="dxa"/>
          </w:tcPr>
          <w:p w:rsidR="003C4689" w:rsidRDefault="00C63029">
            <w:r>
              <w:t>http://ww</w:t>
            </w:r>
            <w:r>
              <w:t>w.iso.org/iso/iso_catalogue/catalogue_tc/catalogue_detail.htm?csnumber=50341</w:t>
            </w:r>
          </w:p>
        </w:tc>
      </w:tr>
      <w:tr w:rsidR="003C4689">
        <w:tc>
          <w:tcPr>
            <w:tcW w:w="4320" w:type="dxa"/>
          </w:tcPr>
          <w:p w:rsidR="003C4689" w:rsidRDefault="00C63029">
            <w:r>
              <w:t>Publicação Especial NIST 800-53A</w:t>
            </w:r>
          </w:p>
        </w:tc>
        <w:tc>
          <w:tcPr>
            <w:tcW w:w="4320" w:type="dxa"/>
          </w:tcPr>
          <w:p w:rsidR="003C4689" w:rsidRDefault="00C63029">
            <w:r>
              <w:t>https://csrc.nist.gov/publications/search?keywords-lg=800-53A</w:t>
            </w:r>
          </w:p>
        </w:tc>
      </w:tr>
      <w:tr w:rsidR="003C4689">
        <w:tc>
          <w:tcPr>
            <w:tcW w:w="4320" w:type="dxa"/>
          </w:tcPr>
          <w:p w:rsidR="003C4689" w:rsidRDefault="00C63029">
            <w:r>
              <w:t>NIST - NVD: Banco de Dados Nacional de Vulnerabilidades</w:t>
            </w:r>
          </w:p>
        </w:tc>
        <w:tc>
          <w:tcPr>
            <w:tcW w:w="4320" w:type="dxa"/>
          </w:tcPr>
          <w:p w:rsidR="003C4689" w:rsidRDefault="00C63029">
            <w:r>
              <w:t>http://nvd.nist.gov</w:t>
            </w:r>
          </w:p>
        </w:tc>
      </w:tr>
      <w:tr w:rsidR="003C4689">
        <w:tc>
          <w:tcPr>
            <w:tcW w:w="4320" w:type="dxa"/>
          </w:tcPr>
          <w:p w:rsidR="003C4689" w:rsidRDefault="00C63029">
            <w:r>
              <w:t xml:space="preserve">CWE: </w:t>
            </w:r>
            <w:r>
              <w:t>Enumeração de Fraqueza Comum</w:t>
            </w:r>
          </w:p>
        </w:tc>
        <w:tc>
          <w:tcPr>
            <w:tcW w:w="4320" w:type="dxa"/>
          </w:tcPr>
          <w:p w:rsidR="003C4689" w:rsidRDefault="00C63029">
            <w:r>
              <w:t>http://cwe.mitre.org</w:t>
            </w:r>
          </w:p>
        </w:tc>
      </w:tr>
      <w:tr w:rsidR="003C4689">
        <w:tc>
          <w:tcPr>
            <w:tcW w:w="4320" w:type="dxa"/>
          </w:tcPr>
          <w:p w:rsidR="003C4689" w:rsidRDefault="00C63029">
            <w:r>
              <w:t>CVE: Vulnerabilidades e Exposições Comuns</w:t>
            </w:r>
          </w:p>
        </w:tc>
        <w:tc>
          <w:tcPr>
            <w:tcW w:w="4320" w:type="dxa"/>
          </w:tcPr>
          <w:p w:rsidR="003C4689" w:rsidRDefault="00C63029">
            <w:r>
              <w:t>http://cve.mitre.org</w:t>
            </w:r>
          </w:p>
        </w:tc>
      </w:tr>
      <w:tr w:rsidR="003C4689">
        <w:tc>
          <w:tcPr>
            <w:tcW w:w="4320" w:type="dxa"/>
          </w:tcPr>
          <w:p w:rsidR="003C4689" w:rsidRDefault="00C63029">
            <w:r>
              <w:t xml:space="preserve">CAPEC: Enumeração e Classificação do </w:t>
            </w:r>
            <w:r>
              <w:lastRenderedPageBreak/>
              <w:t>Padrão de Ataque Comum</w:t>
            </w:r>
          </w:p>
        </w:tc>
        <w:tc>
          <w:tcPr>
            <w:tcW w:w="4320" w:type="dxa"/>
          </w:tcPr>
          <w:p w:rsidR="003C4689" w:rsidRDefault="00C63029">
            <w:r>
              <w:lastRenderedPageBreak/>
              <w:t>http://capec.mitre.org</w:t>
            </w:r>
          </w:p>
        </w:tc>
      </w:tr>
    </w:tbl>
    <w:p w:rsidR="003C4689" w:rsidRDefault="00C63029">
      <w:pPr>
        <w:pStyle w:val="Ttulo2"/>
      </w:pPr>
      <w:bookmarkStart w:id="264" w:name="_Toc17904595"/>
      <w:r>
        <w:t>SA-12: Proteção da Corrente de Fornecimento (P1)</w:t>
      </w:r>
      <w:bookmarkEnd w:id="264"/>
    </w:p>
    <w:p w:rsidR="003C4689" w:rsidRDefault="00C63029">
      <w:r>
        <w:rPr>
          <w:b/>
        </w:rPr>
        <w:t>Descriçã</w:t>
      </w:r>
      <w:r>
        <w:rPr>
          <w:b/>
        </w:rPr>
        <w:t>o do Controle:</w:t>
      </w:r>
      <w:r>
        <w:rPr>
          <w:b/>
        </w:rPr>
        <w:br/>
      </w:r>
      <w:r>
        <w:t>A organização protege contra ameaças da cadeia de suprimentos ao sistema de informação, componente do sistema ou serviço do sistema de informação, empregando [Atribuição: salvaguardas de segurança definidas pela organização] como parte de um</w:t>
      </w:r>
      <w:r>
        <w:t>a estratégia abrangente de segurança da informação de defesa abrangente.</w:t>
      </w:r>
      <w:r>
        <w:br/>
      </w:r>
      <w:r>
        <w:br/>
      </w:r>
      <w:r>
        <w:rPr>
          <w:b/>
        </w:rPr>
        <w:t>Guia Adicional:</w:t>
      </w:r>
      <w:r>
        <w:rPr>
          <w:b/>
        </w:rPr>
        <w:br/>
      </w:r>
      <w:r>
        <w:t>Os sistemas de informação (incluindo componentes do sistema que compõem esses sistemas) precisam ser protegidos durante todo o ciclo de vida do desenvolvimento do sis</w:t>
      </w:r>
      <w:r>
        <w:t xml:space="preserve">tema (ou seja, durante o design, desenvolvimento, fabricação, embalagem, montagem, distribuição, integração do sistema, operações, manutenção e desativação). A proteção dos sistemas de informações organizacionais é realizada por meio da conscientização de </w:t>
      </w:r>
      <w:r>
        <w:t xml:space="preserve">ameaças, pela identificação, gerenciamento e redução de vulnerabilidades em cada fase do ciclo de vida e pelo uso de estratégias complementares que se reforçam mutuamente para responder aos riscos. As organizações consideram a implementação de um processo </w:t>
      </w:r>
      <w:r>
        <w:t>padronizado para lidar com os riscos da cadeia de suprimentos com relação aos sistemas de informação e componentes do sistema e educar a força de trabalho de aquisição sobre ameaças, riscos e controles de segurança necessários. As organizações usam os proc</w:t>
      </w:r>
      <w:r>
        <w:t>essos de aquisição / aquisição para exigir que as entidades da cadeia de suprimentos implementem as salvaguardas de segurança necessárias para: (i) reduzir a probabilidade de modificações não autorizadas em cada estágio da cadeia de suprimentos; e (ii) pro</w:t>
      </w:r>
      <w:r>
        <w:t>teger os sistemas de informação e os componentes do sistema de informação antes de receber esses sistemas / componentes. Esse controle também se aplica aos serviços do sistema de informações. As salvaguardas de segurança incluem, por exemplo: (i) controles</w:t>
      </w:r>
      <w:r>
        <w:t xml:space="preserve"> de segurança para sistemas de desenvolvimento, instalações de desenvolvimento e conexões externas a sistemas de desenvolvimento; (ii) examinar o pessoal de desenvolvimento; e (iii) uso de embalagem inviolável durante o transporte / armazenamento. Os métod</w:t>
      </w:r>
      <w:r>
        <w:t>os para revisar e proteger os planos, evidências e documentação de desenvolvimento são proporcionais à categoria de segurança ou ao nível de classificação do sistema de informações. Os contratos podem especificar requisitos de proteção da documentação.</w:t>
      </w:r>
      <w:r>
        <w:br/>
      </w:r>
      <w:r>
        <w:br/>
      </w:r>
      <w:r>
        <w:rPr>
          <w:b/>
        </w:rPr>
        <w:t>Me</w:t>
      </w:r>
      <w:r>
        <w:rPr>
          <w:b/>
        </w:rPr>
        <w:t>lhorias do Controle:</w:t>
      </w:r>
      <w:r>
        <w:rPr>
          <w:b/>
        </w:rPr>
        <w:br/>
      </w:r>
    </w:p>
    <w:p w:rsidR="003C4689" w:rsidRDefault="00C63029">
      <w:pPr>
        <w:pStyle w:val="Ttulo3"/>
      </w:pPr>
      <w:r>
        <w:t>SA-12(1): Proteção da Corrente de Fornecimento | Estratégias / Ferramentas / Métodos de Aquisição</w:t>
      </w:r>
    </w:p>
    <w:p w:rsidR="003C4689" w:rsidRDefault="00C63029">
      <w:r>
        <w:t xml:space="preserve">A organização emprega [Atribuição: estratégias de aquisição definidas pela organização, ferramentas de contrato e métodos de aquisição] </w:t>
      </w:r>
      <w:r>
        <w:t>para a compra do sistema de informações, componente do sistema ou serviço do sistema de informações dos fornecedores.</w:t>
      </w:r>
      <w:r>
        <w:br/>
        <w:t>Guia Adicional: O uso dos processos de aquisição e aquisição pelas organizações no início do ciclo de vida de desenvolvimento do sistema f</w:t>
      </w:r>
      <w:r>
        <w:t>ornece um veículo importante para proteger a cadeia de suprimentos. As organizações usam a análise de inteligência de todas as fontes disponíveis para informar a adaptação de estratégias, ferramentas e métodos de aquisição. Existem várias ferramentas e téc</w:t>
      </w:r>
      <w:r>
        <w:t>nicas diferentes disponíveis (por exemplo, obscurecer o uso final de um sistema de informações ou componente do sistema, usando compras ocultas ou filtradas). As organizações também consideram criar incentivos para fornecedores que: (i) implementam as salv</w:t>
      </w:r>
      <w:r>
        <w:t>aguardas de segurança necessárias; (ii) promover a transparência em seus processos organizacionais e práticas de segurança; (iii) fornecer verificação adicional dos processos e práticas de segurança de fornecedores subordinados, componentes críticos do sis</w:t>
      </w:r>
      <w:r>
        <w:t xml:space="preserve">tema de informações e serviços; (iv) restringir compras de fornecedores ou países específicos; e (v) fornecer a linguagem do contrato referente à proibição de componentes contaminados ou falsificados. Além disso, as organizações consideram minimizar o </w:t>
      </w:r>
      <w:r>
        <w:lastRenderedPageBreak/>
        <w:t>temp</w:t>
      </w:r>
      <w:r>
        <w:t>o entre as decisões de compra e a entrega necessária para limitar as oportunidades dos adversários de corromper componentes ou produtos do sistema de informações. Finalmente, as organizações podem usar opções confiáveis / controladas de distribuição, entre</w:t>
      </w:r>
      <w:r>
        <w:t>ga e armazenamento para reduzir o risco da cadeia de suprimentos (por exemplo, exigindo embalagem inviolável dos componentes do sistema de informações durante o transporte e o armazenamento).</w:t>
      </w:r>
      <w:r>
        <w:br/>
      </w:r>
    </w:p>
    <w:p w:rsidR="003C4689" w:rsidRDefault="00C63029">
      <w:pPr>
        <w:pStyle w:val="Ttulo3"/>
      </w:pPr>
      <w:r>
        <w:t xml:space="preserve">SA-12(2): Proteção da Corrente de Fornecimento | Avaliações do </w:t>
      </w:r>
      <w:r>
        <w:t>Fornecedor</w:t>
      </w:r>
    </w:p>
    <w:p w:rsidR="003C4689" w:rsidRDefault="00C63029">
      <w:r>
        <w:t>A organização realiza uma revisão de fornecedor antes de celebrar um contrato para adquirir o sistema de informações, o componente do sistema ou o serviço do sistema de informações.</w:t>
      </w:r>
      <w:r>
        <w:br/>
        <w:t>Guia Adicional: As análises de fornecedores incluem, por exempl</w:t>
      </w:r>
      <w:r>
        <w:t>o: (i) análise de processos de fornecedores usados para projetar, desenvolver, testar, implementar, verificar, entregar e dar suporte a sistemas de informação, componentes de sistema e serviços de sistema de informação; e (ii) avaliação do treinamento e da</w:t>
      </w:r>
      <w:r>
        <w:t xml:space="preserve"> experiência do fornecedor no desenvolvimento de sistemas, componentes ou serviços com a capacidade de segurança necessária. Essas análises fornecem às organizações níveis aumentados de visibilidade das atividades do fornecedor durante o ciclo de vida de d</w:t>
      </w:r>
      <w:r>
        <w:t>esenvolvimento do sistema para promover um gerenciamento mais eficaz dos riscos da cadeia de suprimentos. As análises de fornecedores também podem ajudar a determinar se os fornecedores principais possuem salvaguardas de segurança e uma prática para verifi</w:t>
      </w:r>
      <w:r>
        <w:t>car fornecedores subordinados, por exemplo, fornecedores de segundo e terceiro níveis e quaisquer subcontratados.</w:t>
      </w:r>
      <w:r>
        <w:br/>
      </w:r>
    </w:p>
    <w:p w:rsidR="003C4689" w:rsidRDefault="00C63029">
      <w:pPr>
        <w:pStyle w:val="Ttulo3"/>
      </w:pPr>
      <w:r>
        <w:t>SA-12(3): Proteção da Corrente de Fornecimento | Transporte Confiável e Armazenagem</w:t>
      </w:r>
    </w:p>
    <w:p w:rsidR="003C4689" w:rsidRDefault="00C63029">
      <w:r>
        <w:t>[Retirado: Incorporado na SA-12 (1)].</w:t>
      </w:r>
      <w:r>
        <w:br/>
      </w:r>
    </w:p>
    <w:p w:rsidR="003C4689" w:rsidRDefault="00C63029">
      <w:pPr>
        <w:pStyle w:val="Ttulo3"/>
      </w:pPr>
      <w:r>
        <w:t>SA-12(4): Proteção</w:t>
      </w:r>
      <w:r>
        <w:t xml:space="preserve"> da Corrente de Fornecimento | Diversidade de Fornecedores</w:t>
      </w:r>
    </w:p>
    <w:p w:rsidR="003C4689" w:rsidRDefault="00C63029">
      <w:r>
        <w:t>[Retirado: Incorporado na SA-12 (13)].</w:t>
      </w:r>
      <w:r>
        <w:br/>
      </w:r>
    </w:p>
    <w:p w:rsidR="003C4689" w:rsidRDefault="00C63029">
      <w:pPr>
        <w:pStyle w:val="Ttulo3"/>
      </w:pPr>
      <w:r>
        <w:t>SA-12(5): Proteção da Corrente de Fornecimento | Limitação de Danos</w:t>
      </w:r>
    </w:p>
    <w:p w:rsidR="003C4689" w:rsidRDefault="00C63029">
      <w:r>
        <w:t xml:space="preserve">A organização emprega [Atribuição: salvaguardas de segurança definidas pela organização] </w:t>
      </w:r>
      <w:r>
        <w:t>para limitar os danos de adversários em potencial que identificam e direcionam a cadeia de suprimentos organizacional.</w:t>
      </w:r>
      <w:r>
        <w:br/>
        <w:t>Guia Adicional: O risco da cadeia de suprimentos faz parte da ameaça persistente avançada (APT). As salvaguardas e contramedidas de segur</w:t>
      </w:r>
      <w:r>
        <w:t>ança para reduzir a probabilidade de adversários identificarem e direcionarem com êxito a cadeia de suprimentos incluem, por exemplo: (i) evitar a compra de configurações personalizadas para reduzir o risco de aquisição de sistemas de informações, componen</w:t>
      </w:r>
      <w:r>
        <w:t>tes ou produtos que foram corrompidos por meio de suprimentos ações em cadeia direcionadas a organizações específicas; (ii) empregar um conjunto diversificado de fornecedores para limitar o dano potencial de qualquer fornecedor na cadeia de suprimentos; (i</w:t>
      </w:r>
      <w:r>
        <w:t>ii) empregar listas de fornecedores aprovados com reputações permanentes no setor; e (iv) usar trincheiras de compras (ou seja, exclusões de compromissos ou obrigações).</w:t>
      </w:r>
      <w:r>
        <w:br/>
      </w:r>
    </w:p>
    <w:p w:rsidR="003C4689" w:rsidRDefault="00C63029">
      <w:pPr>
        <w:pStyle w:val="Ttulo3"/>
      </w:pPr>
      <w:r>
        <w:t>SA-12(6): Proteção da Corrente de Fornecimento | Minimizando o Tempo de Compra</w:t>
      </w:r>
    </w:p>
    <w:p w:rsidR="003C4689" w:rsidRDefault="00C63029">
      <w:r>
        <w:t>[Retir</w:t>
      </w:r>
      <w:r>
        <w:t>ado: Incorporado na SA-12 (1)].</w:t>
      </w:r>
      <w:r>
        <w:br/>
      </w:r>
    </w:p>
    <w:p w:rsidR="003C4689" w:rsidRDefault="00C63029">
      <w:pPr>
        <w:pStyle w:val="Ttulo3"/>
      </w:pPr>
      <w:r>
        <w:t>SA-12(7): Proteção da Corrente de Fornecimento | Avaliações Antes da Seleção / Aceitação / Atualização</w:t>
      </w:r>
    </w:p>
    <w:p w:rsidR="003C4689" w:rsidRDefault="00C63029">
      <w:r>
        <w:t>A organização realiza uma avaliação do sistema de informações, componente do sistema ou serviço do sistema de informaçõe</w:t>
      </w:r>
      <w:r>
        <w:t>s antes da seleção, aceitação ou atualização.</w:t>
      </w:r>
      <w:r>
        <w:br/>
      </w:r>
      <w:r>
        <w:lastRenderedPageBreak/>
        <w:t xml:space="preserve">Guia Adicional: As avaliações incluem, por exemplo, testes, avaliações, revisões e análises. Entidades independentes ou de terceiros ou funcionários da organização realizam avaliações de sistemas, componentes, </w:t>
      </w:r>
      <w:r>
        <w:t xml:space="preserve">produtos, ferramentas e serviços. As organizações realizam avaliações para descobrir vulnerabilidades não intencionais e intencionais, incluindo, por exemplo, código malicioso, processos maliciosos, software defeituoso e falsificações. As avaliações podem </w:t>
      </w:r>
      <w:r>
        <w:t>incluir, por exemplo, análises estáticas, análises dinâmicas, simulações, teste de branco, cinza e caixa preta, teste de fuzz, teste de penetração e garantia de que os componentes ou serviços sejam genuínos (por exemplo, usando tags, verificações de hash c</w:t>
      </w:r>
      <w:r>
        <w:t>riptográficas ou digitais assinaturas). As evidências geradas durante as avaliações de segurança são documentadas para ações subsequentes realizadas pelas organizações.</w:t>
      </w:r>
      <w:r>
        <w:br/>
      </w:r>
    </w:p>
    <w:p w:rsidR="003C4689" w:rsidRDefault="00C63029">
      <w:pPr>
        <w:pStyle w:val="Ttulo3"/>
      </w:pPr>
      <w:r>
        <w:t>SA-12(8): Proteção da Corrente de Fornecimento | Uso da Inteligência de Todas as Fonte</w:t>
      </w:r>
      <w:r>
        <w:t>s</w:t>
      </w:r>
    </w:p>
    <w:p w:rsidR="003C4689" w:rsidRDefault="00C63029">
      <w:r>
        <w:t>A organização usa análise de inteligência de todas as fontes de fornecedores e potenciais fornecedores do sistema de informação, componente do sistema ou serviço do sistema de informação.</w:t>
      </w:r>
      <w:r>
        <w:br/>
        <w:t>Guia Adicional: A análise de inteligência de todas as fontes é emp</w:t>
      </w:r>
      <w:r>
        <w:t>regada pelas organizações para informar as decisões de engenharia, aquisição e gerenciamento de riscos. A inteligência de todas as fontes consiste em produtos e/ou organizações e atividades de inteligência que incorporam todas as fontes de informações, inc</w:t>
      </w:r>
      <w:r>
        <w:t>luindo mais frequentemente inteligência humana, inteligência de imagens, inteligência de medição e assinatura, inteligência de sinais e inteligência de sinais e dados de código aberto na produção de inteligência finalizada. Onde disponíveis, essas informaç</w:t>
      </w:r>
      <w:r>
        <w:t>ões são usadas para analisar o risco de vulnerabilidades intencionais e não intencionais dos processos de desenvolvimento, fabricação e entrega, pessoas e meio ambiente. Essa revisão é realizada em fornecedores em várias camadas da cadeia de suprimentos, s</w:t>
      </w:r>
      <w:r>
        <w:t>uficientes para gerenciar riscos.</w:t>
      </w:r>
      <w:r>
        <w:br/>
      </w:r>
    </w:p>
    <w:p w:rsidR="003C4689" w:rsidRDefault="00C63029">
      <w:pPr>
        <w:pStyle w:val="Ttulo3"/>
      </w:pPr>
      <w:r>
        <w:t>SA-12(9): Proteção da Corrente de Fornecimento | Segurança das Operações</w:t>
      </w:r>
    </w:p>
    <w:p w:rsidR="003C4689" w:rsidRDefault="00C63029">
      <w:r>
        <w:t>A organização emprega [Atribuição: salvaguardas de segurança operacional definidas pela organização (OPSEC)] de acordo com os guias de classificação</w:t>
      </w:r>
      <w:r>
        <w:t xml:space="preserve"> para proteger as informações relacionadas à cadeia de suprimentos do sistema de informações, componente do sistema ou serviço do sistema de informações.</w:t>
      </w:r>
      <w:r>
        <w:br/>
        <w:t xml:space="preserve">Guia Adicional: As informações da cadeia de suprimentos incluem, por exemplo: identidades do usuário; </w:t>
      </w:r>
      <w:r>
        <w:t>usos para sistemas de informação, componentes de sistema de informação e serviços de sistema de informação; identidades de fornecedores; processos de fornecedores; requisitos de segurança; especificações de projeto; resultados de testes e avaliações; e con</w:t>
      </w:r>
      <w:r>
        <w:t>figurações de sistema / componente. Esse aprimoramento de controle expande o escopo do OPSEC para incluir fornecedores e potenciais fornecedores. O OPSEC é um processo de identificação de informações críticas e subsequente análise de ações amigáveis relaci</w:t>
      </w:r>
      <w:r>
        <w:t>onadas às operações e outras atividades para: (i) identificar as ações que podem ser observadas pelos adversários em potencial; (ii) determinar indicadores que os adversários possam obter que possam ser interpretados ou reunidos para obter informações crít</w:t>
      </w:r>
      <w:r>
        <w:t>icas em tempo suficiente para causar danos às organizações; (iii) implementar salvaguardas ou contramedidas para eliminar ou reduzir, para um nível aceitável, vulnerabilidades exploráveis; e (iv) considerar como as informações agregadas podem comprometer a</w:t>
      </w:r>
      <w:r>
        <w:t xml:space="preserve"> confidencialidade dos usuários ou usos da cadeia de suprimentos. O OPSEC pode exigir que as organizações retenham informações críticas de missão / negócios dos fornecedores e pode incluir o uso de intermediários para ocultar o uso final, ou usuários, de s</w:t>
      </w:r>
      <w:r>
        <w:t>istemas de informação, componentes de sistema ou serviços de sistema de informação.</w:t>
      </w:r>
      <w:r>
        <w:br/>
      </w:r>
    </w:p>
    <w:p w:rsidR="003C4689" w:rsidRDefault="00C63029">
      <w:pPr>
        <w:pStyle w:val="Ttulo3"/>
      </w:pPr>
      <w:r>
        <w:t>SA-12(10): Proteção da Corrente de Fornecimento | Validar como Genuíno e Não Alterado</w:t>
      </w:r>
    </w:p>
    <w:p w:rsidR="003C4689" w:rsidRDefault="00C63029">
      <w:r>
        <w:t>A organização emprega [Atribuição: salvaguardas de segurança definidas pela organizaç</w:t>
      </w:r>
      <w:r>
        <w:t>ão] para validar que o sistema de informações ou componentes de sistema recebido é genuíno e não foi alterado.</w:t>
      </w:r>
      <w:r>
        <w:br/>
        <w:t xml:space="preserve">Guia Adicional: Para alguns componentes do sistema de informação, especialmente hardware, existem meios </w:t>
      </w:r>
      <w:r>
        <w:lastRenderedPageBreak/>
        <w:t>técnicos para ajudar a determinar se os c</w:t>
      </w:r>
      <w:r>
        <w:t>omponentes são genuínos ou foram alterados. As salvaguardas de segurança usadas para validar a autenticidade dos sistemas de informação e componentes do sistema de informação incluem, por exemplo, marcação óptica / nanotecnológica e análise de canal latera</w:t>
      </w:r>
      <w:r>
        <w:t>l. Para o hardware, as informações detalhadas da lista de materiais podem destacar os elementos com lógica incorporada completa com o local do componente e da produção.</w:t>
      </w:r>
      <w:r>
        <w:br/>
      </w:r>
    </w:p>
    <w:p w:rsidR="003C4689" w:rsidRDefault="00C63029">
      <w:pPr>
        <w:pStyle w:val="Ttulo3"/>
      </w:pPr>
      <w:r>
        <w:t>SA-12(11): Proteção da Corrente de Fornecimento | PenTest / Análise de Elementos, Proc</w:t>
      </w:r>
      <w:r>
        <w:t>essos e Atores</w:t>
      </w:r>
    </w:p>
    <w:p w:rsidR="003C4689" w:rsidRDefault="00C63029">
      <w:r>
        <w:t>A organização emprega [Seleção (uma ou mais): análise organizacional, análise independente de terceiros, teste de penetração organizacional, teste de penetração independente de terceiros] da [Atribuição: elementos, processos e atores da cade</w:t>
      </w:r>
      <w:r>
        <w:t>ia de suprimentos definidos pela organização] associados ao sistema de informação, componente do sistema ou serviço do sistema de informação.</w:t>
      </w:r>
      <w:r>
        <w:br/>
        <w:t>Guia Adicional: Esse aprimoramento de controle trata da análise e/ou teste da cadeia de suprimentos, não apenas do</w:t>
      </w:r>
      <w:r>
        <w:t>s itens entregues. Os elementos da cadeia de suprimentos são produtos de tecnologia da informação ou componentes de produtos que contêm lógica programável e que são extremamente importantes para as funções do sistema de informação. Os processos da cadeia d</w:t>
      </w:r>
      <w:r>
        <w:t>e suprimentos incluem, por exemplo: (i) processos de desenvolvimento de hardware, software e firmware; (ii) procedimentos de expedição / manuseio; (iii) pessoal e programas de segurança física; (iv) ferramentas / medidas de gerenciamento de configuração pa</w:t>
      </w:r>
      <w:r>
        <w:t>ra manter a proveniência; ou (v) quaisquer outros programas, processos ou procedimentos associados à produção / distribuição de elementos da cadeia de suprimentos. Os atores da cadeia de suprimentos são indivíduos com funções e responsabilidades específica</w:t>
      </w:r>
      <w:r>
        <w:t>s na cadeia de suprimentos. As evidências geradas durante análises e testes de elementos, processos e atores da cadeia de suprimentos são documentadas e usadas para informar as atividades e decisões da gestão de riscos organizacionais.</w:t>
      </w:r>
      <w:r>
        <w:br/>
      </w:r>
    </w:p>
    <w:p w:rsidR="003C4689" w:rsidRDefault="00C63029">
      <w:pPr>
        <w:pStyle w:val="Ttulo3"/>
      </w:pPr>
      <w:r>
        <w:t>SA-12(12): Proteção</w:t>
      </w:r>
      <w:r>
        <w:t xml:space="preserve"> da Corrente de Fornecimento | Acordos Entre Organizações</w:t>
      </w:r>
    </w:p>
    <w:p w:rsidR="003C4689" w:rsidRDefault="00C63029">
      <w:r>
        <w:t>A organização estabelece acordos e procedimentos entre organizações com entidades envolvidas na cadeia de suprimentos do sistema de informações, componente do sistema ou serviço do sistema de inform</w:t>
      </w:r>
      <w:r>
        <w:t>ações.</w:t>
      </w:r>
      <w:r>
        <w:br/>
        <w:t xml:space="preserve">Guia Adicional: O estabelecimento de acordos e procedimentos entre organizações prevê a notificação de comprometimentos da cadeia de suprimentos. A notificação antecipada de comprometimentos da cadeia de suprimentos que podem afetar adversamente ou </w:t>
      </w:r>
      <w:r>
        <w:t>afetar adversamente os sistemas de informações organizacionais, incluindo componentes críticos do sistema, é essencial para que as organizações forneçam respostas apropriadas a esses incidentes.</w:t>
      </w:r>
      <w:r>
        <w:br/>
      </w:r>
    </w:p>
    <w:p w:rsidR="003C4689" w:rsidRDefault="00C63029">
      <w:pPr>
        <w:pStyle w:val="Ttulo3"/>
      </w:pPr>
      <w:r>
        <w:t>SA-12(13): Proteção da Corrente de Fornecimento | Componente</w:t>
      </w:r>
      <w:r>
        <w:t>s do Sistema de Informação Crítica</w:t>
      </w:r>
    </w:p>
    <w:p w:rsidR="003C4689" w:rsidRDefault="00C63029">
      <w:r>
        <w:t>A organização emprega [Atribuição: salvaguardas de segurança definidas pela organização] para garantir um fornecimento adequado de [Atribuição: componentes do sistema de informações críticas definidas pela organização].</w:t>
      </w:r>
      <w:r>
        <w:br/>
      </w:r>
      <w:r>
        <w:t>Guia Adicional: Os adversários podem tentar impedir as operações organizacionais interrompendo o fornecimento de componentes críticos do sistema de informações ou corrompendo as operações do fornecedor. As salvaguardas para garantir o fornecimento adequado</w:t>
      </w:r>
      <w:r>
        <w:t xml:space="preserve"> de componentes críticos do sistema de informações incluem, por exemplo: (i) o uso de vários fornecedores em toda a cadeia de suprimentos para os componentes críticos identificados; e (ii) armazenamento de componentes sobressalentes para garantir a operaçã</w:t>
      </w:r>
      <w:r>
        <w:t>o em períodos críticos.</w:t>
      </w:r>
      <w:r>
        <w:br/>
      </w:r>
    </w:p>
    <w:p w:rsidR="003C4689" w:rsidRDefault="00C63029">
      <w:pPr>
        <w:pStyle w:val="Ttulo3"/>
      </w:pPr>
      <w:r>
        <w:lastRenderedPageBreak/>
        <w:t>SA-12(14): Proteção da Corrente de Fornecimento | Identidade e Rastreabilidade</w:t>
      </w:r>
    </w:p>
    <w:p w:rsidR="003C4689" w:rsidRDefault="00C63029">
      <w:r>
        <w:t>A organização estabelece e mantém uma identificação exclusiva de [Atribuição: elementos, processos e atores da cadeia de suprimentos definidos pela orga</w:t>
      </w:r>
      <w:r>
        <w:t>nização] para o sistema de informação, componente do sistema ou serviço do sistema de informação.</w:t>
      </w:r>
      <w:r>
        <w:br/>
        <w:t>Guia Adicional: Saber quem e o que está nas cadeias de suprimentos das organizações é fundamental para obter visibilidade do que está acontecendo nessas cadei</w:t>
      </w:r>
      <w:r>
        <w:t>as de suprimentos, além de monitorar e identificar eventos e atividades de alto risco. Sem visibilidade e rastreabilidade razoáveis nas cadeias de suprimentos (isto é, elementos, processos e atores), é muito difícil para as organizações entenderem e, porta</w:t>
      </w:r>
      <w:r>
        <w:t xml:space="preserve">nto, gerenciarem os riscos e reduzirem a probabilidade de eventos adversos. A identificação exclusiva das funções, organizações, pessoal, processos de missão e elemento do adquirente e integrador, procedimentos de teste e avaliação, mecanismos de entrega, </w:t>
      </w:r>
      <w:r>
        <w:t>mecanismos de suporte, comunicações / caminhos de entrega e atividades de descarte / disposição final, bem como os componentes e ferramentas utilizados, estabelece uma base estrutura de identidade para avaliação das atividades da cadeia de suprimentos. Por</w:t>
      </w:r>
      <w:r>
        <w:t xml:space="preserve"> exemplo, rotular (usando números de série) e etiquetar (usando tags de identificação por radiofrequência [RFID]) elementos individuais da cadeia de suprimentos, incluindo pacotes de software, módulos e dispositivos de hardware, e processos associados a es</w:t>
      </w:r>
      <w:r>
        <w:t>ses elementos podem ser usados para essa finalidade. Os métodos de identificação são suficientes para apoiar a proveniência no caso de um problema na cadeia de suprimentos ou um evento adverso na cadeia de suprimentos.</w:t>
      </w:r>
      <w:r>
        <w:br/>
      </w:r>
    </w:p>
    <w:p w:rsidR="003C4689" w:rsidRDefault="00C63029">
      <w:pPr>
        <w:pStyle w:val="Ttulo3"/>
      </w:pPr>
      <w:r>
        <w:t>SA-12(15): Proteção da Corrente de F</w:t>
      </w:r>
      <w:r>
        <w:t>ornecimento | Processos para Enfrentar Falhas ou Deficiências</w:t>
      </w:r>
    </w:p>
    <w:p w:rsidR="003C4689" w:rsidRDefault="00C63029">
      <w:r>
        <w:t xml:space="preserve">A organização estabelece um processo para abordar deficiências ou deficiências nos elementos da cadeia de suprimentos identificados durante avaliações independentes ou organizacionais desses </w:t>
      </w:r>
      <w:r>
        <w:t>elementos.</w:t>
      </w:r>
      <w:r>
        <w:br/>
        <w:t>Guia Adicional: As evidências geradas durante avaliações independentes ou organizacionais dos elementos da cadeia de suprimentos (por exemplo, testes de penetração, auditorias, atividades de verificação / validação) são documentadas e usadas nos</w:t>
      </w:r>
      <w:r>
        <w:t xml:space="preserve"> processos subsequentes implementados pelas organizações para responder aos riscos relacionados às fraquezas e deficiências identificadas. Os elementos da cadeia de suprimentos incluem, por exemplo, processos de desenvolvimento de fornecedores e sistemas d</w:t>
      </w:r>
      <w:r>
        <w:t>e distribuição de fornecedores.</w:t>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5274"/>
      </w:tblGrid>
      <w:tr w:rsidR="003C4689">
        <w:tc>
          <w:tcPr>
            <w:tcW w:w="4320" w:type="dxa"/>
          </w:tcPr>
          <w:p w:rsidR="003C4689" w:rsidRDefault="00C63029">
            <w:r>
              <w:t>Publicação Especial NIST 800-161</w:t>
            </w:r>
          </w:p>
        </w:tc>
        <w:tc>
          <w:tcPr>
            <w:tcW w:w="4320" w:type="dxa"/>
          </w:tcPr>
          <w:p w:rsidR="003C4689" w:rsidRDefault="00C63029">
            <w:r>
              <w:t>https://csrc.nist.gov/publications/search?keywords-lg=800-161</w:t>
            </w:r>
          </w:p>
        </w:tc>
      </w:tr>
      <w:tr w:rsidR="003C4689">
        <w:tc>
          <w:tcPr>
            <w:tcW w:w="4320" w:type="dxa"/>
          </w:tcPr>
          <w:p w:rsidR="003C4689" w:rsidRDefault="00C63029">
            <w:r>
              <w:t>NIST - Relatório de Interação 7622</w:t>
            </w:r>
          </w:p>
        </w:tc>
        <w:tc>
          <w:tcPr>
            <w:tcW w:w="4320" w:type="dxa"/>
          </w:tcPr>
          <w:p w:rsidR="003C4689" w:rsidRDefault="00C63029">
            <w:r>
              <w:t>http://csrc.nist.gov/publications/PubsNISTIRs.html#NIST-IR-7622</w:t>
            </w:r>
          </w:p>
        </w:tc>
      </w:tr>
    </w:tbl>
    <w:p w:rsidR="003C4689" w:rsidRDefault="00C63029">
      <w:pPr>
        <w:pStyle w:val="Ttulo2"/>
      </w:pPr>
      <w:bookmarkStart w:id="265" w:name="_Toc17904596"/>
      <w:r>
        <w:t>SA-13: Confia</w:t>
      </w:r>
      <w:r>
        <w:t>bilidade (P0)</w:t>
      </w:r>
      <w:bookmarkEnd w:id="265"/>
    </w:p>
    <w:p w:rsidR="003C4689" w:rsidRDefault="00C63029">
      <w:r>
        <w:rPr>
          <w:b/>
        </w:rPr>
        <w:t>Descrição do Controle:</w:t>
      </w:r>
      <w:r>
        <w:rPr>
          <w:b/>
        </w:rPr>
        <w:br/>
      </w:r>
      <w:r>
        <w:t>A organização:</w:t>
      </w:r>
      <w:r>
        <w:br/>
      </w:r>
      <w:r>
        <w:br/>
        <w:t xml:space="preserve">a. Descreve a confiabilidade exigida no [Atribuição: sistema de informações definido pela organização, componente do sistema de informações ou serviço do sistema de informações] que suporta suas missões </w:t>
      </w:r>
      <w:r>
        <w:t>críticas / funções de negócios; e</w:t>
      </w:r>
      <w:r>
        <w:br/>
      </w:r>
      <w:r>
        <w:br/>
        <w:t>b. Implementa [Atribuição: sobreposição de garantia definida pela organização] para alcançar tal confiabilidade.</w:t>
      </w:r>
      <w:r>
        <w:br/>
      </w:r>
      <w:r>
        <w:br/>
      </w:r>
      <w:r>
        <w:rPr>
          <w:b/>
        </w:rPr>
        <w:lastRenderedPageBreak/>
        <w:t>Guia Adicional:</w:t>
      </w:r>
      <w:r>
        <w:rPr>
          <w:b/>
        </w:rPr>
        <w:br/>
      </w:r>
      <w:r>
        <w:t>Esse controle ajuda as organizações a tomar decisões explícitas de confiabilidade ao projet</w:t>
      </w:r>
      <w:r>
        <w:t xml:space="preserve">ar, desenvolver e implementar sistemas de informação necessários para conduzir missões organizacionais críticas / funções de negócios. A confiabilidade é uma característica / propriedade de um sistema de informação que expressa o grau em que se espera que </w:t>
      </w:r>
      <w:r>
        <w:t>o sistema preserve a confidencialidade, a integridade e a disponibilidade das informações que processa, armazena ou transmite. Sistemas de informações confiáveis são sistemas capazes de serem confiáveis para operar dentro de níveis definidos de risco, apes</w:t>
      </w:r>
      <w:r>
        <w:t>ar das interrupções ambientais, erros humanos e ataques intencionais que se espera que ocorram nos ambientes operacionais especificados. Sistemas confiáveis são importantes para o sucesso da missão / negócios. Dois fatores que afetam a confiabilidade dos s</w:t>
      </w:r>
      <w:r>
        <w:t>istemas de informação incluem: (i) funcionalidade de segurança (isto é, os recursos, funções e/ou mecanismos de segurança empregados no sistema e seu ambiente de operação); e (ii) garantia de segurança (ou seja, os motivos de confiança de que a funcionalid</w:t>
      </w:r>
      <w:r>
        <w:t>ade de segurança é eficaz em sua aplicação). Desenvolvedores, implementadores, operadores e mantenedores de sistemas de informações organizacionais podem aumentar o nível de garantia (e confiabilidade), por exemplo, empregando modelos de política de segura</w:t>
      </w:r>
      <w:r>
        <w:t>nça bem definidos, técnicas de desenvolvimento de hardware, software e firmware estruturado e rigoroso, técnicas de desenvolvimento de hardware, software e firmware, sistema de som / princípios de engenharia de segurança e definições de configuração segura</w:t>
      </w:r>
      <w:r>
        <w:t xml:space="preserve"> (definidas por um conjunto de controles de segurança relacionados à garantia no Apêndice E). A garantia também se baseia na avaliação das evidências produzidas durante o ciclo de vida de desenvolvimento do sistema. As missões críticas / funções de negócio</w:t>
      </w:r>
      <w:r>
        <w:t>s são suportadas por sistemas de alto impacto e pelos requisitos de garantia associados a esses sistemas. Os controles adicionais de garantia na Tabela E-4 no Apêndice E (designados como opcionais) podem ser usados para desenvolver e implementar soluções d</w:t>
      </w:r>
      <w:r>
        <w:t>e alta garantia para sistemas de informações e componentes de sistemas específicos, usando o conceito de sobreposições descrito no Apêndice I. As organizações selecionam sobreposições de garantia que foram desenvolvidos, validados e aprovados para adoção p</w:t>
      </w:r>
      <w:r>
        <w:t>ela comunidade (por exemplo, entre organizações, em todo o governo), limitando o desenvolvimento de tais sobreposições em uma organização por organização. As organizações podem realizar análises de criticidade, conforme descrito na SA-14, para determinar o</w:t>
      </w:r>
      <w:r>
        <w:t>s sistemas de informação, componentes de sistema ou serviços de sistema de informação que requerem soluções de alta garantia. Os requisitos de confiabilidade e as sobreposições de garantia podem ser descritos nos planos de segurança dos sistemas de informa</w:t>
      </w:r>
      <w:r>
        <w:t>ções organizacionais.</w:t>
      </w:r>
      <w:r>
        <w:br/>
      </w:r>
      <w:r>
        <w:br/>
      </w:r>
    </w:p>
    <w:p w:rsidR="003C4689" w:rsidRDefault="00C63029">
      <w:r>
        <w:rPr>
          <w:b/>
        </w:rPr>
        <w:t>Referências:</w:t>
      </w:r>
      <w:r>
        <w:rPr>
          <w:b/>
        </w:rPr>
        <w:br/>
      </w:r>
    </w:p>
    <w:tbl>
      <w:tblPr>
        <w:tblW w:w="0" w:type="auto"/>
        <w:tblLook w:val="04A0" w:firstRow="1" w:lastRow="0" w:firstColumn="1" w:lastColumn="0" w:noHBand="0" w:noVBand="1"/>
      </w:tblPr>
      <w:tblGrid>
        <w:gridCol w:w="4320"/>
        <w:gridCol w:w="4774"/>
      </w:tblGrid>
      <w:tr w:rsidR="003C4689">
        <w:tc>
          <w:tcPr>
            <w:tcW w:w="4320" w:type="dxa"/>
          </w:tcPr>
          <w:p w:rsidR="003C4689" w:rsidRDefault="00C63029">
            <w:r>
              <w:t>Publicações de Normas Federais de Processamento de Informações N.199</w:t>
            </w:r>
          </w:p>
        </w:tc>
        <w:tc>
          <w:tcPr>
            <w:tcW w:w="4320" w:type="dxa"/>
          </w:tcPr>
          <w:p w:rsidR="003C4689" w:rsidRDefault="00C63029">
            <w:r>
              <w:t>http://csrc.nist.gov/publications/PubsFIPS.html#199</w:t>
            </w:r>
          </w:p>
        </w:tc>
      </w:tr>
      <w:tr w:rsidR="003C4689">
        <w:tc>
          <w:tcPr>
            <w:tcW w:w="4320" w:type="dxa"/>
          </w:tcPr>
          <w:p w:rsidR="003C4689" w:rsidRDefault="00C63029">
            <w:r>
              <w:t>Publicações de Normas Federais de Processamento de Informações N.200</w:t>
            </w:r>
          </w:p>
        </w:tc>
        <w:tc>
          <w:tcPr>
            <w:tcW w:w="4320" w:type="dxa"/>
          </w:tcPr>
          <w:p w:rsidR="003C4689" w:rsidRDefault="00C63029">
            <w:r>
              <w:t>http://csrc.nist.gov/public</w:t>
            </w:r>
            <w:r>
              <w:t>ations/PubsFIPS.html#200</w:t>
            </w:r>
          </w:p>
        </w:tc>
      </w:tr>
      <w:tr w:rsidR="003C4689">
        <w:tc>
          <w:tcPr>
            <w:tcW w:w="4320" w:type="dxa"/>
          </w:tcPr>
          <w:p w:rsidR="003C4689" w:rsidRDefault="00C63029">
            <w:r>
              <w:t>Publicação Especial NIST 800-53</w:t>
            </w:r>
          </w:p>
        </w:tc>
        <w:tc>
          <w:tcPr>
            <w:tcW w:w="4320" w:type="dxa"/>
          </w:tcPr>
          <w:p w:rsidR="003C4689" w:rsidRDefault="00C63029">
            <w:r>
              <w:t>https://csrc.nist.gov/publications/search?keywords-lg=800-53</w:t>
            </w:r>
          </w:p>
        </w:tc>
      </w:tr>
      <w:tr w:rsidR="003C4689">
        <w:tc>
          <w:tcPr>
            <w:tcW w:w="4320" w:type="dxa"/>
          </w:tcPr>
          <w:p w:rsidR="003C4689" w:rsidRDefault="00C63029">
            <w:r>
              <w:t>Publicação Especial NIST 800-60</w:t>
            </w:r>
          </w:p>
        </w:tc>
        <w:tc>
          <w:tcPr>
            <w:tcW w:w="4320" w:type="dxa"/>
          </w:tcPr>
          <w:p w:rsidR="003C4689" w:rsidRDefault="00C63029">
            <w:r>
              <w:t>https://csrc.nist.gov/publications/search?keywords-lg=800-60</w:t>
            </w:r>
          </w:p>
        </w:tc>
      </w:tr>
      <w:tr w:rsidR="003C4689">
        <w:tc>
          <w:tcPr>
            <w:tcW w:w="4320" w:type="dxa"/>
          </w:tcPr>
          <w:p w:rsidR="003C4689" w:rsidRDefault="00C63029">
            <w:r>
              <w:t>Publicação Especial NIST 800-64</w:t>
            </w:r>
          </w:p>
        </w:tc>
        <w:tc>
          <w:tcPr>
            <w:tcW w:w="4320" w:type="dxa"/>
          </w:tcPr>
          <w:p w:rsidR="003C4689" w:rsidRDefault="00C63029">
            <w:r>
              <w:t>https://csrc.nist.gov/publications/search?keywords-lg=800-64</w:t>
            </w:r>
          </w:p>
        </w:tc>
      </w:tr>
    </w:tbl>
    <w:p w:rsidR="003C4689" w:rsidRDefault="00C63029">
      <w:pPr>
        <w:pStyle w:val="Ttulo2"/>
      </w:pPr>
      <w:bookmarkStart w:id="266" w:name="_Toc17904597"/>
      <w:r>
        <w:lastRenderedPageBreak/>
        <w:t>SA-14: Análise Crítica (P0)</w:t>
      </w:r>
      <w:bookmarkEnd w:id="266"/>
    </w:p>
    <w:p w:rsidR="003C4689" w:rsidRDefault="00C63029">
      <w:r>
        <w:rPr>
          <w:b/>
        </w:rPr>
        <w:t>Descrição do Controle:</w:t>
      </w:r>
      <w:r>
        <w:rPr>
          <w:b/>
        </w:rPr>
        <w:br/>
      </w:r>
      <w:r>
        <w:t>A organização identifica componentes e funções críticas do sistema de informação executando uma análise de criticidade para [Atribuição: sistem</w:t>
      </w:r>
      <w:r>
        <w:t>as de informação definidos pela organização, componentes de sistema de informação ou serviços de sistema de informação] em [Atribuição: pontos de decisão definidos pela organização no ciclo de vida de desenvolvimento do sistema].</w:t>
      </w:r>
      <w:r>
        <w:br/>
      </w:r>
      <w:r>
        <w:br/>
      </w:r>
      <w:r>
        <w:rPr>
          <w:b/>
        </w:rPr>
        <w:t>Guia Adicional:</w:t>
      </w:r>
      <w:r>
        <w:rPr>
          <w:b/>
        </w:rPr>
        <w:br/>
      </w:r>
      <w:r>
        <w:t>A análise</w:t>
      </w:r>
      <w:r>
        <w:t xml:space="preserve"> de criticidade é um princípio essencial do gerenciamento de riscos da cadeia de suprimentos e informa a priorização de atividades de proteção da cadeia de suprimentos, como redução da superfície de ataque, uso de inteligência de todas as fontes e estratég</w:t>
      </w:r>
      <w:r>
        <w:t>ias de aquisição personalizadas. Os engenheiros de sistemas de informação podem conduzir uma decomposição funcional de ponta a ponta de um sistema de informações para identificar funções e componentes de missão crítica. A decomposição funcional inclui a id</w:t>
      </w:r>
      <w:r>
        <w:t>entificação das principais missões organizacionais suportadas pelo sistema, a decomposição nas funções específicas para executar essas missões e a rastreabilidade aos componentes de hardware, software e firmware que implementam essas funções, incluindo qua</w:t>
      </w:r>
      <w:r>
        <w:t>ndo as funções são compartilhadas por muitos componentes dentro e além do limite do sistema de informação. Os componentes do sistema de informações que permitem acesso não mediado a componentes ou funções críticas são considerados críticos devido às vulner</w:t>
      </w:r>
      <w:r>
        <w:t>abilidades inerentes que esses componentes criam. A criticidade é avaliada em termos do impacto da função ou falha do componente na capacidade do componente de completar as missões organizacionais suportadas pelo sistema de informação. Uma análise de criti</w:t>
      </w:r>
      <w:r>
        <w:t>cidade é realizada sempre que uma arquitetura ou design está sendo desenvolvido ou modificado, incluindo atualizações.</w:t>
      </w:r>
      <w:r>
        <w:br/>
      </w:r>
      <w:r>
        <w:br/>
      </w:r>
      <w:r>
        <w:rPr>
          <w:b/>
        </w:rPr>
        <w:t>Melhorias do Controle:</w:t>
      </w:r>
      <w:r>
        <w:rPr>
          <w:b/>
        </w:rPr>
        <w:br/>
      </w:r>
    </w:p>
    <w:p w:rsidR="003C4689" w:rsidRDefault="00C63029">
      <w:pPr>
        <w:pStyle w:val="Ttulo3"/>
      </w:pPr>
      <w:r>
        <w:t>SA-14(1): Análise Crítica | Componentes Críticos, Sem Fonte Alternativa Viável</w:t>
      </w:r>
    </w:p>
    <w:p w:rsidR="003C4689" w:rsidRDefault="00C63029">
      <w:r>
        <w:t>[Retirado: Incorporado na SA-20].</w:t>
      </w:r>
      <w:r>
        <w:br/>
      </w:r>
    </w:p>
    <w:p w:rsidR="003C4689" w:rsidRDefault="00C63029">
      <w:pPr>
        <w:pStyle w:val="Ttulo2"/>
      </w:pPr>
      <w:bookmarkStart w:id="267" w:name="_Toc17904598"/>
      <w:r>
        <w:t>SA-15: Processo de Desenvolvimento, Normas e Ferramentas (P2)</w:t>
      </w:r>
      <w:bookmarkEnd w:id="267"/>
    </w:p>
    <w:p w:rsidR="003C4689" w:rsidRDefault="00C63029">
      <w:r>
        <w:rPr>
          <w:b/>
        </w:rPr>
        <w:t>Descrição do Controle:</w:t>
      </w:r>
      <w:r>
        <w:rPr>
          <w:b/>
        </w:rPr>
        <w:br/>
      </w:r>
      <w:r>
        <w:t>A organização:</w:t>
      </w:r>
      <w:r>
        <w:br/>
      </w:r>
      <w:r>
        <w:br/>
        <w:t>a. Requer que o desenvolvedor do sistema de informações, componente do sistema ou serviço do sistema de informações siga um processo de desenvolvimento d</w:t>
      </w:r>
      <w:r>
        <w:t>ocumentado que:</w:t>
      </w:r>
      <w:r>
        <w:br/>
      </w:r>
      <w:r>
        <w:br/>
        <w:t>1. Aborde explicitamente os requisitos de segurança;</w:t>
      </w:r>
      <w:r>
        <w:br/>
      </w:r>
      <w:r>
        <w:br/>
        <w:t>2. Identifica os padrões e ferramentas utilizados no processo de desenvolvimento;</w:t>
      </w:r>
      <w:r>
        <w:br/>
      </w:r>
      <w:r>
        <w:br/>
        <w:t>3. Documenta as opções específicas da ferramenta e as configurações da ferramenta usadas no processo d</w:t>
      </w:r>
      <w:r>
        <w:t>e desenvolvimento; e</w:t>
      </w:r>
      <w:r>
        <w:br/>
      </w:r>
      <w:r>
        <w:br/>
        <w:t>4. Documenta, gerencia e garante a integridade das alterações no processo e/ou ferramentas usadas no desenvolvimento; e</w:t>
      </w:r>
      <w:r>
        <w:br/>
      </w:r>
      <w:r>
        <w:br/>
        <w:t xml:space="preserve">b. Revisa o processo de desenvolvimento, padrões, ferramentas e opções / configurações de ferramentas </w:t>
      </w:r>
      <w:r>
        <w:lastRenderedPageBreak/>
        <w:t>[Atribuição</w:t>
      </w:r>
      <w:r>
        <w:t>: frequência definida pela organização] para determinar se o processo, padrões, ferramentas e opções / configurações de ferramentas selecionadas e empregadas podem satisfazer [Atribuição: requisitos de segurança definidos pela organização ]</w:t>
      </w:r>
      <w:r>
        <w:br/>
      </w:r>
      <w:r>
        <w:br/>
      </w:r>
      <w:r>
        <w:rPr>
          <w:b/>
        </w:rPr>
        <w:t>Guia Adicional</w:t>
      </w:r>
      <w:r>
        <w:rPr>
          <w:b/>
        </w:rPr>
        <w:t>:</w:t>
      </w:r>
      <w:r>
        <w:rPr>
          <w:b/>
        </w:rPr>
        <w:br/>
      </w:r>
      <w:r>
        <w:t>As ferramentas de desenvolvimento incluem, por exemplo, linguagens de programação e sistemas de desenho auxiliado por computador (CAD). As revisões dos processos de desenvolvimento podem incluir, por exemplo, o uso de modelos de maturidade para determina</w:t>
      </w:r>
      <w:r>
        <w:t xml:space="preserve">r a eficácia potencial de tais processos. Manter a integridade das alterações nas ferramentas e processos permite uma avaliação e mitigação precisas dos riscos da cadeia de suprimentos e requer um controle de configuração robusto ao longo do ciclo de vida </w:t>
      </w:r>
      <w:r>
        <w:t>(incluindo design, desenvolvimento, transporte, entrega, integração e manutenção) para rastrear alterações autorizadas e impedir alterações não autorizadas .</w:t>
      </w:r>
      <w:r>
        <w:br/>
      </w:r>
      <w:r>
        <w:br/>
      </w:r>
      <w:r>
        <w:rPr>
          <w:b/>
        </w:rPr>
        <w:t>Melhorias do Controle:</w:t>
      </w:r>
      <w:r>
        <w:rPr>
          <w:b/>
        </w:rPr>
        <w:br/>
      </w:r>
    </w:p>
    <w:p w:rsidR="003C4689" w:rsidRDefault="00C63029">
      <w:pPr>
        <w:pStyle w:val="Ttulo3"/>
      </w:pPr>
      <w:r>
        <w:t>SA-15(1): Processo de Desenvolvimento, Normas e Ferramentas | Processo de</w:t>
      </w:r>
      <w:r>
        <w:t xml:space="preserve"> Desenvolvimento, Métricas de Qualidade</w:t>
      </w:r>
    </w:p>
    <w:p w:rsidR="003C4689" w:rsidRDefault="00C63029">
      <w:r>
        <w:t>A organização exige que o desenvolvedor do sistema de informações, componente do sistema ou serviço do sistema de informações:</w:t>
      </w:r>
      <w:r>
        <w:br/>
      </w:r>
      <w:r>
        <w:br/>
        <w:t>a. Definir métricas de qualidade no início do processo de desenvolvimento; e</w:t>
      </w:r>
      <w:r>
        <w:br/>
      </w:r>
      <w:r>
        <w:br/>
        <w:t>b. Fornece</w:t>
      </w:r>
      <w:r>
        <w:t>r evidências de atendimento às métricas de qualidade [Seleção (uma ou mais): [Tarefa: frequência definida pela organização]; [Tarefa: marcos da revisão do programa definido pela organização]; na entrega].</w:t>
      </w:r>
      <w:r>
        <w:br/>
        <w:t>Guia Adicional: As organizações usam métricas de qu</w:t>
      </w:r>
      <w:r>
        <w:t>alidade para estabelecer níveis mínimos aceitáveis de qualidade do sistema de informação. As métricas podem incluir portas de qualidade, que são coleções de critérios de conclusão ou padrões de suficiência que representam a execução satisfatória de fases e</w:t>
      </w:r>
      <w:r>
        <w:t>specíficas do projeto de desenvolvimento do sistema. Um portal de qualidade, por exemplo, pode exigir a eliminação de todos os avisos do compilador ou uma determinação explícita de que os avisos não têm impacto na eficácia dos recursos de segurança necessá</w:t>
      </w:r>
      <w:r>
        <w:t xml:space="preserve">rios. Durante as fases de execução dos projetos de desenvolvimento, os portões da qualidade fornecem indicações claras e inequívocas de progresso. Outras métricas se aplicam a todo o projeto de desenvolvimento. Essas métricas podem incluir a definição dos </w:t>
      </w:r>
      <w:r>
        <w:t>limites de severidade das vulnerabilidades, por exemplo, não exigindo vulnerabilidades conhecidas no sistema de informações entregues com uma severidade Média ou Alta de Sistema de pontuação de vulnerabilidade comum (CVSS).</w:t>
      </w:r>
      <w:r>
        <w:br/>
      </w:r>
    </w:p>
    <w:p w:rsidR="003C4689" w:rsidRDefault="00C63029">
      <w:pPr>
        <w:pStyle w:val="Ttulo3"/>
      </w:pPr>
      <w:r>
        <w:t>SA-15(2): Processo de Desenvolv</w:t>
      </w:r>
      <w:r>
        <w:t>imento, Normas e Ferramentas | Processo de Desenvolvimento, Ferramentas de Segurança</w:t>
      </w:r>
    </w:p>
    <w:p w:rsidR="003C4689" w:rsidRDefault="00C63029">
      <w:r>
        <w:t>A organização exige que o desenvolvedor do sistema de informações, componente do sistema ou serviço do sistema de informações selecione e empregue uma ferramenta de rastre</w:t>
      </w:r>
      <w:r>
        <w:t>amento de segurança para uso durante o processo de desenvolvimento.</w:t>
      </w:r>
      <w:r>
        <w:br/>
        <w:t>Guia Adicional: As equipes de desenvolvimento de sistemas de informação selecionam e implantam ferramentas de rastreamento de segurança, incluindo, por exemplo, sistemas de rastreamento de</w:t>
      </w:r>
      <w:r>
        <w:t xml:space="preserve"> itens de trabalho / vulnerabilidade que facilitam a atribuição, classificação, filtragem e rastreamento de itens de trabalho concluídos ou tarefas associadas aos processos de desenvolvimento do sistema.</w:t>
      </w:r>
      <w:r>
        <w:br/>
      </w:r>
    </w:p>
    <w:p w:rsidR="003C4689" w:rsidRDefault="00C63029">
      <w:pPr>
        <w:pStyle w:val="Ttulo3"/>
      </w:pPr>
      <w:r>
        <w:lastRenderedPageBreak/>
        <w:t>SA-15(3): Processo de Desenvolvimento, Normas e Fer</w:t>
      </w:r>
      <w:r>
        <w:t>ramentas | Processo de Desenvolvimento, Análise de Crítica</w:t>
      </w:r>
    </w:p>
    <w:p w:rsidR="003C4689" w:rsidRDefault="00C63029">
      <w:r>
        <w:t>A organização exige que o desenvolvedor do sistema de informações, componente do sistema ou serviço do sistema de informações realize uma análise de criticidade em [Atribuição: largura / profundida</w:t>
      </w:r>
      <w:r>
        <w:t>de definida pela organização] e em [Atribuição: pontos de decisão definidos pela organização no ciclo de vida de desenvolvimento do sistema] .</w:t>
      </w:r>
      <w:r>
        <w:br/>
        <w:t>Guia Adicional: Esse aprimoramento de controle fornece informações do desenvolvedor para a análise de criticidade</w:t>
      </w:r>
      <w:r>
        <w:t xml:space="preserve"> realizada pelas organizações no SA-14. A contribuição do desenvolvedor é essencial para essa análise, porque as organizações podem não ter acesso a documentação detalhada do projeto para os componentes do sistema de informação que são desenvolvidos como p</w:t>
      </w:r>
      <w:r>
        <w:t>rodutos comerciais de tecnologia da informação disponíveis no mercado (COTS) (por exemplo, especificações funcionais, projetos de alto nível, baixo custo). projetos de nível e esquemas de código-fonte / hardware).</w:t>
      </w:r>
      <w:r>
        <w:br/>
      </w:r>
    </w:p>
    <w:p w:rsidR="003C4689" w:rsidRDefault="00C63029">
      <w:pPr>
        <w:pStyle w:val="Ttulo3"/>
      </w:pPr>
      <w:r>
        <w:t>SA-15(4): Processo de Desenvolvimento, No</w:t>
      </w:r>
      <w:r>
        <w:t>rmas e Ferramentas | Processo de Desenvolvimento, Modelagem de Ameaças / Análise de Vulnerabilidade</w:t>
      </w:r>
    </w:p>
    <w:p w:rsidR="003C4689" w:rsidRDefault="00C63029">
      <w:r>
        <w:t>A organização exige que os desenvolvedores realizem modelagem de ameaças e uma análise de vulnerabilidade para o sistema de informações em [Atribuição: ampl</w:t>
      </w:r>
      <w:r>
        <w:t>itude / profundidade definida pela organização] que:</w:t>
      </w:r>
      <w:r>
        <w:br/>
      </w:r>
      <w:r>
        <w:br/>
        <w:t>a. Usos [Atribuição: informações definidas pela organização sobre impacto, ambiente de operações, ameaças conhecidas ou assumidas e níveis de risco aceitáveis];</w:t>
      </w:r>
      <w:r>
        <w:br/>
      </w:r>
      <w:r>
        <w:br/>
        <w:t>b. Emprega [atribuição: ferramentas e mé</w:t>
      </w:r>
      <w:r>
        <w:t>todos definidos pela organização]; e</w:t>
      </w:r>
      <w:r>
        <w:br/>
      </w:r>
      <w:r>
        <w:br/>
        <w:t>c. Produz evidências que atendem [Atribuição: critérios de aceitação definidos pela organização].</w:t>
      </w:r>
      <w:r>
        <w:br/>
      </w:r>
    </w:p>
    <w:p w:rsidR="003C4689" w:rsidRDefault="00C63029">
      <w:pPr>
        <w:pStyle w:val="Ttulo3"/>
      </w:pPr>
      <w:r>
        <w:t>SA-15(5): Processo de Desenvolvimento, Normas e Ferramentas | Processo de Desenvolvimento, Redução de Superfície de Ata</w:t>
      </w:r>
      <w:r>
        <w:t>que</w:t>
      </w:r>
    </w:p>
    <w:p w:rsidR="003C4689" w:rsidRDefault="00C63029">
      <w:r>
        <w:t>A organização exige que o desenvolvedor do sistema de informações, componente do sistema ou serviço do sistema de informações reduza as superfícies de ataque para [Atribuição: limites definidos pela organização].</w:t>
      </w:r>
      <w:r>
        <w:br/>
        <w:t>Guia Adicional: A redução da superfície</w:t>
      </w:r>
      <w:r>
        <w:t xml:space="preserve"> de ataque está alinhada com as análises de ameaças e vulnerabilidades do desenvolvedor e a arquitetura e o design do sistema de informação. A redução da superfície de ataque é um meio de reduzir o risco para as organizações, oferecendo aos atacantes menos</w:t>
      </w:r>
      <w:r>
        <w:t xml:space="preserve"> oportunidade de explorar pontos fracos ou deficiências (ou seja, possíveis vulnerabilidades) nos sistemas de informação, componentes do sistema de informação e serviços do sistema de informação. A redução da superfície de ataque inclui, por exemplo, a apl</w:t>
      </w:r>
      <w:r>
        <w:t>icação do princípio de menor privilégio, o emprego de defesas em camadas, a aplicação do princípio de menor funcionalidade (ou seja, restrição de portas, protocolos, funções e serviços, descontinuação de funções inseguras e eliminação de interfaces de prog</w:t>
      </w:r>
      <w:r>
        <w:t>ramação de aplicativos APIs) vulneráveis a ataques cibernéticos.</w:t>
      </w:r>
      <w:r>
        <w:br/>
      </w:r>
    </w:p>
    <w:p w:rsidR="003C4689" w:rsidRDefault="00C63029">
      <w:pPr>
        <w:pStyle w:val="Ttulo3"/>
      </w:pPr>
      <w:r>
        <w:t>SA-15(6): Processo de Desenvolvimento, Normas e Ferramentas | Processo de Desenvolvimento, Melhoria Continua</w:t>
      </w:r>
    </w:p>
    <w:p w:rsidR="003C4689" w:rsidRDefault="00C63029">
      <w:r>
        <w:t xml:space="preserve">A organização exige que o desenvolvedor do sistema de informações, componente do </w:t>
      </w:r>
      <w:r>
        <w:t>sistema ou serviço do sistema de informações implemente um processo explícito para melhorar continuamente o processo de desenvolvimento.</w:t>
      </w:r>
      <w:r>
        <w:br/>
        <w:t>Guia Adicional: Os desenvolvedores de sistemas de informação, componentes de sistema de informação e serviços de sistem</w:t>
      </w:r>
      <w:r>
        <w:t>a de informação consideram a eficácia / eficiência dos processos de desenvolvimento atuais para atender aos objetivos de qualidade e abordar os recursos de segurança nos ambientes de ameaças atuais.</w:t>
      </w:r>
      <w:r>
        <w:br/>
      </w:r>
    </w:p>
    <w:p w:rsidR="003C4689" w:rsidRDefault="00C63029">
      <w:pPr>
        <w:pStyle w:val="Ttulo3"/>
      </w:pPr>
      <w:r>
        <w:lastRenderedPageBreak/>
        <w:t>SA-15(7): Processo de Desenvolvimento, Normas e Ferramen</w:t>
      </w:r>
      <w:r>
        <w:t>tas | Processo de Desenvolvimento, Análise Automatizada de Vulnerabilidade</w:t>
      </w:r>
    </w:p>
    <w:p w:rsidR="003C4689" w:rsidRDefault="00C63029">
      <w:r>
        <w:t>A organização exige que o desenvolvedor do sistema de informações, componente do sistema ou serviço do sistema de informações:</w:t>
      </w:r>
      <w:r>
        <w:br/>
      </w:r>
      <w:r>
        <w:br/>
        <w:t>a. Execute uma análise automatizada de vulnerabilidad</w:t>
      </w:r>
      <w:r>
        <w:t>es usando [Atribuição: ferramentas definidas pela organização];</w:t>
      </w:r>
      <w:r>
        <w:br/>
      </w:r>
      <w:r>
        <w:br/>
        <w:t>b. Determine o potencial de exploração de vulnerabilidades descobertas;</w:t>
      </w:r>
      <w:r>
        <w:br/>
      </w:r>
      <w:r>
        <w:br/>
        <w:t>c. Determinar possíveis atenuações de riscos para vulnerabilidades entregues; e</w:t>
      </w:r>
      <w:r>
        <w:br/>
      </w:r>
      <w:r>
        <w:br/>
        <w:t>d. Entregue os resultados das ferrame</w:t>
      </w:r>
      <w:r>
        <w:t>ntas e dos resultados da análise para [Atribuição: pessoal ou funções definidas pela organização].</w:t>
      </w:r>
      <w:r>
        <w:br/>
      </w:r>
    </w:p>
    <w:p w:rsidR="003C4689" w:rsidRDefault="00C63029">
      <w:pPr>
        <w:pStyle w:val="Ttulo3"/>
      </w:pPr>
      <w:r>
        <w:t>SA-15(8): Processo de Desenvolvimento, Normas e Ferramentas | Processo de Desenvolvimento, Reutilização de Informações de Ameaça/Vulnerabilidade</w:t>
      </w:r>
    </w:p>
    <w:p w:rsidR="003C4689" w:rsidRDefault="00C63029">
      <w:r>
        <w:t xml:space="preserve">A </w:t>
      </w:r>
      <w:r>
        <w:t>organização exige que o desenvolvedor do sistema de informações, componente do sistema ou serviço do sistema de informações use modelagem de ameaças e análises de vulnerabilidade de sistemas, componentes ou serviços similares para informar o processo de de</w:t>
      </w:r>
      <w:r>
        <w:t>senvolvimento atual.</w:t>
      </w:r>
      <w:r>
        <w:br/>
        <w:t>Guia Adicional: A análise de vulnerabilidades encontradas em aplicativos de software semelhantes pode informar possíveis problemas de design ou implementação de sistemas de informação em desenvolvimento. Sistemas de informação ou compo</w:t>
      </w:r>
      <w:r>
        <w:t>nentes de sistema semelhantes podem existir nas organizações de desenvolvedores. Informações de vulnerabilidade autorizadas estão disponíveis em várias fontes do setor público e privado, incluindo, por exemplo, o Banco de Dados Nacional de Vulnerabilidades</w:t>
      </w:r>
      <w:r>
        <w:t>.</w:t>
      </w:r>
      <w:r>
        <w:br/>
      </w:r>
    </w:p>
    <w:p w:rsidR="003C4689" w:rsidRDefault="00C63029">
      <w:pPr>
        <w:pStyle w:val="Ttulo3"/>
      </w:pPr>
      <w:r>
        <w:t>SA-15(9): Processo de Desenvolvimento, Normas e Ferramentas | Processo de Desenvolvimento, Uso de Dados ao Vivo</w:t>
      </w:r>
    </w:p>
    <w:p w:rsidR="003C4689" w:rsidRDefault="00C63029">
      <w:r>
        <w:t xml:space="preserve">A organização aprova, documenta e controla o uso de dados ativos em ambientes de desenvolvimento e teste para o sistema de informações, </w:t>
      </w:r>
      <w:r>
        <w:t>componente do sistema ou serviço do sistema de informações.</w:t>
      </w:r>
      <w:r>
        <w:br/>
        <w:t xml:space="preserve">Guia Adicional: O uso de dados ativos em ambientes de pré-produção pode resultar em riscos significativos para as organizações. As organizações podem minimizar esse risco usando dados de teste ou </w:t>
      </w:r>
      <w:r>
        <w:t>fictícios durante o desenvolvimento e teste de sistemas de informação, componentes de sistema de informação e serviços de sistema de informação.</w:t>
      </w:r>
      <w:r>
        <w:br/>
      </w:r>
    </w:p>
    <w:p w:rsidR="003C4689" w:rsidRDefault="00C63029">
      <w:pPr>
        <w:pStyle w:val="Ttulo3"/>
      </w:pPr>
      <w:r>
        <w:t xml:space="preserve">SA-15(10): Processo de Desenvolvimento, Normas e Ferramentas | Processo de Desenvolvimento, Plano de Resposta </w:t>
      </w:r>
      <w:r>
        <w:t>a Incidentes</w:t>
      </w:r>
    </w:p>
    <w:p w:rsidR="003C4689" w:rsidRDefault="00C63029">
      <w:r>
        <w:t>A organização exige que o desenvolvedor do sistema de informações, componente do sistema ou serviço do sistema de informações forneça um plano de resposta a incidentes.</w:t>
      </w:r>
      <w:r>
        <w:br/>
        <w:t>Guia Adicional: O plano de resposta a incidentes para desenvolvedores de s</w:t>
      </w:r>
      <w:r>
        <w:t>istemas de informações, componentes de sistema e serviços de sistemas de informações é incorporado aos planos organizacionais de resposta a incidentes para fornecer o tipo de informações de resposta a incidentes que não estão prontamente disponíveis para a</w:t>
      </w:r>
      <w:r>
        <w:t>s organizações. Essas informações podem ser extremamente úteis, por exemplo, quando as organizações respondem a vulnerabilidades em produtos comerciais de tecnologia da informação disponíveis no mercado (COTS).</w:t>
      </w:r>
      <w:r>
        <w:br/>
      </w:r>
    </w:p>
    <w:p w:rsidR="003C4689" w:rsidRDefault="00C63029">
      <w:pPr>
        <w:pStyle w:val="Ttulo3"/>
      </w:pPr>
      <w:r>
        <w:lastRenderedPageBreak/>
        <w:t>SA-15(11): Processo de Desenvolvimento, Norm</w:t>
      </w:r>
      <w:r>
        <w:t>as e Ferramentas | Processo de Desenvolvimento, Sistema de Informação / Componente de Arquivo</w:t>
      </w:r>
    </w:p>
    <w:p w:rsidR="003C4689" w:rsidRDefault="00C63029">
      <w:r>
        <w:t>A organização exige que o desenvolvedor do sistema de informações ou componente do sistema arquive o sistema ou componente a ser liberado ou entregue juntamente c</w:t>
      </w:r>
      <w:r>
        <w:t>om as evidências correspondentes que suportam a revisão final de segurança.</w:t>
      </w:r>
      <w:r>
        <w:br/>
        <w:t>Guia Adicional: O arquivamento de documentação relevante do processo de desenvolvimento pode fornecer uma linha de base de informações prontamente disponíveis, que pode ser útil du</w:t>
      </w:r>
      <w:r>
        <w:t>rante as atualizações ou modificações do sistema de informações / componentes.</w:t>
      </w:r>
      <w:r>
        <w:br/>
      </w:r>
    </w:p>
    <w:p w:rsidR="003C4689" w:rsidRDefault="00C63029">
      <w:pPr>
        <w:pStyle w:val="Ttulo2"/>
      </w:pPr>
      <w:bookmarkStart w:id="268" w:name="_Toc17904599"/>
      <w:r>
        <w:t>SA-16: Formação Fornecida pelo Desenvolvedor (P2)</w:t>
      </w:r>
      <w:bookmarkEnd w:id="268"/>
    </w:p>
    <w:p w:rsidR="003C4689" w:rsidRDefault="00C63029">
      <w:r>
        <w:rPr>
          <w:b/>
        </w:rPr>
        <w:t>Descrição do Controle:</w:t>
      </w:r>
      <w:r>
        <w:rPr>
          <w:b/>
        </w:rPr>
        <w:br/>
      </w:r>
      <w:r>
        <w:t xml:space="preserve">A organização exige que o desenvolvedor do sistema de informações, componente do sistema ou serviço do </w:t>
      </w:r>
      <w:r>
        <w:t>sistema de informações forneça [Atribuição: treinamento definido pela organização] sobre o uso e operação corretos das funções, controles e/ou mecanismos de segurança implementados.</w:t>
      </w:r>
      <w:r>
        <w:br/>
      </w:r>
      <w:r>
        <w:br/>
      </w:r>
      <w:r>
        <w:rPr>
          <w:b/>
        </w:rPr>
        <w:t>Guia Adicional:</w:t>
      </w:r>
      <w:r>
        <w:rPr>
          <w:b/>
        </w:rPr>
        <w:br/>
      </w:r>
      <w:r>
        <w:t>Esse controle se aplica a desenvolvedores externos e inte</w:t>
      </w:r>
      <w:r>
        <w:t>rnos (internos). O treinamento de pessoal é um elemento essencial para garantir a eficácia dos controles de segurança implementados nos sistemas de informações organizacionais. As opções de treinamento incluem, por exemplo, treinamento em sala de aula, tre</w:t>
      </w:r>
      <w:r>
        <w:t>inamento baseado na Web / computador e treinamento prático. As organizações também podem solicitar materiais de treinamento suficientes dos desenvolvedores para realizar o treinamento interno ou oferecer auto-treinamento ao pessoal da organização. As organ</w:t>
      </w:r>
      <w:r>
        <w:t>izações determinam o tipo de treinamento necessário e podem exigir diferentes tipos de treinamento para diferentes funções, controles ou mecanismos de segurança.</w:t>
      </w:r>
      <w:r>
        <w:br/>
      </w:r>
      <w:r>
        <w:br/>
      </w:r>
    </w:p>
    <w:p w:rsidR="003C4689" w:rsidRDefault="00C63029">
      <w:pPr>
        <w:pStyle w:val="Ttulo2"/>
      </w:pPr>
      <w:bookmarkStart w:id="269" w:name="_Toc17904600"/>
      <w:r>
        <w:t>SA-17: Arquitetura e Design de Segurança do Desenvolvedor (P1)</w:t>
      </w:r>
      <w:bookmarkEnd w:id="269"/>
    </w:p>
    <w:p w:rsidR="003C4689" w:rsidRDefault="00C63029">
      <w:r>
        <w:rPr>
          <w:b/>
        </w:rPr>
        <w:t>Descrição do Controle:</w:t>
      </w:r>
      <w:r>
        <w:rPr>
          <w:b/>
        </w:rPr>
        <w:br/>
      </w:r>
      <w:r>
        <w:t>A orga</w:t>
      </w:r>
      <w:r>
        <w:t>nização exige que o desenvolvedor do sistema de informações, componente do sistema ou serviço do sistema de informações produza uma especificação de design e arquitetura de segurança que:</w:t>
      </w:r>
      <w:r>
        <w:br/>
      </w:r>
      <w:r>
        <w:br/>
        <w:t>a. É consistente e apoia a arquitetura de segurança da organização,</w:t>
      </w:r>
      <w:r>
        <w:t xml:space="preserve"> que é estabelecida dentro e é parte integrante da arquitetura corporativa da organização;</w:t>
      </w:r>
      <w:r>
        <w:br/>
      </w:r>
      <w:r>
        <w:br/>
        <w:t>b. Descreve com precisão e completamente a funcionalidade de segurança necessária e a alocação de controles de segurança entre componentes físicos e lógicos; e</w:t>
      </w:r>
      <w:r>
        <w:br/>
      </w:r>
      <w:r>
        <w:br/>
        <w:t xml:space="preserve">c. </w:t>
      </w:r>
      <w:r>
        <w:t>Expressa como funções, mecanismos e serviços de segurança individuais trabalham juntos para fornecer os recursos de segurança necessários e uma abordagem unificada da proteção.</w:t>
      </w:r>
      <w:r>
        <w:br/>
      </w:r>
      <w:r>
        <w:br/>
      </w:r>
      <w:r>
        <w:rPr>
          <w:b/>
        </w:rPr>
        <w:t>Guia Adicional:</w:t>
      </w:r>
      <w:r>
        <w:rPr>
          <w:b/>
        </w:rPr>
        <w:br/>
      </w:r>
      <w:r>
        <w:t>Esse controle é direcionado principalmente a desenvolvedores e</w:t>
      </w:r>
      <w:r>
        <w:t xml:space="preserve">xternos, embora também possa ser usado para desenvolvimento interno (interno). Por outro lado, o PL-8 é direcionado principalmente a desenvolvedores internos para ajudar a garantir que as organizações desenvolvam uma arquitetura de segurança da informação </w:t>
      </w:r>
      <w:r>
        <w:t>e essa arquitetura de segurança seja integrada ou fortemente acoplada à arquitetura corporativa. Essa distinção é importante se / quando as organizações terceirizam o desenvolvimento de sistemas de informação, componentes de sistema de informação ou serviç</w:t>
      </w:r>
      <w:r>
        <w:t xml:space="preserve">os de sistema de informação para entidades externas, e há um requisito para </w:t>
      </w:r>
      <w:r>
        <w:lastRenderedPageBreak/>
        <w:t>demonstrar consistência com a arquitetura corporativa da organização e a arquitetura de segurança da informação.</w:t>
      </w:r>
      <w:r>
        <w:br/>
      </w:r>
      <w:r>
        <w:br/>
      </w:r>
      <w:r>
        <w:rPr>
          <w:b/>
        </w:rPr>
        <w:t>Melhorias do Controle:</w:t>
      </w:r>
      <w:r>
        <w:rPr>
          <w:b/>
        </w:rPr>
        <w:br/>
      </w:r>
    </w:p>
    <w:p w:rsidR="003C4689" w:rsidRDefault="00C63029">
      <w:pPr>
        <w:pStyle w:val="Ttulo3"/>
      </w:pPr>
      <w:r>
        <w:t>SA-17(1): Arquitetura e Design de Seguranç</w:t>
      </w:r>
      <w:r>
        <w:t>a do Desenvolvedor | Modelo de Política Formal</w:t>
      </w:r>
    </w:p>
    <w:p w:rsidR="003C4689" w:rsidRDefault="00C63029">
      <w:r>
        <w:t>A organização exige que o desenvolvedor do sistema de informações, componente do sistema ou serviço do sistema de informações:</w:t>
      </w:r>
      <w:r>
        <w:br/>
      </w:r>
      <w:r>
        <w:br/>
        <w:t>a. Produzir, como parte integrante do processo de desenvolvimento, um modelo form</w:t>
      </w:r>
      <w:r>
        <w:t>al de política que descreva os [Atribuição: elementos definidos pela organização da política de segurança organizacional] a serem aplicados; e</w:t>
      </w:r>
      <w:r>
        <w:br/>
      </w:r>
      <w:r>
        <w:br/>
        <w:t>b. Prove que o modelo de política formal é internamente consistente e suficiente para impor os elementos definid</w:t>
      </w:r>
      <w:r>
        <w:t>os da política de segurança organizacional quando implementada.</w:t>
      </w:r>
      <w:r>
        <w:br/>
        <w:t>Guia Adicional: Os modelos formais descrevem comportamentos ou políticas de segurança específicos usando linguagens formais, permitindo assim que a correção desses comportamentos / políticas s</w:t>
      </w:r>
      <w:r>
        <w:t xml:space="preserve">eja formalmente comprovada. Nem todos os componentes dos sistemas de informação podem ser modelados e, geralmente, as especificações formais têm como escopo comportamentos específicos ou políticas de interesse (por exemplo, políticas de controle de acesso </w:t>
      </w:r>
      <w:r>
        <w:t>não discricionárias). As organizações escolhem a linguagem de modelagem formal específica e a abordagem com base na natureza dos comportamentos / políticas a serem descritas e nas ferramentas disponíveis. Ferramentas de modelagem formais incluem, por exemp</w:t>
      </w:r>
      <w:r>
        <w:t>lo, Gypsy e Zed.</w:t>
      </w:r>
      <w:r>
        <w:br/>
      </w:r>
    </w:p>
    <w:p w:rsidR="003C4689" w:rsidRDefault="00C63029">
      <w:pPr>
        <w:pStyle w:val="Ttulo3"/>
      </w:pPr>
      <w:r>
        <w:t>SA-17(2): Arquitetura e Design de Segurança do Desenvolvedor | Componentes Relevantes da Segurança</w:t>
      </w:r>
    </w:p>
    <w:p w:rsidR="003C4689" w:rsidRDefault="00C63029">
      <w:r>
        <w:t>A organização exige que o desenvolvedor do sistema de informações, componente do sistema ou serviço do sistema de informações:</w:t>
      </w:r>
      <w:r>
        <w:br/>
      </w:r>
      <w:r>
        <w:br/>
        <w:t xml:space="preserve">a. Definir </w:t>
      </w:r>
      <w:r>
        <w:t>hardware, software e firmware relevantes à segurança; e</w:t>
      </w:r>
      <w:r>
        <w:br/>
      </w:r>
      <w:r>
        <w:br/>
        <w:t>b. Forneça uma justificativa para que a definição de hardware, software e firmware relevante para a segurança esteja completa.</w:t>
      </w:r>
      <w:r>
        <w:br/>
        <w:t>Guia Adicional: O hardware, software e firmware relevantes à segurança r</w:t>
      </w:r>
      <w:r>
        <w:t>epresentam a parte do sistema, componente ou serviço de informações em que deve ser confiável o desempenho correto para manter as propriedades de segurança necessárias.</w:t>
      </w:r>
      <w:r>
        <w:br/>
      </w:r>
    </w:p>
    <w:p w:rsidR="003C4689" w:rsidRDefault="00C63029">
      <w:pPr>
        <w:pStyle w:val="Ttulo3"/>
      </w:pPr>
      <w:r>
        <w:t>SA-17(3): Arquitetura e Design de Segurança do Desenvolvedor | Correspondência Formal</w:t>
      </w:r>
    </w:p>
    <w:p w:rsidR="003C4689" w:rsidRDefault="00C63029">
      <w:r>
        <w:t>A organização exige que o desenvolvedor do sistema de informações, componente do sistema ou serviço do sistema de informações:</w:t>
      </w:r>
      <w:r>
        <w:br/>
      </w:r>
      <w:r>
        <w:br/>
        <w:t>a. Produzir, como parte integrante do processo de desenvolvimento, uma especificação formal de nível superior que especifique as</w:t>
      </w:r>
      <w:r>
        <w:t xml:space="preserve"> interfaces para hardware, software e firmware relevantes à segurança em termos de exceções, mensagens de erro e efeitos;</w:t>
      </w:r>
      <w:r>
        <w:br/>
      </w:r>
      <w:r>
        <w:br/>
        <w:t>b. Mostrar, por meio de provas, na medida do possível, com a demonstração informal adicional, conforme necessário, que a especificaçã</w:t>
      </w:r>
      <w:r>
        <w:t>o formal de nível superior é consistente com o modelo formal de política;</w:t>
      </w:r>
      <w:r>
        <w:br/>
      </w:r>
      <w:r>
        <w:br/>
      </w:r>
      <w:r>
        <w:lastRenderedPageBreak/>
        <w:t>c. Mostrar por demonstração informal, que a especificação formal de nível superior cobre completamente as interfaces para hardware, software e firmware relevantes à segurança;</w:t>
      </w:r>
      <w:r>
        <w:br/>
      </w:r>
      <w:r>
        <w:br/>
        <w:t>d. M</w:t>
      </w:r>
      <w:r>
        <w:t>ostre que a especificação formal de nível superior é uma descrição precisa do hardware, software e firmware implementados relevantes para a segurança; e</w:t>
      </w:r>
      <w:r>
        <w:br/>
      </w:r>
      <w:r>
        <w:br/>
        <w:t>e. Descreva os mecanismos de hardware, software e firmware relevantes à segurança, não abordados na es</w:t>
      </w:r>
      <w:r>
        <w:t>pecificação formal de nível superior, mas estritamente internos ao hardware, software e firmware relevantes à segurança.</w:t>
      </w:r>
      <w:r>
        <w:br/>
        <w:t>Guia Adicional: A correspondência é uma parte importante da garantia obtida com a modelagem. Isso demonstra que a implementação é uma t</w:t>
      </w:r>
      <w:r>
        <w:t xml:space="preserve">ransformação precisa do modelo e que qualquer código adicional ou detalhes de implementação presentes não têm impacto nos comportamentos ou políticas que estão sendo modelados. Métodos formais podem ser usados para mostrar que as propriedades de segurança </w:t>
      </w:r>
      <w:r>
        <w:t>de alto nível são satisfeitas pela descrição formal do sistema de informações e que a descrição formal do sistema é implementada corretamente por uma descrição de algum nível inferior, por exemplo, uma descrição de hardware. A consistência entre a especifi</w:t>
      </w:r>
      <w:r>
        <w:t>cação formal de nível superior e os modelos de políticas formais geralmente não é passível de ser totalmente comprovada. Portanto, pode ser necessária uma combinação de métodos formais / informais para mostrar essa consistência. A consistência entre a espe</w:t>
      </w:r>
      <w:r>
        <w:t>cificação formal de nível superior e a implementação pode exigir o uso de uma demonstração informal devido a limitações na aplicabilidade de métodos formais para provar que a especificação reflete com precisão a implementação. Os mecanismos de hardware, so</w:t>
      </w:r>
      <w:r>
        <w:t>ftware e firmware estritamente internos ao hardware, software e firmware relevantes à segurança incluem, por exemplo, registros de mapeamento e entrada / saída direta de memória.</w:t>
      </w:r>
      <w:r>
        <w:br/>
      </w:r>
    </w:p>
    <w:p w:rsidR="003C4689" w:rsidRDefault="00C63029">
      <w:pPr>
        <w:pStyle w:val="Ttulo3"/>
      </w:pPr>
      <w:r>
        <w:t>SA-17(4): Arquitetura e Design de Segurança do Desenvolvedor | Correspondênc</w:t>
      </w:r>
      <w:r>
        <w:t>ia Informal</w:t>
      </w:r>
    </w:p>
    <w:p w:rsidR="003C4689" w:rsidRDefault="00C63029">
      <w:r>
        <w:t>A organização exige que o desenvolvedor do sistema de informações, componente do sistema ou serviço do sistema de informações:</w:t>
      </w:r>
      <w:r>
        <w:br/>
      </w:r>
      <w:r>
        <w:br/>
        <w:t>a. Produzir, como parte integrante do processo de desenvolvimento, uma especificação descritiva informal de nível su</w:t>
      </w:r>
      <w:r>
        <w:t>perior que especifique as interfaces para hardware, software e firmware relevantes à segurança em termos de exceções, mensagens de erro e efeitos;</w:t>
      </w:r>
      <w:r>
        <w:br/>
      </w:r>
      <w:r>
        <w:br/>
        <w:t>b. Mostrar via [Seleção: demonstração informal, argumento convincente com métodos formais possível] que a es</w:t>
      </w:r>
      <w:r>
        <w:t>pecificação descritiva de nível superior é consistente com o modelo formal de política;</w:t>
      </w:r>
      <w:r>
        <w:br/>
      </w:r>
      <w:r>
        <w:br/>
        <w:t xml:space="preserve">c. Mostrar por demonstração informal, que a especificação descritiva de nível superior cobre completamente as interfaces para hardware, software e firmware relevantes </w:t>
      </w:r>
      <w:r>
        <w:t>para a segurança;</w:t>
      </w:r>
      <w:r>
        <w:br/>
      </w:r>
      <w:r>
        <w:br/>
        <w:t>d. Mostre que a especificação descritiva de nível superior é uma descrição precisa das interfaces para hardware, software e firmware relevantes à segurança; e</w:t>
      </w:r>
      <w:r>
        <w:br/>
      </w:r>
      <w:r>
        <w:br/>
        <w:t>e. Descreva os mecanismos de hardware, software e firmware relevantes à segur</w:t>
      </w:r>
      <w:r>
        <w:t>ança, não abordados na especificação descritiva de nível superior, mas estritamente internos ao hardware, software e firmware relevantes à segurança.</w:t>
      </w:r>
      <w:r>
        <w:br/>
        <w:t>Guia Adicional: A correspondência é uma parte importante da garantia obtida com a modelagem. Isso demonstr</w:t>
      </w:r>
      <w:r>
        <w:t>a que a implementação é uma transformação precisa do modelo e que qualquer código adicional ou detalhes de implementação presentes não têm impacto nos comportamentos ou políticas que estão sendo modelados. A consistência entre a especificação descritiva de</w:t>
      </w:r>
      <w:r>
        <w:t xml:space="preserve"> nível superior (design de alto nível / baixo nível) e o modelo formal de política geralmente não é passível de ser totalmente comprovada. Portanto, pode ser necessária uma </w:t>
      </w:r>
      <w:r>
        <w:lastRenderedPageBreak/>
        <w:t>combinação de métodos formais / informais para mostrar essa consistência. Os mecani</w:t>
      </w:r>
      <w:r>
        <w:t>smos de hardware, software e firmware estritamente internos ao hardware, software e firmware relevantes à segurança incluem, por exemplo, registros de mapeamento e entrada / saída direta de memória.</w:t>
      </w:r>
      <w:r>
        <w:br/>
      </w:r>
    </w:p>
    <w:p w:rsidR="003C4689" w:rsidRDefault="00C63029">
      <w:pPr>
        <w:pStyle w:val="Ttulo3"/>
      </w:pPr>
      <w:r>
        <w:t>SA-17(5): Arquitetura e Design de Segurança do Desenvolv</w:t>
      </w:r>
      <w:r>
        <w:t>edor | Projeto Conceitualmente Simples</w:t>
      </w:r>
    </w:p>
    <w:p w:rsidR="003C4689" w:rsidRDefault="00C63029">
      <w:r>
        <w:t>A organização exige que o desenvolvedor do sistema de informações, componente do sistema ou serviço do sistema de informações:</w:t>
      </w:r>
      <w:r>
        <w:br/>
      </w:r>
      <w:r>
        <w:br/>
        <w:t>a. Projetar e estruturar o hardware, software e firmware relevantes à segurança para usar</w:t>
      </w:r>
      <w:r>
        <w:t xml:space="preserve"> um mecanismo de proteção completo, conceitualmente simples, com semântica definida com precisão; e</w:t>
      </w:r>
      <w:r>
        <w:br/>
      </w:r>
      <w:r>
        <w:br/>
        <w:t>b. Estruture internamente o hardware, software e firmware relevantes à segurança, com atenção específica a esse mecanismo.</w:t>
      </w:r>
      <w:r>
        <w:br/>
      </w:r>
    </w:p>
    <w:p w:rsidR="003C4689" w:rsidRDefault="00C63029">
      <w:pPr>
        <w:pStyle w:val="Ttulo3"/>
      </w:pPr>
      <w:r>
        <w:t xml:space="preserve">SA-17(6): Arquitetura e Design </w:t>
      </w:r>
      <w:r>
        <w:t>de Segurança do Desenvolvedor | Estrutura para Ensaio</w:t>
      </w:r>
    </w:p>
    <w:p w:rsidR="003C4689" w:rsidRDefault="00C63029">
      <w:r>
        <w:t>A organização exige que o desenvolvedor do sistema de informações, componente do sistema ou serviço do sistema de informações estruture o hardware, software e firmware relevantes à segurança para facili</w:t>
      </w:r>
      <w:r>
        <w:t>tar o teste.</w:t>
      </w:r>
      <w:r>
        <w:br/>
      </w:r>
    </w:p>
    <w:p w:rsidR="003C4689" w:rsidRDefault="00C63029">
      <w:pPr>
        <w:pStyle w:val="Ttulo3"/>
      </w:pPr>
      <w:r>
        <w:t>SA-17(7): Arquitetura e Design de Segurança do Desenvolvedor | Estrutura para Menor Privilégio</w:t>
      </w:r>
    </w:p>
    <w:p w:rsidR="003C4689" w:rsidRDefault="00C63029">
      <w:r>
        <w:t>A organização exige que o desenvolvedor do sistema de informações, componente do sistema ou serviço do sistema de informações estruture o hardware,</w:t>
      </w:r>
      <w:r>
        <w:t xml:space="preserve"> software e firmware relevantes à segurança para facilitar o controle do acesso com o mínimo de privilégios.</w:t>
      </w:r>
      <w:r>
        <w:br/>
      </w:r>
    </w:p>
    <w:p w:rsidR="003C4689" w:rsidRDefault="00C63029">
      <w:pPr>
        <w:pStyle w:val="Ttulo2"/>
      </w:pPr>
      <w:bookmarkStart w:id="270" w:name="_Toc17904601"/>
      <w:r>
        <w:t>SA-18: Resistência e Detecção de Manipulação (P0)</w:t>
      </w:r>
      <w:bookmarkEnd w:id="270"/>
    </w:p>
    <w:p w:rsidR="003C4689" w:rsidRDefault="00C63029">
      <w:r>
        <w:rPr>
          <w:b/>
        </w:rPr>
        <w:t>Descrição do Controle:</w:t>
      </w:r>
      <w:r>
        <w:rPr>
          <w:b/>
        </w:rPr>
        <w:br/>
      </w:r>
      <w:r>
        <w:t xml:space="preserve">A organização implementa um programa de proteção contra adulteração para </w:t>
      </w:r>
      <w:r>
        <w:t>o sistema de informações, componente do sistema ou serviço do sistema de informações.</w:t>
      </w:r>
      <w:r>
        <w:br/>
      </w:r>
      <w:r>
        <w:br/>
      </w:r>
      <w:r>
        <w:rPr>
          <w:b/>
        </w:rPr>
        <w:t>Guia Adicional:</w:t>
      </w:r>
      <w:r>
        <w:rPr>
          <w:b/>
        </w:rPr>
        <w:br/>
      </w:r>
      <w:r>
        <w:t>As tecnologias e técnicas anti-adulteração fornecem um nível de proteção para sistemas críticos de informação, componentes de sistema e produtos de tecno</w:t>
      </w:r>
      <w:r>
        <w:t>logia da informação contra várias ameaças relacionadas, incluindo modificação, engenharia reversa e substituição. Uma identificação forte combinada com resistência à violação e/ou detecção de violação é essencial para proteger sistemas de informação, compo</w:t>
      </w:r>
      <w:r>
        <w:t>nentes e produtos durante a distribuição e quando em uso.</w:t>
      </w:r>
      <w:r>
        <w:br/>
      </w:r>
      <w:r>
        <w:br/>
      </w:r>
      <w:r>
        <w:rPr>
          <w:b/>
        </w:rPr>
        <w:t>Melhorias do Controle:</w:t>
      </w:r>
      <w:r>
        <w:rPr>
          <w:b/>
        </w:rPr>
        <w:br/>
      </w:r>
    </w:p>
    <w:p w:rsidR="003C4689" w:rsidRDefault="00C63029">
      <w:pPr>
        <w:pStyle w:val="Ttulo3"/>
      </w:pPr>
      <w:r>
        <w:t>SA-18(1): Resistência e Detecção de Manipulação | Várias Fases do SDLC</w:t>
      </w:r>
    </w:p>
    <w:p w:rsidR="003C4689" w:rsidRDefault="00C63029">
      <w:r>
        <w:t>A organização emprega tecnologias e técnicas anti-adulteração durante várias fases do ciclo de vida de</w:t>
      </w:r>
      <w:r>
        <w:t xml:space="preserve"> desenvolvimento do sistema, incluindo design, desenvolvimento, integração, operações e manutenção.</w:t>
      </w:r>
      <w:r>
        <w:br/>
        <w:t>Guia Adicional: As organizações usam uma combinação de técnicas de hardware e software para resistência e detecção de violações. As organizações empregam of</w:t>
      </w:r>
      <w:r>
        <w:t>uscação e auto verificação, por exemplo, para tornar a engenharia reversa e as modificações mais difíceis, demoradas e caras para os adversários. A personalização dos sistemas de informação e dos componentes do sistema pode facilitar a detecção de substitu</w:t>
      </w:r>
      <w:r>
        <w:t xml:space="preserve">ições e, </w:t>
      </w:r>
      <w:r>
        <w:lastRenderedPageBreak/>
        <w:t>portanto, limitar os danos.</w:t>
      </w:r>
      <w:r>
        <w:br/>
      </w:r>
    </w:p>
    <w:p w:rsidR="003C4689" w:rsidRDefault="00C63029">
      <w:pPr>
        <w:pStyle w:val="Ttulo3"/>
      </w:pPr>
      <w:r>
        <w:t>SA-18(2): Resistência e Detecção de Manipulação | Inspeção de Sistemas de Informação, Componentes ou Dispositivos</w:t>
      </w:r>
    </w:p>
    <w:p w:rsidR="003C4689" w:rsidRDefault="00C63029">
      <w:r>
        <w:t xml:space="preserve">A organização inspeciona [Atribuição: sistemas de informação definidos pela organização, componentes do </w:t>
      </w:r>
      <w:r>
        <w:t>sistema ou dispositivos] [Seleção (um ou mais): aleatoriamente; em [Atribuição: frequência definida pela organização], em [Atribuição: indicações definidas pela organização de necessidade de inspeção]] para detectar adulteração.</w:t>
      </w:r>
      <w:r>
        <w:br/>
        <w:t>Guia Adicional: Esse aprimo</w:t>
      </w:r>
      <w:r>
        <w:t>ramento de controle aborda violações físicas e lógicas e normalmente é aplicado a dispositivos móveis, notebooks ou outros componentes do sistema retirados de áreas controladas pela organização. As indicações de necessidade de inspeção incluem, por exemplo</w:t>
      </w:r>
      <w:r>
        <w:t>, quando os indivíduos retornam da viagem para locais de alto risco.</w:t>
      </w:r>
      <w:r>
        <w:br/>
      </w:r>
    </w:p>
    <w:p w:rsidR="003C4689" w:rsidRDefault="00C63029">
      <w:pPr>
        <w:pStyle w:val="Ttulo2"/>
      </w:pPr>
      <w:bookmarkStart w:id="271" w:name="_Toc17904602"/>
      <w:r>
        <w:t>SA-19: Autenticidade do Componente (P0)</w:t>
      </w:r>
      <w:bookmarkEnd w:id="271"/>
    </w:p>
    <w:p w:rsidR="003C4689" w:rsidRDefault="00C63029">
      <w:r>
        <w:rPr>
          <w:b/>
        </w:rPr>
        <w:t>Descrição do Controle:</w:t>
      </w:r>
      <w:r>
        <w:rPr>
          <w:b/>
        </w:rPr>
        <w:br/>
      </w:r>
      <w:r>
        <w:t>A organização:</w:t>
      </w:r>
      <w:r>
        <w:br/>
      </w:r>
      <w:r>
        <w:br/>
        <w:t xml:space="preserve">a. Desenvolve e implementa políticas e procedimentos antifalsificação que incluem os meios para detectar e </w:t>
      </w:r>
      <w:r>
        <w:t>impedir a entrada de componentes falsificados no sistema de informação; e</w:t>
      </w:r>
      <w:r>
        <w:br/>
      </w:r>
      <w:r>
        <w:br/>
        <w:t>b. Relata componentes do sistema de informações falsas para [Seleção (um ou mais): fonte do componente falsificado; [Atribuição: organizações de relatórios externos definidas pela o</w:t>
      </w:r>
      <w:r>
        <w:t>rganização]; [Designação: pessoal ou funções definidas pela organização]].</w:t>
      </w:r>
      <w:r>
        <w:br/>
      </w:r>
      <w:r>
        <w:br/>
      </w:r>
      <w:r>
        <w:rPr>
          <w:b/>
        </w:rPr>
        <w:t>Guia Adicional:</w:t>
      </w:r>
      <w:r>
        <w:rPr>
          <w:b/>
        </w:rPr>
        <w:br/>
      </w:r>
      <w:r>
        <w:t>As fontes de componentes falsificados incluem, por exemplo, fabricantes, desenvolvedores, fornecedores e contratados. A política e os procedimentos antifalsificação</w:t>
      </w:r>
      <w:r>
        <w:t xml:space="preserve"> suportam a resistência a violações e fornecem um nível de proteção contra a introdução de código malicioso. As organizações de relatórios externos incluem, por exemplo, US-CERT.</w:t>
      </w:r>
      <w:r>
        <w:br/>
      </w:r>
      <w:r>
        <w:br/>
      </w:r>
      <w:r>
        <w:rPr>
          <w:b/>
        </w:rPr>
        <w:t>Melhorias do Controle:</w:t>
      </w:r>
      <w:r>
        <w:rPr>
          <w:b/>
        </w:rPr>
        <w:br/>
      </w:r>
    </w:p>
    <w:p w:rsidR="003C4689" w:rsidRDefault="00C63029">
      <w:pPr>
        <w:pStyle w:val="Ttulo3"/>
      </w:pPr>
      <w:r>
        <w:t xml:space="preserve">SA-19(1): Autenticidade do Componente | Treinamento </w:t>
      </w:r>
      <w:r>
        <w:t>Anti-Falsificação</w:t>
      </w:r>
    </w:p>
    <w:p w:rsidR="003C4689" w:rsidRDefault="00C63029">
      <w:r>
        <w:t>A organização treina [Designação: pessoal ou funções definidas pela organização] para detectar componentes do sistema de informações falsas (incluindo hardware, software e firmware).</w:t>
      </w:r>
      <w:r>
        <w:br/>
      </w:r>
    </w:p>
    <w:p w:rsidR="003C4689" w:rsidRDefault="00C63029">
      <w:pPr>
        <w:pStyle w:val="Ttulo3"/>
      </w:pPr>
      <w:r>
        <w:t>SA-19(2): Autenticidade do Componente | Controle de Co</w:t>
      </w:r>
      <w:r>
        <w:t>nfiguração para Serviços / Reparos de Componentes</w:t>
      </w:r>
    </w:p>
    <w:p w:rsidR="003C4689" w:rsidRDefault="00C63029">
      <w:r>
        <w:t>A organização mantém controle de configuração sobre [Atribuição: componentes do sistema de informações definidos pela organização] aguardando serviço / reparo e componentes com serviço / reparados aguardand</w:t>
      </w:r>
      <w:r>
        <w:t>o retorno ao serviço.</w:t>
      </w:r>
      <w:r>
        <w:br/>
      </w:r>
    </w:p>
    <w:p w:rsidR="003C4689" w:rsidRDefault="00C63029">
      <w:pPr>
        <w:pStyle w:val="Ttulo3"/>
      </w:pPr>
      <w:r>
        <w:t>SA-19(3): Autenticidade do Componente | Eliminação do Componente</w:t>
      </w:r>
    </w:p>
    <w:p w:rsidR="003C4689" w:rsidRDefault="00C63029">
      <w:r>
        <w:t>A organização descarta os componentes do sistema de informações usando [Atribuição: técnicas e métodos definidos pela organização].</w:t>
      </w:r>
      <w:r>
        <w:br/>
        <w:t xml:space="preserve">Guia Adicional: O descarte adequado </w:t>
      </w:r>
      <w:r>
        <w:t xml:space="preserve">dos componentes do sistema de informações ajuda a impedir que esses </w:t>
      </w:r>
      <w:r>
        <w:lastRenderedPageBreak/>
        <w:t>componentes entrem no mercado cinza.</w:t>
      </w:r>
      <w:r>
        <w:br/>
      </w:r>
    </w:p>
    <w:p w:rsidR="003C4689" w:rsidRDefault="00C63029">
      <w:pPr>
        <w:pStyle w:val="Ttulo3"/>
      </w:pPr>
      <w:r>
        <w:t>SA-19(4): Autenticidade do Componente | Análise Contra Falsificação</w:t>
      </w:r>
    </w:p>
    <w:p w:rsidR="003C4689" w:rsidRDefault="00C63029">
      <w:r>
        <w:t>A organização verifica os componentes do sistema de informações falsas [Atribuição</w:t>
      </w:r>
      <w:r>
        <w:t>: frequência definida pela organização].</w:t>
      </w:r>
      <w:r>
        <w:br/>
      </w:r>
    </w:p>
    <w:p w:rsidR="003C4689" w:rsidRDefault="00C63029">
      <w:pPr>
        <w:pStyle w:val="Ttulo2"/>
      </w:pPr>
      <w:bookmarkStart w:id="272" w:name="_Toc17904603"/>
      <w:r>
        <w:t>SA-20: Desenvolvimento Personalizado de Componentes Críticos (P0)</w:t>
      </w:r>
      <w:bookmarkEnd w:id="272"/>
    </w:p>
    <w:p w:rsidR="003C4689" w:rsidRDefault="00C63029">
      <w:r>
        <w:rPr>
          <w:b/>
        </w:rPr>
        <w:t>Descrição do Controle:</w:t>
      </w:r>
      <w:r>
        <w:rPr>
          <w:b/>
        </w:rPr>
        <w:br/>
      </w:r>
      <w:r>
        <w:t xml:space="preserve">A organização reimplementa ou desenvolve [Atribuição: componentes do sistema de informações críticas definidas pela </w:t>
      </w:r>
      <w:r>
        <w:t>organização].</w:t>
      </w:r>
      <w:r>
        <w:br/>
      </w:r>
      <w:r>
        <w:br/>
      </w:r>
      <w:r>
        <w:rPr>
          <w:b/>
        </w:rPr>
        <w:t>Guia Adicional:</w:t>
      </w:r>
      <w:r>
        <w:rPr>
          <w:b/>
        </w:rPr>
        <w:br/>
      </w:r>
      <w:r>
        <w:t>As organizações determinam que certos componentes do sistema de informação provavelmente não podem ser confiáveis devido a ameaças e vulnerabilidades específicas nesses componentes e para os quais não há controles de seguranç</w:t>
      </w:r>
      <w:r>
        <w:t xml:space="preserve">a viáveis para mitigar adequadamente o risco resultante. A reimplementação ou desenvolvimento personalizado desses componentes ajuda a satisfazer os requisitos de maior segurança. Isso é realizado iniciando alterações nos componentes do sistema (incluindo </w:t>
      </w:r>
      <w:r>
        <w:t xml:space="preserve">hardware, software e firmware), de modo que os ataques padrão dos adversários têm menos probabilidade de êxito. Em situações em que nenhuma fonte alternativa está disponível e as organizações optam por não reimplementar ou desenvolver componentes críticos </w:t>
      </w:r>
      <w:r>
        <w:t>do sistema de informações, salvaguardas adicionais podem ser empregadas (por exemplo, auditoria aprimorada, restrições no código-fonte e acesso aos utilitários do sistema e proteção contra exclusão do sistema e arquivos de aplicativos.</w:t>
      </w:r>
      <w:r>
        <w:br/>
      </w:r>
      <w:r>
        <w:br/>
      </w:r>
    </w:p>
    <w:p w:rsidR="003C4689" w:rsidRDefault="00C63029">
      <w:pPr>
        <w:pStyle w:val="Ttulo2"/>
      </w:pPr>
      <w:bookmarkStart w:id="273" w:name="_Toc17904604"/>
      <w:r>
        <w:t xml:space="preserve">SA-21: Triagem de </w:t>
      </w:r>
      <w:r>
        <w:t>Desenvolvedores (P0)</w:t>
      </w:r>
      <w:bookmarkEnd w:id="273"/>
    </w:p>
    <w:p w:rsidR="003C4689" w:rsidRDefault="00C63029">
      <w:r>
        <w:rPr>
          <w:b/>
        </w:rPr>
        <w:t>Descrição do Controle:</w:t>
      </w:r>
      <w:r>
        <w:rPr>
          <w:b/>
        </w:rPr>
        <w:br/>
      </w:r>
      <w:r>
        <w:t>A organização exige que o desenvolvedor de [Atribuição: sistema de informações definido pela organização, componente do sistema ou serviço do sistema de informações]:</w:t>
      </w:r>
      <w:r>
        <w:br/>
      </w:r>
      <w:r>
        <w:br/>
        <w:t>a. Ter autorizações de acesso apropriadas, c</w:t>
      </w:r>
      <w:r>
        <w:t>onforme determinado por [Atribuição: deveres oficiais do governo definidos pela organização]; e</w:t>
      </w:r>
      <w:r>
        <w:br/>
      </w:r>
      <w:r>
        <w:br/>
        <w:t>b. Satisfazer [Tarefa: critérios de triagem de pessoal adicional definidos pela organização].</w:t>
      </w:r>
      <w:r>
        <w:br/>
      </w:r>
      <w:r>
        <w:br/>
      </w:r>
      <w:r>
        <w:rPr>
          <w:b/>
        </w:rPr>
        <w:t>Guia Adicional:</w:t>
      </w:r>
      <w:r>
        <w:rPr>
          <w:b/>
        </w:rPr>
        <w:br/>
      </w:r>
      <w:r>
        <w:t>Como o sistema de informações, o componente do s</w:t>
      </w:r>
      <w:r>
        <w:t>istema ou o serviço do sistema de informações podem ser empregados em atividades críticas essenciais aos interesses nacionais e/ou de segurança econômica dos Estados Unidos, as organizações têm um forte interesse em garantir que o desenvolvedor seja confiá</w:t>
      </w:r>
      <w:r>
        <w:t>vel. O grau de confiança exigido do desenvolvedor pode precisar ser consistente com o das pessoas que acessam o sistema de informações / componente / serviço após a implantação. Exemplos de critérios de autorização e triagem de pessoal incluem liberação, v</w:t>
      </w:r>
      <w:r>
        <w:t>erificações satisfatórias de antecedentes, cidadania e nacionalidade. A confiabilidade dos desenvolvedores também pode incluir uma revisão e análise da propriedade da empresa e de quaisquer relacionamentos que a empresa tenha com entidades que possam afeta</w:t>
      </w:r>
      <w:r>
        <w:t>r a qualidade / confiabilidade dos sistemas, componentes ou serviços que estão sendo desenvolvidos.</w:t>
      </w:r>
      <w:r>
        <w:br/>
      </w:r>
      <w:r>
        <w:br/>
      </w:r>
      <w:r>
        <w:rPr>
          <w:b/>
        </w:rPr>
        <w:lastRenderedPageBreak/>
        <w:t>Melhorias do Controle:</w:t>
      </w:r>
      <w:r>
        <w:rPr>
          <w:b/>
        </w:rPr>
        <w:br/>
      </w:r>
    </w:p>
    <w:p w:rsidR="003C4689" w:rsidRDefault="00C63029">
      <w:pPr>
        <w:pStyle w:val="Ttulo3"/>
      </w:pPr>
      <w:r>
        <w:t>SA-21(1): Triagem de Desenvolvedores | Validação da Triagem</w:t>
      </w:r>
    </w:p>
    <w:p w:rsidR="003C4689" w:rsidRDefault="00C63029">
      <w:r>
        <w:t>A organização exige que o desenvolvedor do sistema de informações, comp</w:t>
      </w:r>
      <w:r>
        <w:t>onente do sistema ou serviço do sistema de informações execute [Atribuição: ações definidas pela organização] para garantir que as autorizações de acesso necessárias e os critérios de triagem sejam atendidos.</w:t>
      </w:r>
      <w:r>
        <w:br/>
        <w:t>Guia Adicional: A satisfação das autorizações d</w:t>
      </w:r>
      <w:r>
        <w:t>e acesso necessárias e dos critérios de triagem de pessoal inclui, por exemplo, fornecer uma lista de todos os indivíduos autorizados a executar atividades de desenvolvimento no sistema de informações, componente do sistema ou serviço do sistema de informa</w:t>
      </w:r>
      <w:r>
        <w:t>ções selecionado, para que as organizações possam validar que o desenvolvedor satisfez os requisitos necessários requisitos de autorização e triagem.</w:t>
      </w:r>
      <w:r>
        <w:br/>
      </w:r>
    </w:p>
    <w:p w:rsidR="003C4689" w:rsidRDefault="00C63029">
      <w:pPr>
        <w:pStyle w:val="Ttulo2"/>
      </w:pPr>
      <w:bookmarkStart w:id="274" w:name="_Toc17904605"/>
      <w:r>
        <w:t>SA-22: Componentes do Sistema Não Suportados (P0)</w:t>
      </w:r>
      <w:bookmarkEnd w:id="274"/>
    </w:p>
    <w:p w:rsidR="003C4689" w:rsidRDefault="00C63029">
      <w:r>
        <w:rPr>
          <w:b/>
        </w:rPr>
        <w:t>Descrição do Controle:</w:t>
      </w:r>
      <w:r>
        <w:rPr>
          <w:b/>
        </w:rPr>
        <w:br/>
      </w:r>
      <w:r>
        <w:t>A organização:</w:t>
      </w:r>
      <w:r>
        <w:br/>
      </w:r>
      <w:r>
        <w:br/>
        <w:t xml:space="preserve">a. Substitui os </w:t>
      </w:r>
      <w:r>
        <w:t>componentes do sistema de informações quando o suporte para os componentes não estiver mais disponível do desenvolvedor, fornecedor ou fabricante; e</w:t>
      </w:r>
      <w:r>
        <w:br/>
      </w:r>
      <w:r>
        <w:br/>
        <w:t>b. Fornece justificativa e aprovação de documentos para o uso contínuo de componentes do sistema não supor</w:t>
      </w:r>
      <w:r>
        <w:t>tados, necessários para satisfazer as necessidades da missão / negócios.</w:t>
      </w:r>
      <w:r>
        <w:br/>
      </w:r>
      <w:r>
        <w:br/>
      </w:r>
      <w:r>
        <w:rPr>
          <w:b/>
        </w:rPr>
        <w:t>Guia Adicional:</w:t>
      </w:r>
      <w:r>
        <w:rPr>
          <w:b/>
        </w:rPr>
        <w:br/>
      </w:r>
      <w:r>
        <w:t xml:space="preserve">O suporte aos componentes do sistema de informações inclui, por exemplo, patches de software, atualizações de firmware, peças de reposição e contratos de manutenção. </w:t>
      </w:r>
      <w:r>
        <w:t>Componentes não suportados (por exemplo, quando os fornecedores não estão mais fornecendo patches críticos de software), oferecem uma oportunidade substancial para os adversários explorarem novas fraquezas descobertas nos componentes atualmente instalados.</w:t>
      </w:r>
      <w:r>
        <w:t xml:space="preserve"> Exceções à substituição de componentes de sistema não suportados podem incluir, por exemplo, sistemas que fornecem capacidade crítica de missão / negócios onde tecnologias mais recentes não estão disponíveis ou onde os sistemas estão tão isolados que a in</w:t>
      </w:r>
      <w:r>
        <w:t>stalação de componentes de substituição não é uma opção.</w:t>
      </w:r>
      <w:r>
        <w:br/>
      </w:r>
      <w:r>
        <w:br/>
      </w:r>
      <w:r>
        <w:rPr>
          <w:b/>
        </w:rPr>
        <w:t>Melhorias do Controle:</w:t>
      </w:r>
      <w:r>
        <w:rPr>
          <w:b/>
        </w:rPr>
        <w:br/>
      </w:r>
    </w:p>
    <w:p w:rsidR="003C4689" w:rsidRDefault="00C63029">
      <w:pPr>
        <w:pStyle w:val="Ttulo3"/>
      </w:pPr>
      <w:r>
        <w:t>SA-22(1): Componentes do Sistema Não Suportados | Fontes Alternativas para Apoio Contínuo</w:t>
      </w:r>
    </w:p>
    <w:p w:rsidR="003C4689" w:rsidRDefault="00C63029">
      <w:r>
        <w:t>A organização fornece [Seleção (um ou mais): suporte interno; [Atribuição: suporte d</w:t>
      </w:r>
      <w:r>
        <w:t>efinido pela organização de provedores externos]] para componentes não suportados do sistema de informações.</w:t>
      </w:r>
      <w:r>
        <w:br/>
        <w:t>Guia Adicional: Esse aprimoramento de controle aborda a necessidade de fornecer suporte contínuo aos componentes selecionados do sistema de informa</w:t>
      </w:r>
      <w:r>
        <w:t>ções que não são mais suportados pelos desenvolvedores, fornecedores ou fabricantes originais quando esses componentes permanecem essenciais para as operações da missão / negócios. As organizações podem estabelecer suporte interno, por exemplo, desenvolven</w:t>
      </w:r>
      <w:r>
        <w:t>do patches personalizados para componentes críticos de software ou proteger os serviços de provedores externos que, por meio de relacionamentos contratuais, fornecem suporte contínuo aos componentes não suportados designados. Tais relações contratuais pode</w:t>
      </w:r>
      <w:r>
        <w:t>m incluir, por exemplo, fornecedores de valor agregado do Software Open Source.</w:t>
      </w:r>
      <w:r>
        <w:br/>
      </w:r>
    </w:p>
    <w:p w:rsidR="003C4689" w:rsidRDefault="00C63029">
      <w:r>
        <w:br w:type="page"/>
      </w:r>
    </w:p>
    <w:sectPr w:rsidR="003C4689" w:rsidSect="00C630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00000287" w:usb1="08070000" w:usb2="00000010"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3C4689"/>
    <w:rsid w:val="00AA1D8D"/>
    <w:rsid w:val="00B47730"/>
    <w:rsid w:val="00C630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A57CB84B-13AB-4236-AD46-1A2206D3E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Arial" w:hAnsi="Arial"/>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C63029"/>
    <w:pPr>
      <w:spacing w:after="100"/>
    </w:pPr>
    <w:rPr>
      <w:sz w:val="18"/>
    </w:rPr>
  </w:style>
  <w:style w:type="paragraph" w:styleId="Sumrio2">
    <w:name w:val="toc 2"/>
    <w:basedOn w:val="Normal"/>
    <w:next w:val="Normal"/>
    <w:autoRedefine/>
    <w:uiPriority w:val="39"/>
    <w:unhideWhenUsed/>
    <w:rsid w:val="00C63029"/>
    <w:pPr>
      <w:spacing w:after="100"/>
      <w:ind w:left="200"/>
    </w:pPr>
    <w:rPr>
      <w:sz w:val="18"/>
    </w:rPr>
  </w:style>
  <w:style w:type="paragraph" w:styleId="Sumrio3">
    <w:name w:val="toc 3"/>
    <w:basedOn w:val="Normal"/>
    <w:next w:val="Normal"/>
    <w:autoRedefine/>
    <w:uiPriority w:val="39"/>
    <w:unhideWhenUsed/>
    <w:rsid w:val="00C63029"/>
    <w:pPr>
      <w:spacing w:after="100"/>
      <w:ind w:left="400"/>
    </w:pPr>
    <w:rPr>
      <w:sz w:val="18"/>
    </w:rPr>
  </w:style>
  <w:style w:type="paragraph" w:styleId="Sumrio4">
    <w:name w:val="toc 4"/>
    <w:basedOn w:val="Normal"/>
    <w:next w:val="Normal"/>
    <w:autoRedefine/>
    <w:uiPriority w:val="39"/>
    <w:unhideWhenUsed/>
    <w:rsid w:val="00C63029"/>
    <w:pPr>
      <w:spacing w:after="100" w:line="259" w:lineRule="auto"/>
      <w:ind w:left="660"/>
    </w:pPr>
    <w:rPr>
      <w:rFonts w:asciiTheme="minorHAnsi" w:hAnsiTheme="minorHAnsi"/>
      <w:sz w:val="22"/>
      <w:lang w:val="pt-BR" w:eastAsia="pt-BR"/>
    </w:rPr>
  </w:style>
  <w:style w:type="paragraph" w:styleId="Sumrio5">
    <w:name w:val="toc 5"/>
    <w:basedOn w:val="Normal"/>
    <w:next w:val="Normal"/>
    <w:autoRedefine/>
    <w:uiPriority w:val="39"/>
    <w:unhideWhenUsed/>
    <w:rsid w:val="00C63029"/>
    <w:pPr>
      <w:spacing w:after="100" w:line="259" w:lineRule="auto"/>
      <w:ind w:left="880"/>
    </w:pPr>
    <w:rPr>
      <w:rFonts w:asciiTheme="minorHAnsi" w:hAnsiTheme="minorHAnsi"/>
      <w:sz w:val="22"/>
      <w:lang w:val="pt-BR" w:eastAsia="pt-BR"/>
    </w:rPr>
  </w:style>
  <w:style w:type="paragraph" w:styleId="Sumrio6">
    <w:name w:val="toc 6"/>
    <w:basedOn w:val="Normal"/>
    <w:next w:val="Normal"/>
    <w:autoRedefine/>
    <w:uiPriority w:val="39"/>
    <w:unhideWhenUsed/>
    <w:rsid w:val="00C63029"/>
    <w:pPr>
      <w:spacing w:after="100" w:line="259" w:lineRule="auto"/>
      <w:ind w:left="1100"/>
    </w:pPr>
    <w:rPr>
      <w:rFonts w:asciiTheme="minorHAnsi" w:hAnsiTheme="minorHAnsi"/>
      <w:sz w:val="22"/>
      <w:lang w:val="pt-BR" w:eastAsia="pt-BR"/>
    </w:rPr>
  </w:style>
  <w:style w:type="paragraph" w:styleId="Sumrio7">
    <w:name w:val="toc 7"/>
    <w:basedOn w:val="Normal"/>
    <w:next w:val="Normal"/>
    <w:autoRedefine/>
    <w:uiPriority w:val="39"/>
    <w:unhideWhenUsed/>
    <w:rsid w:val="00C63029"/>
    <w:pPr>
      <w:spacing w:after="100" w:line="259" w:lineRule="auto"/>
      <w:ind w:left="1320"/>
    </w:pPr>
    <w:rPr>
      <w:rFonts w:asciiTheme="minorHAnsi" w:hAnsiTheme="minorHAnsi"/>
      <w:sz w:val="22"/>
      <w:lang w:val="pt-BR" w:eastAsia="pt-BR"/>
    </w:rPr>
  </w:style>
  <w:style w:type="paragraph" w:styleId="Sumrio8">
    <w:name w:val="toc 8"/>
    <w:basedOn w:val="Normal"/>
    <w:next w:val="Normal"/>
    <w:autoRedefine/>
    <w:uiPriority w:val="39"/>
    <w:unhideWhenUsed/>
    <w:rsid w:val="00C63029"/>
    <w:pPr>
      <w:spacing w:after="100" w:line="259" w:lineRule="auto"/>
      <w:ind w:left="1540"/>
    </w:pPr>
    <w:rPr>
      <w:rFonts w:asciiTheme="minorHAnsi" w:hAnsiTheme="minorHAnsi"/>
      <w:sz w:val="22"/>
      <w:lang w:val="pt-BR" w:eastAsia="pt-BR"/>
    </w:rPr>
  </w:style>
  <w:style w:type="paragraph" w:styleId="Sumrio9">
    <w:name w:val="toc 9"/>
    <w:basedOn w:val="Normal"/>
    <w:next w:val="Normal"/>
    <w:autoRedefine/>
    <w:uiPriority w:val="39"/>
    <w:unhideWhenUsed/>
    <w:rsid w:val="00C63029"/>
    <w:pPr>
      <w:spacing w:after="100" w:line="259" w:lineRule="auto"/>
      <w:ind w:left="1760"/>
    </w:pPr>
    <w:rPr>
      <w:rFonts w:asciiTheme="minorHAnsi" w:hAnsiTheme="minorHAnsi"/>
      <w:sz w:val="22"/>
      <w:lang w:val="pt-BR" w:eastAsia="pt-BR"/>
    </w:rPr>
  </w:style>
  <w:style w:type="character" w:styleId="Hyperlink">
    <w:name w:val="Hyperlink"/>
    <w:basedOn w:val="Fontepargpadro"/>
    <w:uiPriority w:val="99"/>
    <w:unhideWhenUsed/>
    <w:rsid w:val="00C6302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181C0-5BDD-48A1-A321-8B1529D0A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136275</Words>
  <Characters>735886</Characters>
  <Application>Microsoft Office Word</Application>
  <DocSecurity>0</DocSecurity>
  <Lines>6132</Lines>
  <Paragraphs>1740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870421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800-53</dc:title>
  <dc:subject>Essa base de dados representa os controles de segurança e procedimentos de avaliação definidos no NIST SP 800-53 Revisão 4 - Controles de Segurança Recomendados para Sistemas de Informação Federais e Organizacionais.</dc:subject>
  <dc:creator>Luiz Fernando Surian Filho</dc:creator>
  <cp:keywords>Banco Bradesco S.A.</cp:keywords>
  <dc:description>Controles de Segurança e Procedimentos de Avaliação para Sistemas de Informação Federais e Organizaçionais</dc:description>
  <cp:lastModifiedBy>Luiz Fernando Surian Filho</cp:lastModifiedBy>
  <cp:revision>3</cp:revision>
  <cp:lastPrinted>2019-08-28T16:49:00Z</cp:lastPrinted>
  <dcterms:created xsi:type="dcterms:W3CDTF">2019-08-28T16:49:00Z</dcterms:created>
  <dcterms:modified xsi:type="dcterms:W3CDTF">2019-08-28T19:50:00Z</dcterms:modified>
  <cp:category>Lista de Controles de Segurança</cp:category>
  <dc:identifier>aae2a6fc-13fe-4c6f-8914-deaa81b4c1fc</dc:identifier>
  <cp:contentStatus>Final</cp:contentStatus>
  <dc:language>pt-BR</dc:language>
  <cp:version>Rev. 4</cp:version>
</cp:coreProperties>
</file>