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Pr="00252133" w:rsidR="00AC3E70" w:rsidP="50982BDE" w:rsidRDefault="00AC3E70" w14:paraId="19FDFD64" w14:textId="441BD1EA">
      <w:pPr>
        <w:pStyle w:val="SBCtitle"/>
        <w:spacing w:line="360" w:lineRule="auto"/>
        <w:rPr>
          <w:rFonts w:ascii="Times New Roman" w:hAnsi="Times New Roman" w:eastAsia="Times New Roman" w:cs="Times New Roman"/>
        </w:rPr>
      </w:pPr>
      <w:r w:rsidRPr="0DD0242D" w:rsidR="0DD0242D">
        <w:rPr>
          <w:rFonts w:ascii="Times New Roman" w:hAnsi="Times New Roman" w:eastAsia="Times New Roman" w:cs="Times New Roman"/>
        </w:rPr>
        <w:t xml:space="preserve">ANALISE DE ALGORÍTIMO GENÉTICO  USANDO TÉCNOLOGIA WEBASSEMBLY PARA SOLUÇÃO DO CUBO DE RUBIK </w:t>
      </w:r>
    </w:p>
    <w:p w:rsidRPr="00252133" w:rsidR="00AC3E70" w:rsidP="50982BDE" w:rsidRDefault="00AC3E70" w14:paraId="3FEEB726" w14:textId="77777777">
      <w:pPr>
        <w:pStyle w:val="SBCauthors"/>
        <w:spacing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Luiz Fernando </w:t>
      </w:r>
      <w:proofErr w:type="spellStart"/>
      <w:r w:rsidRPr="50982BDE" w:rsidR="50982BDE">
        <w:rPr>
          <w:rFonts w:ascii="Times New Roman" w:hAnsi="Times New Roman" w:eastAsia="Times New Roman" w:cs="Times New Roman"/>
        </w:rPr>
        <w:t>Brogliatto</w:t>
      </w:r>
      <w:proofErr w:type="spellEnd"/>
      <w:r w:rsidRPr="50982BDE" w:rsidR="50982BDE">
        <w:rPr>
          <w:rFonts w:ascii="Times New Roman" w:hAnsi="Times New Roman" w:eastAsia="Times New Roman" w:cs="Times New Roman"/>
        </w:rPr>
        <w:t xml:space="preserve"> Ferreira, Marcelo </w:t>
      </w:r>
      <w:proofErr w:type="spellStart"/>
      <w:r w:rsidRPr="50982BDE" w:rsidR="50982BDE">
        <w:rPr>
          <w:rFonts w:ascii="Times New Roman" w:hAnsi="Times New Roman" w:eastAsia="Times New Roman" w:cs="Times New Roman"/>
        </w:rPr>
        <w:t>Preti</w:t>
      </w:r>
      <w:proofErr w:type="spellEnd"/>
      <w:r w:rsidRPr="50982BDE" w:rsidR="50982BDE">
        <w:rPr>
          <w:rFonts w:ascii="Times New Roman" w:hAnsi="Times New Roman" w:eastAsia="Times New Roman" w:cs="Times New Roman"/>
        </w:rPr>
        <w:t xml:space="preserve"> Braga</w:t>
      </w:r>
    </w:p>
    <w:p w:rsidRPr="00252133" w:rsidR="00AC3E70" w:rsidP="50982BDE" w:rsidRDefault="00AC3E70" w14:paraId="43F51422" w14:textId="77777777">
      <w:pPr>
        <w:pStyle w:val="SBCinstitution"/>
        <w:spacing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Centro Universitário Assis </w:t>
      </w:r>
      <w:proofErr w:type="spellStart"/>
      <w:r w:rsidRPr="50982BDE" w:rsidR="50982BDE">
        <w:rPr>
          <w:rFonts w:ascii="Times New Roman" w:hAnsi="Times New Roman" w:eastAsia="Times New Roman" w:cs="Times New Roman"/>
        </w:rPr>
        <w:t>Gurgacz</w:t>
      </w:r>
      <w:proofErr w:type="spellEnd"/>
      <w:r w:rsidRPr="50982BDE" w:rsidR="50982BDE">
        <w:rPr>
          <w:rFonts w:ascii="Times New Roman" w:hAnsi="Times New Roman" w:eastAsia="Times New Roman" w:cs="Times New Roman"/>
        </w:rPr>
        <w:t xml:space="preserve"> (FAG)</w:t>
      </w:r>
    </w:p>
    <w:p w:rsidRPr="00252133" w:rsidR="00AC3E70" w:rsidP="50982BDE" w:rsidRDefault="00AC3E70" w14:paraId="2C122256" w14:textId="77777777">
      <w:pPr>
        <w:pStyle w:val="SBCaddress"/>
        <w:spacing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Av. Min. Cirne Lima, 2565 - Jardim </w:t>
      </w:r>
      <w:proofErr w:type="spellStart"/>
      <w:r w:rsidRPr="50982BDE" w:rsidR="50982BDE">
        <w:rPr>
          <w:rFonts w:ascii="Times New Roman" w:hAnsi="Times New Roman" w:eastAsia="Times New Roman" w:cs="Times New Roman"/>
        </w:rPr>
        <w:t>Coopagro</w:t>
      </w:r>
      <w:proofErr w:type="spellEnd"/>
      <w:r w:rsidRPr="50982BDE" w:rsidR="50982BDE">
        <w:rPr>
          <w:rFonts w:ascii="Times New Roman" w:hAnsi="Times New Roman" w:eastAsia="Times New Roman" w:cs="Times New Roman"/>
        </w:rPr>
        <w:t xml:space="preserve">, CEP 85903-590 – Toledo – PR – </w:t>
      </w:r>
      <w:proofErr w:type="spellStart"/>
      <w:r w:rsidRPr="50982BDE" w:rsidR="50982BDE">
        <w:rPr>
          <w:rFonts w:ascii="Times New Roman" w:hAnsi="Times New Roman" w:eastAsia="Times New Roman" w:cs="Times New Roman"/>
        </w:rPr>
        <w:t>Brazil</w:t>
      </w:r>
      <w:proofErr w:type="spellEnd"/>
    </w:p>
    <w:p w:rsidRPr="00252133" w:rsidR="00AC3E70" w:rsidP="50982BDE" w:rsidRDefault="00AC3E70" w14:paraId="4EBC09BE" w14:textId="77777777" w14:noSpellErr="1">
      <w:pPr>
        <w:pStyle w:val="SBCinstitution"/>
        <w:spacing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Sistemas de Informação </w:t>
      </w:r>
    </w:p>
    <w:p w:rsidRPr="00252133" w:rsidR="00AC3E70" w:rsidP="50982BDE" w:rsidRDefault="00AC3E70" w14:paraId="1ECEA953" w14:textId="77777777" w14:noSpellErr="1">
      <w:pPr>
        <w:pStyle w:val="SBCinstitution"/>
        <w:spacing w:line="360" w:lineRule="auto"/>
        <w:rPr>
          <w:rFonts w:ascii="Times New Roman" w:hAnsi="Times New Roman" w:eastAsia="Times New Roman" w:cs="Times New Roman"/>
        </w:rPr>
      </w:pPr>
    </w:p>
    <w:p w:rsidRPr="00252133" w:rsidR="00AC3E70" w:rsidP="50982BDE" w:rsidRDefault="00AC3E70" w14:paraId="79428CD2" w14:textId="77777777" w14:noSpellErr="1">
      <w:pPr>
        <w:pStyle w:val="SBCemail"/>
        <w:spacing w:after="0" w:line="360" w:lineRule="auto"/>
        <w:rPr>
          <w:rFonts w:ascii="Times New Roman" w:hAnsi="Times New Roman" w:eastAsia="Times New Roman" w:cs="Times New Roman"/>
        </w:rPr>
      </w:pPr>
      <w:r w:rsidRPr="50982BDE" w:rsidR="50982BDE">
        <w:rPr>
          <w:rFonts w:ascii="Times New Roman" w:hAnsi="Times New Roman" w:eastAsia="Times New Roman" w:cs="Times New Roman"/>
        </w:rPr>
        <w:t>luiz0067@gmail.com, marcelo.braga@fag.edu.br</w:t>
      </w:r>
    </w:p>
    <w:p w:rsidR="00A875A8" w:rsidP="50982BDE" w:rsidRDefault="00AC3E70" w14:paraId="092152EC" w14:textId="121CFE56">
      <w:pPr>
        <w:pStyle w:val="SBCabstract"/>
        <w:spacing w:after="0" w:line="360" w:lineRule="auto"/>
        <w:rPr>
          <w:rFonts w:ascii="Times New Roman" w:hAnsi="Times New Roman" w:eastAsia="Times New Roman" w:cs="Times New Roman"/>
        </w:rPr>
      </w:pPr>
      <w:r w:rsidRPr="50982BDE" w:rsidR="50982BDE">
        <w:rPr>
          <w:rFonts w:ascii="Times New Roman" w:hAnsi="Times New Roman" w:eastAsia="Times New Roman" w:cs="Times New Roman"/>
          <w:b w:val="1"/>
          <w:bCs w:val="1"/>
        </w:rPr>
        <w:t>Abstract.</w:t>
      </w:r>
      <w:r w:rsidRPr="50982BDE" w:rsidR="50982BDE">
        <w:rPr>
          <w:rFonts w:ascii="Times New Roman" w:hAnsi="Times New Roman" w:eastAsia="Times New Roman" w:cs="Times New Roman"/>
        </w:rPr>
        <w:t xml:space="preserve"> The p</w:t>
      </w:r>
      <w:r w:rsidRPr="50982BDE" w:rsidR="50982BDE">
        <w:rPr>
          <w:rFonts w:ascii="Times New Roman" w:hAnsi="Times New Roman" w:eastAsia="Times New Roman" w:cs="Times New Roman"/>
        </w:rPr>
        <w:t xml:space="preserve">resent study has the purpose of adapting a solution for the Rubik's cube with the method of genetic algorithms and using the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technology. The focus of the research is to carry out tests of a solution that can contemplate wide compatibility between different architectures and operating systems without using resources such as external servers, plugins, extensions etc. The concept proposed is to use only internet browsers that have support for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technology and in this concept the prototype will be running directly on the computer or device with only resources from the local machine. In </w:t>
      </w:r>
      <w:r w:rsidRPr="50982BDE" w:rsidR="50982BDE">
        <w:rPr>
          <w:rFonts w:ascii="Times New Roman" w:hAnsi="Times New Roman" w:eastAsia="Times New Roman" w:cs="Times New Roman"/>
        </w:rPr>
        <w:t xml:space="preserve">addition to having broad compatibility, another characteristic of the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technology to be observed in the study is the difference in performance in relation to the Java Script technology. The tests in this study serve as the basis for future research.</w:t>
      </w:r>
    </w:p>
    <w:p w:rsidRPr="00252133" w:rsidR="00AC3E70" w:rsidP="50982BDE" w:rsidRDefault="00AC3E70" w14:paraId="5E76DA4F" w14:textId="77777777">
      <w:pPr>
        <w:pStyle w:val="SBCabstract"/>
        <w:spacing w:after="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Key Words: Rubik Cube, Genetic Algorithms,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w:t>
      </w:r>
    </w:p>
    <w:p w:rsidRPr="00252133" w:rsidR="00AC3E70" w:rsidP="50982BDE" w:rsidRDefault="00AC3E70" w14:paraId="10A1F9D8" w14:textId="792A6324">
      <w:pPr>
        <w:pStyle w:val="SBCresumo"/>
        <w:spacing w:after="0" w:line="360" w:lineRule="auto"/>
        <w:rPr>
          <w:rFonts w:ascii="Times New Roman" w:hAnsi="Times New Roman" w:eastAsia="Times New Roman" w:cs="Times New Roman"/>
        </w:rPr>
      </w:pPr>
      <w:r w:rsidRPr="50982BDE" w:rsidR="50982BDE">
        <w:rPr>
          <w:rFonts w:ascii="Times New Roman" w:hAnsi="Times New Roman" w:eastAsia="Times New Roman" w:cs="Times New Roman"/>
          <w:b w:val="1"/>
          <w:bCs w:val="1"/>
        </w:rPr>
        <w:t>Resumo.</w:t>
      </w:r>
      <w:r w:rsidRPr="50982BDE" w:rsidR="50982BDE">
        <w:rPr>
          <w:rFonts w:ascii="Times New Roman" w:hAnsi="Times New Roman" w:eastAsia="Times New Roman" w:cs="Times New Roman"/>
        </w:rPr>
        <w:t xml:space="preserve"> O presente estudo tem o propósito de adaptar uma </w:t>
      </w:r>
      <w:r w:rsidRPr="50982BDE" w:rsidR="50982BDE">
        <w:rPr>
          <w:rFonts w:ascii="Times New Roman" w:hAnsi="Times New Roman" w:eastAsia="Times New Roman" w:cs="Times New Roman"/>
        </w:rPr>
        <w:t xml:space="preserve">solução para o cubo de </w:t>
      </w:r>
      <w:proofErr w:type="spellStart"/>
      <w:r w:rsidRPr="50982BDE" w:rsidR="50982BDE">
        <w:rPr>
          <w:rFonts w:ascii="Times New Roman" w:hAnsi="Times New Roman" w:eastAsia="Times New Roman" w:cs="Times New Roman"/>
        </w:rPr>
        <w:t>Rubik</w:t>
      </w:r>
      <w:proofErr w:type="spellEnd"/>
      <w:r w:rsidRPr="50982BDE" w:rsidR="50982BDE">
        <w:rPr>
          <w:rFonts w:ascii="Times New Roman" w:hAnsi="Times New Roman" w:eastAsia="Times New Roman" w:cs="Times New Roman"/>
        </w:rPr>
        <w:t xml:space="preserve"> </w:t>
      </w:r>
      <w:r w:rsidRPr="50982BDE" w:rsidR="50982BDE">
        <w:rPr>
          <w:rFonts w:ascii="Times New Roman" w:hAnsi="Times New Roman" w:eastAsia="Times New Roman" w:cs="Times New Roman"/>
        </w:rPr>
        <w:t xml:space="preserve">com o método de algoritmos genéticos e utilizando a tecnologia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O foco da pesquisa concentra em realizar testes de uma solução que possa contemplar ampla compatibilidade entre diversas arquiteturas e sistemas operacionais sem uso de recursos como servidores externos, plugins, extensões etc. O conceito é proposto é usar </w:t>
      </w:r>
      <w:r w:rsidRPr="50982BDE" w:rsidR="50982BDE">
        <w:rPr>
          <w:rFonts w:ascii="Times New Roman" w:hAnsi="Times New Roman" w:eastAsia="Times New Roman" w:cs="Times New Roman"/>
        </w:rPr>
        <w:t>apenas navegadores de internet</w:t>
      </w:r>
      <w:r w:rsidRPr="50982BDE" w:rsidR="50982BDE">
        <w:rPr>
          <w:rFonts w:ascii="Times New Roman" w:hAnsi="Times New Roman" w:eastAsia="Times New Roman" w:cs="Times New Roman"/>
        </w:rPr>
        <w:t xml:space="preserve"> que possuam suporte para a tecnologia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e neste conceito o protótipo será rodando diretamente no computador ou dispositivo contanto com somente recursos da máquina local. Além de possuir ampla compatibilidade outra característica da tecnologia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a ser observada no estudo é a diferença de desempenho em relação a tecnologia Java Script. Os testes deste estudo servem de base a pesquisas futura.</w:t>
      </w:r>
    </w:p>
    <w:p w:rsidR="00D049BE" w:rsidP="50982BDE" w:rsidRDefault="00AC3E70" w14:paraId="30FA9196" w14:textId="77777777">
      <w:pPr>
        <w:pStyle w:val="SBCresumo"/>
        <w:spacing w:after="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Palavras Chave: Cubo de </w:t>
      </w:r>
      <w:proofErr w:type="spellStart"/>
      <w:r w:rsidRPr="50982BDE" w:rsidR="50982BDE">
        <w:rPr>
          <w:rFonts w:ascii="Times New Roman" w:hAnsi="Times New Roman" w:eastAsia="Times New Roman" w:cs="Times New Roman"/>
        </w:rPr>
        <w:t>Rubik</w:t>
      </w:r>
      <w:proofErr w:type="spellEnd"/>
      <w:r w:rsidRPr="50982BDE" w:rsidR="50982BDE">
        <w:rPr>
          <w:rFonts w:ascii="Times New Roman" w:hAnsi="Times New Roman" w:eastAsia="Times New Roman" w:cs="Times New Roman"/>
        </w:rPr>
        <w:t xml:space="preserve">, Algorítmico genéticos, </w:t>
      </w:r>
      <w:proofErr w:type="spellStart"/>
      <w:r w:rsidRPr="50982BDE" w:rsidR="50982BDE">
        <w:rPr>
          <w:rFonts w:ascii="Times New Roman" w:hAnsi="Times New Roman" w:eastAsia="Times New Roman" w:cs="Times New Roman"/>
        </w:rPr>
        <w:t>WebAssembly</w:t>
      </w:r>
      <w:proofErr w:type="spellEnd"/>
    </w:p>
    <w:p w:rsidR="00996E07" w:rsidP="50982BDE" w:rsidRDefault="00476B5B" w14:paraId="17AFF139" w14:textId="77777777" w14:noSpellErr="1">
      <w:pPr>
        <w:pStyle w:val="SBCtitle1"/>
        <w:tabs>
          <w:tab w:val="left" w:pos="425"/>
        </w:tabs>
        <w:spacing w:line="360" w:lineRule="auto"/>
        <w:rPr>
          <w:rFonts w:ascii="Times New Roman" w:hAnsi="Times New Roman" w:eastAsia="Times New Roman" w:cs="Times New Roman"/>
        </w:rPr>
      </w:pPr>
      <w:r w:rsidRPr="50982BDE" w:rsidR="50982BDE">
        <w:rPr>
          <w:rFonts w:ascii="Times New Roman" w:hAnsi="Times New Roman" w:eastAsia="Times New Roman" w:cs="Times New Roman"/>
          <w:sz w:val="28"/>
          <w:szCs w:val="28"/>
        </w:rPr>
        <w:t>Introdução</w:t>
      </w:r>
    </w:p>
    <w:p w:rsidR="00DF03D8" w:rsidP="50982BDE" w:rsidRDefault="00AC3E70" w14:paraId="7FB2B793" w14:textId="52D4A1A9">
      <w:pPr>
        <w:pStyle w:val="SBCparagraph"/>
        <w:bidi w:val="0"/>
        <w:spacing w:before="0" w:beforeAutospacing="off" w:afterAutospacing="on" w:line="360" w:lineRule="auto"/>
        <w:ind w:left="0" w:right="0" w:firstLine="709"/>
        <w:jc w:val="both"/>
        <w:rPr>
          <w:rFonts w:ascii="Times New Roman" w:hAnsi="Times New Roman" w:eastAsia="Times New Roman" w:cs="Times New Roman"/>
        </w:rPr>
      </w:pPr>
      <w:r w:rsidRPr="50982BDE" w:rsidR="50982BDE">
        <w:rPr>
          <w:rFonts w:ascii="Times New Roman" w:hAnsi="Times New Roman" w:eastAsia="Times New Roman" w:cs="Times New Roman"/>
        </w:rPr>
        <w:t xml:space="preserve">Segundo </w:t>
      </w:r>
      <w:proofErr w:type="spellStart"/>
      <w:r w:rsidRPr="50982BDE" w:rsidR="50982BDE">
        <w:rPr>
          <w:rFonts w:ascii="Times New Roman" w:hAnsi="Times New Roman" w:eastAsia="Times New Roman" w:cs="Times New Roman"/>
        </w:rPr>
        <w:t>Flanagan</w:t>
      </w:r>
      <w:proofErr w:type="spellEnd"/>
      <w:r w:rsidRPr="50982BDE" w:rsidR="50982BDE">
        <w:rPr>
          <w:rFonts w:ascii="Times New Roman" w:hAnsi="Times New Roman" w:eastAsia="Times New Roman" w:cs="Times New Roman"/>
        </w:rPr>
        <w:t xml:space="preserve"> e Ferguson (2002)</w:t>
      </w:r>
      <w:r w:rsidRPr="50982BDE" w:rsidR="50982BDE">
        <w:rPr>
          <w:rFonts w:ascii="Times New Roman" w:hAnsi="Times New Roman" w:eastAsia="Times New Roman" w:cs="Times New Roman"/>
        </w:rPr>
        <w:t xml:space="preserve"> </w:t>
      </w:r>
      <w:proofErr w:type="spellStart"/>
      <w:r w:rsidRPr="50982BDE" w:rsidR="50982BDE">
        <w:rPr>
          <w:rFonts w:ascii="Times New Roman" w:hAnsi="Times New Roman" w:eastAsia="Times New Roman" w:cs="Times New Roman"/>
          <w:i w:val="1"/>
          <w:iCs w:val="1"/>
        </w:rPr>
        <w:t>javascript</w:t>
      </w:r>
      <w:proofErr w:type="spellEnd"/>
      <w:r w:rsidRPr="50982BDE" w:rsidR="50982BDE">
        <w:rPr>
          <w:rFonts w:ascii="Times New Roman" w:hAnsi="Times New Roman" w:eastAsia="Times New Roman" w:cs="Times New Roman"/>
          <w:i w:val="1"/>
          <w:iCs w:val="1"/>
        </w:rPr>
        <w:t xml:space="preserve"> </w:t>
      </w:r>
      <w:r w:rsidRPr="50982BDE" w:rsidR="50982BDE">
        <w:rPr>
          <w:rFonts w:ascii="Times New Roman" w:hAnsi="Times New Roman" w:eastAsia="Times New Roman" w:cs="Times New Roman"/>
        </w:rPr>
        <w:t>é uma linguagem de programação que também roda em navegadores de internet. O</w:t>
      </w:r>
      <w:r w:rsidRPr="50982BDE">
        <w:rPr>
          <w:rFonts w:ascii="Times New Roman" w:hAnsi="Times New Roman" w:eastAsia="Times New Roman" w:cs="Times New Roman"/>
        </w:rPr>
        <w:t xml:space="preserve"> objetivo deste </w:t>
      </w:r>
      <w:r w:rsidRPr="50982BDE" w:rsidR="00837D57">
        <w:rPr>
          <w:rFonts w:ascii="Times New Roman" w:hAnsi="Times New Roman" w:eastAsia="Times New Roman" w:cs="Times New Roman"/>
        </w:rPr>
        <w:t>estudo</w:t>
      </w:r>
      <w:r w:rsidRPr="50982BDE">
        <w:rPr>
          <w:rFonts w:ascii="Times New Roman" w:hAnsi="Times New Roman" w:eastAsia="Times New Roman" w:cs="Times New Roman"/>
        </w:rPr>
        <w:t xml:space="preserve"> é adaptar uma solução com o método de </w:t>
      </w:r>
      <w:r w:rsidRPr="50982BDE" w:rsidR="00E57CBC">
        <w:rPr>
          <w:rFonts w:ascii="Times New Roman" w:hAnsi="Times New Roman" w:eastAsia="Times New Roman" w:cs="Times New Roman"/>
        </w:rPr>
        <w:t>algoritmo</w:t>
      </w:r>
      <w:r w:rsidRPr="50982BDE">
        <w:rPr>
          <w:rFonts w:ascii="Times New Roman" w:hAnsi="Times New Roman" w:eastAsia="Times New Roman" w:cs="Times New Roman"/>
        </w:rPr>
        <w:t xml:space="preserve"> genético, </w:t>
      </w:r>
      <w:r w:rsidRPr="50982BDE" w:rsidR="00252133">
        <w:rPr>
          <w:rFonts w:ascii="Times New Roman" w:hAnsi="Times New Roman" w:eastAsia="Times New Roman" w:cs="Times New Roman"/>
        </w:rPr>
        <w:t xml:space="preserve">que </w:t>
      </w:r>
      <w:r w:rsidRPr="50982BDE" w:rsidR="00C15109">
        <w:rPr>
          <w:rFonts w:ascii="Times New Roman" w:hAnsi="Times New Roman" w:eastAsia="Times New Roman" w:cs="Times New Roman"/>
        </w:rPr>
        <w:t>opere</w:t>
      </w:r>
      <w:r w:rsidRPr="50982BDE">
        <w:rPr>
          <w:rFonts w:ascii="Times New Roman" w:hAnsi="Times New Roman" w:eastAsia="Times New Roman" w:cs="Times New Roman"/>
        </w:rPr>
        <w:t xml:space="preserve"> </w:t>
      </w:r>
      <w:r w:rsidRPr="50982BDE" w:rsidR="00E57CBC">
        <w:rPr>
          <w:rFonts w:ascii="Times New Roman" w:hAnsi="Times New Roman" w:eastAsia="Times New Roman" w:cs="Times New Roman"/>
        </w:rPr>
        <w:t xml:space="preserve">em uma </w:t>
      </w:r>
      <w:r w:rsidRPr="50982BDE">
        <w:rPr>
          <w:rFonts w:ascii="Times New Roman" w:hAnsi="Times New Roman" w:eastAsia="Times New Roman" w:cs="Times New Roman"/>
        </w:rPr>
        <w:t xml:space="preserve">ampla gama de arquiteturas de hardware e sistemas operacionais, com desempenho superior ao </w:t>
      </w:r>
      <w:proofErr w:type="spellStart"/>
      <w:r w:rsidRPr="50982BDE" w:rsidR="50982BDE">
        <w:rPr>
          <w:rFonts w:ascii="Times New Roman" w:hAnsi="Times New Roman" w:eastAsia="Times New Roman" w:cs="Times New Roman"/>
          <w:i w:val="1"/>
          <w:iCs w:val="1"/>
        </w:rPr>
        <w:t>javascript</w:t>
      </w:r>
      <w:proofErr w:type="spellEnd"/>
      <w:r w:rsidRPr="50982BDE">
        <w:rPr>
          <w:rFonts w:ascii="Times New Roman" w:hAnsi="Times New Roman" w:eastAsia="Times New Roman" w:cs="Times New Roman"/>
        </w:rPr>
        <w:t xml:space="preserve">, e nesta solução deve assim ser capaz de resolver o cubo de </w:t>
      </w:r>
      <w:proofErr w:type="spellStart"/>
      <w:r w:rsidRPr="50982BDE">
        <w:rPr>
          <w:rFonts w:ascii="Times New Roman" w:hAnsi="Times New Roman" w:eastAsia="Times New Roman" w:cs="Times New Roman"/>
        </w:rPr>
        <w:t>Rubik</w:t>
      </w:r>
      <w:proofErr w:type="spellEnd"/>
      <w:r w:rsidRPr="50982BDE">
        <w:rPr>
          <w:rFonts w:ascii="Times New Roman" w:hAnsi="Times New Roman" w:eastAsia="Times New Roman" w:cs="Times New Roman"/>
        </w:rPr>
        <w:t>.</w:t>
      </w:r>
    </w:p>
    <w:p w:rsidR="00DF03D8" w:rsidP="50982BDE" w:rsidRDefault="00AC3E70" w14:paraId="77174515" w14:textId="3AF5E987">
      <w:pPr>
        <w:pStyle w:val="SBCparagraphfirst"/>
        <w:spacing w:before="0" w:line="360" w:lineRule="auto"/>
        <w:ind w:firstLine="709"/>
        <w:rPr>
          <w:rFonts w:ascii="Times New Roman" w:hAnsi="Times New Roman" w:eastAsia="Times New Roman" w:cs="Times New Roman"/>
        </w:rPr>
      </w:pPr>
      <w:r w:rsidRPr="50982BDE" w:rsidR="00B47F37">
        <w:rPr>
          <w:rFonts w:ascii="Times New Roman" w:hAnsi="Times New Roman" w:eastAsia="Times New Roman" w:cs="Times New Roman"/>
          <w:color w:val="auto"/>
        </w:rPr>
        <w:t xml:space="preserve">Para Esteves </w:t>
      </w:r>
      <w:r w:rsidRPr="50982BDE" w:rsidR="009C00F9">
        <w:rPr>
          <w:rFonts w:ascii="Times New Roman" w:hAnsi="Times New Roman" w:eastAsia="Times New Roman" w:cs="Times New Roman"/>
          <w:color w:val="auto"/>
        </w:rPr>
        <w:t>(</w:t>
      </w:r>
      <w:r w:rsidRPr="50982BDE" w:rsidR="00A956F7">
        <w:rPr>
          <w:rFonts w:ascii="Times New Roman" w:hAnsi="Times New Roman" w:eastAsia="Times New Roman" w:cs="Times New Roman"/>
          <w:color w:val="auto"/>
        </w:rPr>
        <w:t>2008</w:t>
      </w:r>
      <w:r w:rsidRPr="50982BDE" w:rsidR="009C00F9">
        <w:rPr>
          <w:rFonts w:ascii="Times New Roman" w:hAnsi="Times New Roman" w:eastAsia="Times New Roman" w:cs="Times New Roman"/>
          <w:color w:val="auto"/>
        </w:rPr>
        <w:t>)</w:t>
      </w:r>
      <w:r w:rsidRPr="50982BDE" w:rsidR="00A956F7">
        <w:rPr>
          <w:rFonts w:ascii="Times New Roman" w:hAnsi="Times New Roman" w:eastAsia="Times New Roman" w:cs="Times New Roman"/>
          <w:color w:val="auto"/>
        </w:rPr>
        <w:t xml:space="preserve"> o</w:t>
      </w:r>
      <w:r w:rsidRPr="50982BDE">
        <w:rPr>
          <w:rFonts w:ascii="Times New Roman" w:hAnsi="Times New Roman" w:eastAsia="Times New Roman" w:cs="Times New Roman"/>
          <w:color w:val="auto"/>
        </w:rPr>
        <w:t xml:space="preserve"> </w:t>
      </w:r>
      <w:r w:rsidRPr="50982BDE" w:rsidR="00A956F7">
        <w:rPr>
          <w:rFonts w:ascii="Times New Roman" w:hAnsi="Times New Roman" w:eastAsia="Times New Roman" w:cs="Times New Roman"/>
          <w:color w:val="auto"/>
        </w:rPr>
        <w:t>c</w:t>
      </w:r>
      <w:r w:rsidRPr="50982BDE">
        <w:rPr>
          <w:rFonts w:ascii="Times New Roman" w:hAnsi="Times New Roman" w:eastAsia="Times New Roman" w:cs="Times New Roman"/>
          <w:color w:val="auto"/>
        </w:rPr>
        <w:t xml:space="preserve">ubo de </w:t>
      </w:r>
      <w:proofErr w:type="spellStart"/>
      <w:r w:rsidRPr="50982BDE">
        <w:rPr>
          <w:rFonts w:ascii="Times New Roman" w:hAnsi="Times New Roman" w:eastAsia="Times New Roman" w:cs="Times New Roman"/>
          <w:color w:val="auto"/>
        </w:rPr>
        <w:t>Rubik</w:t>
      </w:r>
      <w:proofErr w:type="spellEnd"/>
      <w:r w:rsidRPr="50982BDE">
        <w:rPr>
          <w:rFonts w:ascii="Times New Roman" w:hAnsi="Times New Roman" w:eastAsia="Times New Roman" w:cs="Times New Roman"/>
          <w:color w:val="auto"/>
        </w:rPr>
        <w:t xml:space="preserve">, também conhecido como cubo </w:t>
      </w:r>
      <w:r w:rsidRPr="50982BDE" w:rsidR="00E57CBC">
        <w:rPr>
          <w:rFonts w:ascii="Times New Roman" w:hAnsi="Times New Roman" w:eastAsia="Times New Roman" w:cs="Times New Roman"/>
          <w:color w:val="auto"/>
        </w:rPr>
        <w:t xml:space="preserve">mágico e </w:t>
      </w:r>
      <w:r w:rsidRPr="50982BDE" w:rsidR="00B47F37">
        <w:rPr>
          <w:rFonts w:ascii="Times New Roman" w:hAnsi="Times New Roman" w:eastAsia="Times New Roman" w:cs="Times New Roman"/>
          <w:color w:val="FF0000"/>
        </w:rPr>
        <w:t xml:space="preserve"> </w:t>
      </w:r>
      <w:proofErr w:type="spellStart"/>
      <w:r w:rsidRPr="50982BDE" w:rsidR="00B47F37">
        <w:rPr>
          <w:rFonts w:ascii="Times New Roman" w:hAnsi="Times New Roman" w:eastAsia="Times New Roman" w:cs="Times New Roman"/>
        </w:rPr>
        <w:t>Saeidi</w:t>
      </w:r>
      <w:proofErr w:type="spellEnd"/>
      <w:r w:rsidRPr="50982BDE" w:rsidR="00B47F37">
        <w:rPr>
          <w:rFonts w:ascii="Times New Roman" w:hAnsi="Times New Roman" w:eastAsia="Times New Roman" w:cs="Times New Roman"/>
        </w:rPr>
        <w:t xml:space="preserve"> </w:t>
      </w:r>
      <w:r w:rsidRPr="50982BDE" w:rsidR="00B47F37">
        <w:rPr>
          <w:rFonts w:ascii="Times New Roman" w:hAnsi="Times New Roman" w:eastAsia="Times New Roman" w:cs="Times New Roman"/>
        </w:rPr>
        <w:t>(2018)</w:t>
      </w:r>
      <w:r w:rsidRPr="50982BDE" w:rsidR="00B47F37">
        <w:rPr>
          <w:rFonts w:ascii="Times New Roman" w:hAnsi="Times New Roman" w:eastAsia="Times New Roman" w:cs="Times New Roman"/>
        </w:rPr>
        <w:t xml:space="preserve"> define que o cubo </w:t>
      </w:r>
      <w:r w:rsidRPr="50982BDE" w:rsidR="00B47F37">
        <w:rPr>
          <w:rFonts w:ascii="Times New Roman" w:hAnsi="Times New Roman" w:eastAsia="Times New Roman" w:cs="Times New Roman"/>
          <w:color w:val="auto"/>
        </w:rPr>
        <w:t>mágico</w:t>
      </w:r>
      <w:r w:rsidRPr="50982BDE" w:rsidR="00B47F37">
        <w:rPr>
          <w:rFonts w:ascii="Times New Roman" w:hAnsi="Times New Roman" w:eastAsia="Times New Roman" w:cs="Times New Roman"/>
          <w:color w:val="auto"/>
        </w:rPr>
        <w:t xml:space="preserve"> </w:t>
      </w:r>
      <w:r w:rsidRPr="50982BDE">
        <w:rPr>
          <w:rFonts w:ascii="Times New Roman" w:hAnsi="Times New Roman" w:eastAsia="Times New Roman" w:cs="Times New Roman"/>
          <w:color w:val="auto"/>
        </w:rPr>
        <w:t>é</w:t>
      </w:r>
      <w:r w:rsidRPr="50982BDE">
        <w:rPr>
          <w:rFonts w:ascii="Times New Roman" w:hAnsi="Times New Roman" w:eastAsia="Times New Roman" w:cs="Times New Roman"/>
          <w:color w:val="auto"/>
        </w:rPr>
        <w:t xml:space="preserve"> um jogo de quebra cabeça tridimensional que tem um grau de complexidade que dificulta sua solução de forma aleatória</w:t>
      </w:r>
      <w:r w:rsidRPr="50982BDE">
        <w:rPr>
          <w:rFonts w:ascii="Times New Roman" w:hAnsi="Times New Roman" w:eastAsia="Times New Roman" w:cs="Times New Roman"/>
          <w:color w:val="auto"/>
        </w:rPr>
        <w:t>.</w:t>
      </w:r>
      <w:r w:rsidRPr="50982BDE" w:rsidR="00070681">
        <w:rPr>
          <w:rFonts w:ascii="Times New Roman" w:hAnsi="Times New Roman" w:eastAsia="Times New Roman" w:cs="Times New Roman"/>
          <w:color w:val="auto"/>
        </w:rPr>
        <w:t xml:space="preserve"> </w:t>
      </w:r>
      <w:r w:rsidRPr="50982BDE" w:rsidR="00837D57">
        <w:rPr>
          <w:rFonts w:ascii="Times New Roman" w:hAnsi="Times New Roman" w:eastAsia="Times New Roman" w:cs="Times New Roman"/>
          <w:color w:val="auto"/>
        </w:rPr>
        <w:t xml:space="preserve">As </w:t>
      </w:r>
      <w:r w:rsidRPr="50982BDE" w:rsidR="009C00F9">
        <w:rPr>
          <w:rFonts w:ascii="Times New Roman" w:hAnsi="Times New Roman" w:eastAsia="Times New Roman" w:cs="Times New Roman"/>
          <w:color w:val="auto"/>
        </w:rPr>
        <w:t>c</w:t>
      </w:r>
      <w:r w:rsidRPr="50982BDE">
        <w:rPr>
          <w:rFonts w:ascii="Times New Roman" w:hAnsi="Times New Roman" w:eastAsia="Times New Roman" w:cs="Times New Roman"/>
          <w:color w:val="auto"/>
        </w:rPr>
        <w:t xml:space="preserve">aracterísticas </w:t>
      </w:r>
      <w:r w:rsidRPr="50982BDE" w:rsidR="00837D57">
        <w:rPr>
          <w:rFonts w:ascii="Times New Roman" w:hAnsi="Times New Roman" w:eastAsia="Times New Roman" w:cs="Times New Roman"/>
          <w:color w:val="auto"/>
        </w:rPr>
        <w:t>de complexidade na solução do</w:t>
      </w:r>
      <w:r w:rsidRPr="50982BDE">
        <w:rPr>
          <w:rFonts w:ascii="Times New Roman" w:hAnsi="Times New Roman" w:eastAsia="Times New Roman" w:cs="Times New Roman"/>
          <w:color w:val="auto"/>
        </w:rPr>
        <w:t xml:space="preserve"> cubo </w:t>
      </w:r>
      <w:r w:rsidRPr="50982BDE" w:rsidR="009C00F9">
        <w:rPr>
          <w:rFonts w:ascii="Times New Roman" w:hAnsi="Times New Roman" w:eastAsia="Times New Roman" w:cs="Times New Roman"/>
          <w:color w:val="auto"/>
        </w:rPr>
        <w:t xml:space="preserve">foram abordadas por </w:t>
      </w:r>
      <w:proofErr w:type="spellStart"/>
      <w:r w:rsidRPr="50982BDE" w:rsidR="009C00F9">
        <w:rPr>
          <w:rFonts w:ascii="Times New Roman" w:hAnsi="Times New Roman" w:eastAsia="Times New Roman" w:cs="Times New Roman"/>
          <w:color w:val="auto"/>
        </w:rPr>
        <w:t>Saeidi</w:t>
      </w:r>
      <w:proofErr w:type="spellEnd"/>
      <w:r w:rsidRPr="50982BDE" w:rsidR="009C00F9">
        <w:rPr>
          <w:rFonts w:ascii="Times New Roman" w:hAnsi="Times New Roman" w:eastAsia="Times New Roman" w:cs="Times New Roman"/>
          <w:color w:val="auto"/>
        </w:rPr>
        <w:t xml:space="preserve"> (2018) e Esteves (2008) com</w:t>
      </w:r>
      <w:r w:rsidRPr="50982BDE" w:rsidR="00837D57">
        <w:rPr>
          <w:rFonts w:ascii="Times New Roman" w:hAnsi="Times New Roman" w:eastAsia="Times New Roman" w:cs="Times New Roman"/>
          <w:color w:val="auto"/>
        </w:rPr>
        <w:t xml:space="preserve"> as técnicas de</w:t>
      </w:r>
      <w:r w:rsidRPr="50982BDE">
        <w:rPr>
          <w:rFonts w:ascii="Times New Roman" w:hAnsi="Times New Roman" w:eastAsia="Times New Roman" w:cs="Times New Roman"/>
          <w:color w:val="auto"/>
        </w:rPr>
        <w:t xml:space="preserve"> </w:t>
      </w:r>
      <w:r w:rsidRPr="50982BDE" w:rsidR="00E57CBC">
        <w:rPr>
          <w:rFonts w:ascii="Times New Roman" w:hAnsi="Times New Roman" w:eastAsia="Times New Roman" w:cs="Times New Roman"/>
          <w:color w:val="auto"/>
        </w:rPr>
        <w:t>algoritmos</w:t>
      </w:r>
      <w:r w:rsidRPr="50982BDE">
        <w:rPr>
          <w:rFonts w:ascii="Times New Roman" w:hAnsi="Times New Roman" w:eastAsia="Times New Roman" w:cs="Times New Roman"/>
          <w:color w:val="auto"/>
        </w:rPr>
        <w:t xml:space="preserve"> genéticos</w:t>
      </w:r>
      <w:r w:rsidRPr="50982BDE" w:rsidR="009C00F9">
        <w:rPr>
          <w:rFonts w:ascii="Times New Roman" w:hAnsi="Times New Roman" w:eastAsia="Times New Roman" w:cs="Times New Roman"/>
          <w:color w:val="auto"/>
        </w:rPr>
        <w:t xml:space="preserve">. </w:t>
      </w:r>
      <w:r w:rsidRPr="50982BDE" w:rsidR="50982BDE">
        <w:rPr>
          <w:rFonts w:ascii="Times New Roman" w:hAnsi="Times New Roman" w:eastAsia="Times New Roman" w:cs="Times New Roman"/>
        </w:rPr>
        <w:t xml:space="preserve">Pontos importantes devem ser considerados um deles é que existem uma tendência crescente das aplicações que tem tenham o formato WEB que é compatível com navegadores de </w:t>
      </w:r>
      <w:r w:rsidRPr="50982BDE" w:rsidR="50982BDE">
        <w:rPr>
          <w:rFonts w:ascii="Times New Roman" w:hAnsi="Times New Roman" w:eastAsia="Times New Roman" w:cs="Times New Roman"/>
          <w:i w:val="1"/>
          <w:iCs w:val="1"/>
        </w:rPr>
        <w:t xml:space="preserve">internet </w:t>
      </w:r>
      <w:r w:rsidRPr="50982BDE" w:rsidR="50982BDE">
        <w:rPr>
          <w:rFonts w:ascii="Times New Roman" w:hAnsi="Times New Roman" w:eastAsia="Times New Roman" w:cs="Times New Roman"/>
        </w:rPr>
        <w:t xml:space="preserve">conforme </w:t>
      </w:r>
      <w:proofErr w:type="spellStart"/>
      <w:r w:rsidRPr="50982BDE" w:rsidR="50982BDE">
        <w:rPr>
          <w:rFonts w:ascii="Times New Roman" w:hAnsi="Times New Roman" w:eastAsia="Times New Roman" w:cs="Times New Roman"/>
        </w:rPr>
        <w:t>Duraes</w:t>
      </w:r>
      <w:proofErr w:type="spellEnd"/>
      <w:r w:rsidRPr="50982BDE" w:rsidR="50982BDE">
        <w:rPr>
          <w:rFonts w:ascii="Times New Roman" w:hAnsi="Times New Roman" w:eastAsia="Times New Roman" w:cs="Times New Roman"/>
        </w:rPr>
        <w:t xml:space="preserve">(2008). Outro ponto é que essas aplicações WEB tem um desempenho inferior a aplicações em formato nativo assim descreve </w:t>
      </w:r>
      <w:proofErr w:type="spellStart"/>
      <w:r w:rsidRPr="50982BDE" w:rsidR="50982BDE">
        <w:rPr>
          <w:rFonts w:ascii="Times New Roman" w:hAnsi="Times New Roman" w:eastAsia="Times New Roman" w:cs="Times New Roman"/>
        </w:rPr>
        <w:t>Rourke</w:t>
      </w:r>
      <w:proofErr w:type="spellEnd"/>
      <w:r w:rsidRPr="50982BDE" w:rsidR="50982BDE">
        <w:rPr>
          <w:rFonts w:ascii="Times New Roman" w:hAnsi="Times New Roman" w:eastAsia="Times New Roman" w:cs="Times New Roman"/>
        </w:rPr>
        <w:t xml:space="preserve"> (2018).</w:t>
      </w:r>
      <w:r w:rsidRPr="50982BDE" w:rsidR="50982BDE">
        <w:rPr>
          <w:rFonts w:ascii="Times New Roman" w:hAnsi="Times New Roman" w:eastAsia="Times New Roman" w:cs="Times New Roman"/>
        </w:rPr>
        <w:t xml:space="preserve"> </w:t>
      </w:r>
    </w:p>
    <w:p w:rsidR="00DF03D8" w:rsidP="50982BDE" w:rsidRDefault="00AC3E70" w14:paraId="3B2B6BD0" w14:textId="2DCDD30D">
      <w:pPr>
        <w:pStyle w:val="SBCparagraph"/>
        <w:spacing w:before="0" w:line="360" w:lineRule="auto"/>
        <w:ind/>
        <w:rPr>
          <w:rFonts w:ascii="Times New Roman" w:hAnsi="Times New Roman" w:eastAsia="Times New Roman" w:cs="Times New Roman"/>
        </w:rPr>
      </w:pPr>
      <w:proofErr w:type="spellStart"/>
      <w:r w:rsidRPr="50982BDE" w:rsidR="50982BDE">
        <w:rPr>
          <w:rFonts w:ascii="Times New Roman" w:hAnsi="Times New Roman" w:eastAsia="Times New Roman" w:cs="Times New Roman"/>
        </w:rPr>
        <w:t>Duraes</w:t>
      </w:r>
      <w:proofErr w:type="spellEnd"/>
      <w:r w:rsidRPr="50982BDE" w:rsidR="50982BDE">
        <w:rPr>
          <w:rFonts w:ascii="Times New Roman" w:hAnsi="Times New Roman" w:eastAsia="Times New Roman" w:cs="Times New Roman"/>
        </w:rPr>
        <w:t xml:space="preserve">(2008) afirma que o longo dos anos, a popularização da Internet proporcionou a migração das aplicações que antes eram restritas ao ambiente </w:t>
      </w:r>
      <w:r w:rsidRPr="50982BDE" w:rsidR="50982BDE">
        <w:rPr>
          <w:rFonts w:ascii="Times New Roman" w:hAnsi="Times New Roman" w:eastAsia="Times New Roman" w:cs="Times New Roman"/>
          <w:i w:val="1"/>
          <w:iCs w:val="1"/>
        </w:rPr>
        <w:t xml:space="preserve">desktop </w:t>
      </w:r>
      <w:r w:rsidRPr="50982BDE" w:rsidR="50982BDE">
        <w:rPr>
          <w:rFonts w:ascii="Times New Roman" w:hAnsi="Times New Roman" w:eastAsia="Times New Roman" w:cs="Times New Roman"/>
        </w:rPr>
        <w:t>para um modelo distribuído devido às diversas facilidades oferecidas pelo ambiente web. A construção de páginas para web tornou-se popular com o padrão HTML (</w:t>
      </w:r>
      <w:proofErr w:type="spellStart"/>
      <w:r w:rsidRPr="50982BDE" w:rsidR="50982BDE">
        <w:rPr>
          <w:rFonts w:ascii="Times New Roman" w:hAnsi="Times New Roman" w:eastAsia="Times New Roman" w:cs="Times New Roman"/>
          <w:i w:val="1"/>
          <w:iCs w:val="1"/>
        </w:rPr>
        <w:t>HyperText</w:t>
      </w:r>
      <w:proofErr w:type="spellEnd"/>
      <w:r w:rsidRPr="50982BDE" w:rsidR="50982BDE">
        <w:rPr>
          <w:rFonts w:ascii="Times New Roman" w:hAnsi="Times New Roman" w:eastAsia="Times New Roman" w:cs="Times New Roman"/>
          <w:i w:val="1"/>
          <w:iCs w:val="1"/>
        </w:rPr>
        <w:t xml:space="preserve"> Markup </w:t>
      </w:r>
      <w:proofErr w:type="spellStart"/>
      <w:r w:rsidRPr="50982BDE" w:rsidR="50982BDE">
        <w:rPr>
          <w:rFonts w:ascii="Times New Roman" w:hAnsi="Times New Roman" w:eastAsia="Times New Roman" w:cs="Times New Roman"/>
          <w:i w:val="1"/>
          <w:iCs w:val="1"/>
        </w:rPr>
        <w:t>Language</w:t>
      </w:r>
      <w:proofErr w:type="spellEnd"/>
      <w:r w:rsidRPr="50982BDE" w:rsidR="50982BDE">
        <w:rPr>
          <w:rFonts w:ascii="Times New Roman" w:hAnsi="Times New Roman" w:eastAsia="Times New Roman" w:cs="Times New Roman"/>
        </w:rPr>
        <w:t xml:space="preserve">). Com o crescimento da web, novas tecnologias foram aparecendo focadas na construção de páginas </w:t>
      </w:r>
      <w:r w:rsidRPr="50982BDE" w:rsidR="50982BDE">
        <w:rPr>
          <w:rFonts w:ascii="Times New Roman" w:hAnsi="Times New Roman" w:eastAsia="Times New Roman" w:cs="Times New Roman"/>
        </w:rPr>
        <w:t>dinâ</w:t>
      </w:r>
      <w:r w:rsidRPr="50982BDE" w:rsidR="50982BDE">
        <w:rPr>
          <w:rFonts w:ascii="Times New Roman" w:hAnsi="Times New Roman" w:eastAsia="Times New Roman" w:cs="Times New Roman"/>
        </w:rPr>
        <w:t>micas. Além disso</w:t>
      </w:r>
      <w:r w:rsidRPr="50982BDE" w:rsidR="50982BDE">
        <w:rPr>
          <w:rFonts w:ascii="Times New Roman" w:hAnsi="Times New Roman" w:eastAsia="Times New Roman" w:cs="Times New Roman"/>
        </w:rPr>
        <w:t xml:space="preserve"> </w:t>
      </w:r>
      <w:proofErr w:type="spellStart"/>
      <w:r w:rsidRPr="50982BDE" w:rsidR="50982BDE">
        <w:rPr>
          <w:rFonts w:ascii="Times New Roman" w:hAnsi="Times New Roman" w:eastAsia="Times New Roman" w:cs="Times New Roman"/>
        </w:rPr>
        <w:t>Duraes</w:t>
      </w:r>
      <w:proofErr w:type="spellEnd"/>
      <w:r w:rsidRPr="50982BDE" w:rsidR="50982BDE">
        <w:rPr>
          <w:rFonts w:ascii="Times New Roman" w:hAnsi="Times New Roman" w:eastAsia="Times New Roman" w:cs="Times New Roman"/>
        </w:rPr>
        <w:t xml:space="preserve"> (2008) relata que há </w:t>
      </w:r>
      <w:r w:rsidRPr="50982BDE" w:rsidR="50982BDE">
        <w:rPr>
          <w:rFonts w:ascii="Times New Roman" w:hAnsi="Times New Roman" w:eastAsia="Times New Roman" w:cs="Times New Roman"/>
        </w:rPr>
        <w:t>estimativas de que em 2010 existam mais celulares no planeta do que seres humanos, e a cada dia mais e mais pessoas têm acesso a sistemas corporativos através de outros dispositivos além do computador pessoal em uma mesa. Isso abre uma série de novas oportunidades e desafios na criação de software. Cada vez mais temos de pensar</w:t>
      </w:r>
      <w:r w:rsidRPr="50982BDE" w:rsidR="50982BDE">
        <w:rPr>
          <w:rFonts w:ascii="Times New Roman" w:hAnsi="Times New Roman" w:eastAsia="Times New Roman" w:cs="Times New Roman"/>
        </w:rPr>
        <w:t xml:space="preserve"> que nossos usuários irão acessar nossas soluções não apenas em um computador pessoal</w:t>
      </w:r>
      <w:r w:rsidRPr="50982BDE" w:rsidR="50982BDE">
        <w:rPr>
          <w:rFonts w:ascii="Times New Roman" w:hAnsi="Times New Roman" w:eastAsia="Times New Roman" w:cs="Times New Roman"/>
        </w:rPr>
        <w:t>, usando um browser desktop, mas também de uma gama de dispositivos e browsers diferentes.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DF03D8" w:rsidP="50982BDE" w:rsidRDefault="00DF03D8" w14:paraId="0BD3D857" w14:textId="5F0D969C">
      <w:pPr>
        <w:pStyle w:val="SBCparagraph"/>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Apesar da vantagem de performance de aplicações nativas em relação aplicações para a </w:t>
      </w:r>
      <w:r w:rsidRPr="50982BDE" w:rsidR="50982BDE">
        <w:rPr>
          <w:rFonts w:ascii="Times New Roman" w:hAnsi="Times New Roman" w:eastAsia="Times New Roman" w:cs="Times New Roman"/>
          <w:i w:val="1"/>
          <w:iCs w:val="1"/>
        </w:rPr>
        <w:t xml:space="preserve">internet </w:t>
      </w:r>
      <w:r w:rsidRPr="50982BDE" w:rsidR="50982BDE">
        <w:rPr>
          <w:rFonts w:ascii="Times New Roman" w:hAnsi="Times New Roman" w:eastAsia="Times New Roman" w:cs="Times New Roman"/>
          <w:i w:val="1"/>
          <w:iCs w:val="1"/>
        </w:rPr>
        <w:t xml:space="preserve">com </w:t>
      </w:r>
      <w:r w:rsidRPr="50982BDE" w:rsidR="50982BDE">
        <w:rPr>
          <w:rFonts w:ascii="Times New Roman" w:hAnsi="Times New Roman" w:eastAsia="Times New Roman" w:cs="Times New Roman"/>
        </w:rPr>
        <w:t>cada</w:t>
      </w:r>
      <w:r w:rsidRPr="50982BDE" w:rsidR="50982BDE">
        <w:rPr>
          <w:rFonts w:ascii="Times New Roman" w:hAnsi="Times New Roman" w:eastAsia="Times New Roman" w:cs="Times New Roman"/>
        </w:rPr>
        <w:t xml:space="preserve"> aplicação nativa tem que ser compilada novamente para plataforma de destino. Isso envolve vários tipos de adaptações para cada tipo de arquitetura de hardwares</w:t>
      </w:r>
      <w:r w:rsidRPr="50982BDE" w:rsidR="50982BDE">
        <w:rPr>
          <w:rFonts w:ascii="Times New Roman" w:hAnsi="Times New Roman" w:eastAsia="Times New Roman" w:cs="Times New Roman"/>
        </w:rPr>
        <w:t xml:space="preserve"> descrito por </w:t>
      </w:r>
      <w:proofErr w:type="spellStart"/>
      <w:r w:rsidRPr="50982BDE" w:rsidR="50982BDE">
        <w:rPr>
          <w:rFonts w:ascii="Times New Roman" w:hAnsi="Times New Roman" w:eastAsia="Times New Roman" w:cs="Times New Roman"/>
        </w:rPr>
        <w:t>Telkapalli</w:t>
      </w:r>
      <w:proofErr w:type="spellEnd"/>
      <w:r w:rsidRPr="50982BDE" w:rsidR="50982BDE">
        <w:rPr>
          <w:rFonts w:ascii="Times New Roman" w:hAnsi="Times New Roman" w:eastAsia="Times New Roman" w:cs="Times New Roman"/>
        </w:rPr>
        <w:t xml:space="preserve"> (2015)</w:t>
      </w:r>
      <w:r w:rsidRPr="50982BDE" w:rsidR="50982BDE">
        <w:rPr>
          <w:rFonts w:ascii="Times New Roman" w:hAnsi="Times New Roman" w:eastAsia="Times New Roman" w:cs="Times New Roman"/>
        </w:rPr>
        <w:t>.</w:t>
      </w:r>
    </w:p>
    <w:p w:rsidR="00AC3E70" w:rsidP="50982BDE" w:rsidRDefault="00CE7505" w14:paraId="591F49E9" w14:textId="265B095E">
      <w:pPr>
        <w:pStyle w:val="SBCparagraph"/>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Segundo W3C (2018) a primeira versão documentada do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foi em março de 2017 a tecnologia propõem a união o que há de melhor dos dois formatos ela promete o desempenho superior das aplicações em </w:t>
      </w:r>
      <w:proofErr w:type="spellStart"/>
      <w:r w:rsidRPr="50982BDE" w:rsidR="50982BDE">
        <w:rPr>
          <w:rFonts w:ascii="Times New Roman" w:hAnsi="Times New Roman" w:eastAsia="Times New Roman" w:cs="Times New Roman"/>
          <w:i w:val="1"/>
          <w:iCs w:val="1"/>
        </w:rPr>
        <w:t>javascript</w:t>
      </w:r>
      <w:proofErr w:type="spellEnd"/>
      <w:r w:rsidRPr="50982BDE" w:rsidR="50982BDE">
        <w:rPr>
          <w:rFonts w:ascii="Times New Roman" w:hAnsi="Times New Roman" w:eastAsia="Times New Roman" w:cs="Times New Roman"/>
          <w:i w:val="1"/>
          <w:iCs w:val="1"/>
        </w:rPr>
        <w:t xml:space="preserve"> </w:t>
      </w:r>
      <w:r w:rsidRPr="50982BDE" w:rsidR="50982BDE">
        <w:rPr>
          <w:rFonts w:ascii="Times New Roman" w:hAnsi="Times New Roman" w:eastAsia="Times New Roman" w:cs="Times New Roman"/>
        </w:rPr>
        <w:t xml:space="preserve">em sistemas em formato para internet </w:t>
      </w:r>
      <w:proofErr w:type="spellStart"/>
      <w:r w:rsidRPr="50982BDE" w:rsidR="50982BDE">
        <w:rPr>
          <w:rFonts w:ascii="Times New Roman" w:hAnsi="Times New Roman" w:eastAsia="Times New Roman" w:cs="Times New Roman"/>
        </w:rPr>
        <w:t>Battagline</w:t>
      </w:r>
      <w:proofErr w:type="spellEnd"/>
      <w:r w:rsidRPr="50982BDE" w:rsidR="50982BDE">
        <w:rPr>
          <w:rFonts w:ascii="Times New Roman" w:hAnsi="Times New Roman" w:eastAsia="Times New Roman" w:cs="Times New Roman"/>
        </w:rPr>
        <w:t xml:space="preserve"> (2019) confirma que com </w:t>
      </w:r>
      <w:proofErr w:type="spellStart"/>
      <w:r w:rsidRPr="50982BDE" w:rsidR="50982BDE">
        <w:rPr>
          <w:rFonts w:ascii="Times New Roman" w:hAnsi="Times New Roman" w:eastAsia="Times New Roman" w:cs="Times New Roman"/>
        </w:rPr>
        <w:t>WebAssembly</w:t>
      </w:r>
      <w:proofErr w:type="spellEnd"/>
      <w:r w:rsidRPr="50982BDE" w:rsidR="50982BDE">
        <w:rPr>
          <w:rFonts w:ascii="Times New Roman" w:hAnsi="Times New Roman" w:eastAsia="Times New Roman" w:cs="Times New Roman"/>
        </w:rPr>
        <w:t xml:space="preserve"> há grande compatibilidade entre sistema e hardwares além de funciona na maioria dos navegadores modernos, por estes motivos será esta tecnologia é empregada neste estudo.</w:t>
      </w:r>
    </w:p>
    <w:p w:rsidR="00AC3E70" w:rsidP="50982BDE" w:rsidRDefault="00AC3E70" w14:paraId="2063545A" w14:textId="77777777" w14:noSpellErr="1">
      <w:pPr>
        <w:pStyle w:val="SBCtitle1"/>
        <w:tabs>
          <w:tab w:val="left" w:pos="425"/>
        </w:tabs>
        <w:spacing w:line="360" w:lineRule="auto"/>
        <w:rPr>
          <w:rFonts w:ascii="Times New Roman" w:hAnsi="Times New Roman" w:eastAsia="Times New Roman" w:cs="Times New Roman"/>
          <w:sz w:val="28"/>
          <w:szCs w:val="28"/>
        </w:rPr>
      </w:pPr>
      <w:r w:rsidRPr="50982BDE" w:rsidR="50982BDE">
        <w:rPr>
          <w:rFonts w:ascii="Times New Roman" w:hAnsi="Times New Roman" w:eastAsia="Times New Roman" w:cs="Times New Roman"/>
          <w:sz w:val="28"/>
          <w:szCs w:val="28"/>
        </w:rPr>
        <w:t>Revisão de Literatura</w:t>
      </w:r>
    </w:p>
    <w:p w:rsidR="00211547" w:rsidP="50982BDE" w:rsidRDefault="00211547" w14:paraId="1DA7B8F8" w14:textId="77777777">
      <w:pPr>
        <w:pStyle w:val="SBCparagraphfirst"/>
        <w:numPr>
          <w:ilvl w:val="1"/>
          <w:numId w:val="2"/>
        </w:numPr>
        <w:rPr>
          <w:rFonts w:ascii="Times New Roman" w:hAnsi="Times New Roman" w:eastAsia="Times New Roman" w:cs="Times New Roman"/>
          <w:b w:val="1"/>
          <w:bCs w:val="1"/>
          <w:sz w:val="26"/>
          <w:szCs w:val="26"/>
          <w:lang/>
        </w:rPr>
      </w:pPr>
      <w:r w:rsidRPr="50982BDE" w:rsidR="50982BDE">
        <w:rPr>
          <w:rFonts w:ascii="Times New Roman" w:hAnsi="Times New Roman" w:eastAsia="Times New Roman" w:cs="Times New Roman"/>
          <w:b w:val="1"/>
          <w:bCs w:val="1"/>
          <w:sz w:val="26"/>
          <w:szCs w:val="26"/>
        </w:rPr>
        <w:t xml:space="preserve">Cubo de </w:t>
      </w:r>
      <w:proofErr w:type="spellStart"/>
      <w:r w:rsidRPr="50982BDE" w:rsidR="50982BDE">
        <w:rPr>
          <w:rFonts w:ascii="Times New Roman" w:hAnsi="Times New Roman" w:eastAsia="Times New Roman" w:cs="Times New Roman"/>
          <w:b w:val="1"/>
          <w:bCs w:val="1"/>
          <w:sz w:val="26"/>
          <w:szCs w:val="26"/>
        </w:rPr>
        <w:t>Rubik</w:t>
      </w:r>
      <w:proofErr w:type="spellEnd"/>
    </w:p>
    <w:p w:rsidR="00211547" w:rsidP="50982BDE" w:rsidRDefault="00211547" w14:paraId="528E2D70" w14:textId="11CE93BC">
      <w:pPr>
        <w:pStyle w:val="SBCparagraphfirst"/>
        <w:spacing w:before="0" w:line="360" w:lineRule="auto"/>
        <w:ind w:firstLine="567"/>
        <w:rPr>
          <w:rFonts w:ascii="Times New Roman" w:hAnsi="Times New Roman" w:eastAsia="Times New Roman" w:cs="Times New Roman"/>
        </w:rPr>
      </w:pPr>
      <w:r w:rsidRPr="50982BDE" w:rsidR="50982BDE">
        <w:rPr>
          <w:rFonts w:ascii="Times New Roman" w:hAnsi="Times New Roman" w:eastAsia="Times New Roman" w:cs="Times New Roman"/>
        </w:rPr>
        <w:t xml:space="preserve">Segundo Clifford (2009) o cubo de </w:t>
      </w:r>
      <w:proofErr w:type="spellStart"/>
      <w:r w:rsidRPr="50982BDE" w:rsidR="50982BDE">
        <w:rPr>
          <w:rFonts w:ascii="Times New Roman" w:hAnsi="Times New Roman" w:eastAsia="Times New Roman" w:cs="Times New Roman"/>
        </w:rPr>
        <w:t>Rubik</w:t>
      </w:r>
      <w:proofErr w:type="spellEnd"/>
      <w:r w:rsidRPr="50982BDE" w:rsidR="50982BDE">
        <w:rPr>
          <w:rFonts w:ascii="Times New Roman" w:hAnsi="Times New Roman" w:eastAsia="Times New Roman" w:cs="Times New Roman"/>
        </w:rPr>
        <w:t xml:space="preserve"> foi inventado pelo húngaro </w:t>
      </w:r>
      <w:proofErr w:type="spellStart"/>
      <w:r w:rsidRPr="50982BDE" w:rsidR="50982BDE">
        <w:rPr>
          <w:rFonts w:ascii="Times New Roman" w:hAnsi="Times New Roman" w:eastAsia="Times New Roman" w:cs="Times New Roman"/>
        </w:rPr>
        <w:t>Ernő</w:t>
      </w:r>
      <w:proofErr w:type="spellEnd"/>
      <w:r w:rsidRPr="50982BDE" w:rsidR="50982BDE">
        <w:rPr>
          <w:rFonts w:ascii="Times New Roman" w:hAnsi="Times New Roman" w:eastAsia="Times New Roman" w:cs="Times New Roman"/>
        </w:rPr>
        <w:t xml:space="preserve"> </w:t>
      </w:r>
      <w:proofErr w:type="spellStart"/>
      <w:r w:rsidRPr="50982BDE" w:rsidR="50982BDE">
        <w:rPr>
          <w:rFonts w:ascii="Times New Roman" w:hAnsi="Times New Roman" w:eastAsia="Times New Roman" w:cs="Times New Roman"/>
        </w:rPr>
        <w:t>Rubik</w:t>
      </w:r>
      <w:proofErr w:type="spellEnd"/>
      <w:r w:rsidRPr="50982BDE" w:rsidR="50982BDE">
        <w:rPr>
          <w:rFonts w:ascii="Times New Roman" w:hAnsi="Times New Roman" w:eastAsia="Times New Roman" w:cs="Times New Roman"/>
        </w:rPr>
        <w:t xml:space="preserve"> em 1974, foi patenteado em 1975 surgiu no mercado húngaro em 1977, em 1982, cerca de 10 milhões de cubos tinham sido vendidos na Hungria, mais do que a população do país. Estima-se que mais de 100 milhões foram vendidos em todo o mundo. Para Clifford (2009) o cubo é uma matriz 3 x 3 x 3 de cubos menores que sã</w:t>
      </w:r>
      <w:r w:rsidRPr="50982BDE" w:rsidR="50982BDE">
        <w:rPr>
          <w:rFonts w:ascii="Times New Roman" w:hAnsi="Times New Roman" w:eastAsia="Times New Roman" w:cs="Times New Roman"/>
        </w:rPr>
        <w:t xml:space="preserve">o coloridos de tal forma que as seis faces do cubo grande têm cores distintas. Clifford Considera o cubo tem 26 </w:t>
      </w:r>
      <w:proofErr w:type="spellStart"/>
      <w:r w:rsidRPr="50982BDE" w:rsidR="50982BDE">
        <w:rPr>
          <w:rFonts w:ascii="Times New Roman" w:hAnsi="Times New Roman" w:eastAsia="Times New Roman" w:cs="Times New Roman"/>
        </w:rPr>
        <w:t>subcubos</w:t>
      </w:r>
      <w:proofErr w:type="spellEnd"/>
      <w:r w:rsidRPr="50982BDE" w:rsidR="50982BDE">
        <w:rPr>
          <w:rFonts w:ascii="Times New Roman" w:hAnsi="Times New Roman" w:eastAsia="Times New Roman" w:cs="Times New Roman"/>
        </w:rPr>
        <w:t xml:space="preserve"> externos são articulados internamente para que essas faces possam ser giradas sobre si. O objetivo do quebra-cabe</w:t>
      </w:r>
      <w:r w:rsidRPr="50982BDE" w:rsidR="50982BDE">
        <w:rPr>
          <w:rFonts w:ascii="Times New Roman" w:hAnsi="Times New Roman" w:eastAsia="Times New Roman" w:cs="Times New Roman"/>
        </w:rPr>
        <w:t xml:space="preserve">ça é retornar um cubo embaralhado a um estado em que cada face tenha uma única cor. </w:t>
      </w:r>
      <w:proofErr w:type="spellStart"/>
      <w:proofErr w:type="spellEnd"/>
    </w:p>
    <w:p w:rsidR="00211547" w:rsidP="50982BDE" w:rsidRDefault="00211547" w14:paraId="3371F23D" w14:textId="77777777">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b w:val="1"/>
          <w:bCs w:val="1"/>
          <w:sz w:val="20"/>
          <w:szCs w:val="20"/>
        </w:rPr>
        <w:t>Figura 1</w:t>
      </w:r>
      <w:r w:rsidRPr="50982BDE" w:rsidR="50982BDE">
        <w:rPr>
          <w:rFonts w:ascii="Times New Roman" w:hAnsi="Times New Roman" w:eastAsia="Times New Roman" w:cs="Times New Roman"/>
          <w:sz w:val="20"/>
          <w:szCs w:val="20"/>
        </w:rPr>
        <w:t xml:space="preserve"> – cubo de </w:t>
      </w:r>
      <w:proofErr w:type="spellStart"/>
      <w:r w:rsidRPr="50982BDE" w:rsidR="50982BDE">
        <w:rPr>
          <w:rFonts w:ascii="Times New Roman" w:hAnsi="Times New Roman" w:eastAsia="Times New Roman" w:cs="Times New Roman"/>
          <w:sz w:val="20"/>
          <w:szCs w:val="20"/>
        </w:rPr>
        <w:t>rubik</w:t>
      </w:r>
      <w:proofErr w:type="spellEnd"/>
    </w:p>
    <w:p w:rsidR="00211547" w:rsidP="50982BDE" w:rsidRDefault="00211547" w14:paraId="230DA729" w14:noSpellErr="1" w14:textId="47FDDECB">
      <w:pPr>
        <w:pStyle w:val="SBCparagraph"/>
        <w:spacing w:line="360" w:lineRule="auto"/>
        <w:ind w:firstLine="0"/>
        <w:jc w:val="center"/>
        <w:rPr>
          <w:rFonts w:ascii="Times New Roman" w:hAnsi="Times New Roman" w:eastAsia="Times New Roman" w:cs="Times New Roman"/>
          <w:sz w:val="20"/>
          <w:szCs w:val="20"/>
        </w:rPr>
      </w:pPr>
      <w:r>
        <w:drawing>
          <wp:inline wp14:editId="5FE2D174" wp14:anchorId="3F83D2FD">
            <wp:extent cx="854488" cy="753269"/>
            <wp:effectExtent l="0" t="0" r="0" b="0"/>
            <wp:docPr id="529751405" name="Imagem 15" descr="Cubo De Rubiks, Enigma, Jogar, Jogo, Cubo, Cubo Mágico" title=""/>
            <wp:cNvGraphicFramePr>
              <a:graphicFrameLocks noChangeAspect="1"/>
            </wp:cNvGraphicFramePr>
            <a:graphic>
              <a:graphicData uri="http://schemas.openxmlformats.org/drawingml/2006/picture">
                <pic:pic>
                  <pic:nvPicPr>
                    <pic:cNvPr id="0" name="Imagem 15"/>
                    <pic:cNvPicPr/>
                  </pic:nvPicPr>
                  <pic:blipFill>
                    <a:blip r:embed="R99e60255de0d4f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54488" cy="753269"/>
                    </a:xfrm>
                    <a:prstGeom prst="rect">
                      <a:avLst/>
                    </a:prstGeom>
                  </pic:spPr>
                </pic:pic>
              </a:graphicData>
            </a:graphic>
          </wp:inline>
        </w:drawing>
      </w:r>
    </w:p>
    <w:p w:rsidR="50982BDE" w:rsidP="0DD0242D" w:rsidRDefault="50982BDE" w14:paraId="6BEAF22E" w14:textId="348E2B9D">
      <w:pPr>
        <w:pStyle w:val="SBCparagraph"/>
        <w:spacing w:line="360" w:lineRule="auto"/>
        <w:ind w:firstLine="0"/>
        <w:jc w:val="center"/>
        <w:rPr>
          <w:rFonts w:ascii="Times New Roman" w:hAnsi="Times New Roman" w:eastAsia="Times New Roman" w:cs="Times New Roman"/>
        </w:rPr>
      </w:pPr>
      <w:r w:rsidRPr="0DD0242D" w:rsidR="0DD0242D">
        <w:rPr>
          <w:rFonts w:ascii="Times New Roman" w:hAnsi="Times New Roman" w:eastAsia="Times New Roman" w:cs="Times New Roman"/>
          <w:sz w:val="20"/>
          <w:szCs w:val="20"/>
        </w:rPr>
        <w:t xml:space="preserve">Fonte: </w:t>
      </w:r>
      <w:proofErr w:type="spellStart"/>
      <w:r w:rsidRPr="0DD0242D" w:rsidR="0DD0242D">
        <w:rPr>
          <w:rFonts w:ascii="Times New Roman" w:hAnsi="Times New Roman" w:eastAsia="Times New Roman" w:cs="Times New Roman"/>
          <w:sz w:val="20"/>
          <w:szCs w:val="20"/>
        </w:rPr>
        <w:t>pixabay</w:t>
      </w:r>
      <w:proofErr w:type="spellEnd"/>
      <w:r w:rsidRPr="0DD0242D" w:rsidR="0DD0242D">
        <w:rPr>
          <w:rFonts w:ascii="Times New Roman" w:hAnsi="Times New Roman" w:eastAsia="Times New Roman" w:cs="Times New Roman"/>
          <w:sz w:val="20"/>
          <w:szCs w:val="20"/>
        </w:rPr>
        <w:t xml:space="preserve"> (2020)</w:t>
      </w:r>
    </w:p>
    <w:p w:rsidR="00211547" w:rsidP="50982BDE" w:rsidRDefault="009540AF" w14:paraId="762FDDAC" w14:textId="6079BC27">
      <w:pPr>
        <w:pStyle w:val="SBCparagraph"/>
        <w:spacing w:before="0" w:line="360" w:lineRule="auto"/>
        <w:rPr>
          <w:rFonts w:ascii="Times New Roman" w:hAnsi="Times New Roman" w:eastAsia="Times New Roman" w:cs="Times New Roman"/>
          <w:b w:val="0"/>
          <w:bCs w:val="0"/>
        </w:rPr>
      </w:pPr>
      <w:r w:rsidRPr="50982BDE" w:rsidR="50982BDE">
        <w:rPr>
          <w:rFonts w:ascii="Times New Roman" w:hAnsi="Times New Roman" w:eastAsia="Times New Roman" w:cs="Times New Roman"/>
        </w:rPr>
        <w:t xml:space="preserve">Oliveira e Souza (2016) acrescenta que o cubo de </w:t>
      </w:r>
      <w:proofErr w:type="spellStart"/>
      <w:r w:rsidRPr="50982BDE" w:rsidR="50982BDE">
        <w:rPr>
          <w:rFonts w:ascii="Times New Roman" w:hAnsi="Times New Roman" w:eastAsia="Times New Roman" w:cs="Times New Roman"/>
        </w:rPr>
        <w:t>Rubik</w:t>
      </w:r>
      <w:proofErr w:type="spellEnd"/>
      <w:r w:rsidRPr="50982BDE" w:rsidR="50982BDE">
        <w:rPr>
          <w:rFonts w:ascii="Times New Roman" w:hAnsi="Times New Roman" w:eastAsia="Times New Roman" w:cs="Times New Roman"/>
        </w:rPr>
        <w:t xml:space="preserve"> pode ter </w:t>
      </w:r>
      <w:r w:rsidRPr="50982BDE" w:rsidR="50982BDE">
        <w:rPr>
          <w:rFonts w:ascii="Times New Roman" w:hAnsi="Times New Roman" w:eastAsia="Times New Roman" w:cs="Times New Roman"/>
        </w:rPr>
        <w:t xml:space="preserve">43.252.003.274.489.856 </w:t>
      </w:r>
      <w:r w:rsidRPr="50982BDE" w:rsidR="50982BDE">
        <w:rPr>
          <w:rFonts w:ascii="Times New Roman" w:hAnsi="Times New Roman" w:eastAsia="Times New Roman" w:cs="Times New Roman"/>
        </w:rPr>
        <w:t xml:space="preserve">combinações possíveis. </w:t>
      </w:r>
      <w:proofErr w:type="spellStart"/>
      <w:r w:rsidRPr="50982BDE" w:rsidR="50982BDE">
        <w:rPr>
          <w:rFonts w:ascii="Times New Roman" w:hAnsi="Times New Roman" w:eastAsia="Times New Roman" w:cs="Times New Roman"/>
        </w:rPr>
        <w:t>Rubikaz</w:t>
      </w:r>
      <w:proofErr w:type="spellEnd"/>
      <w:r w:rsidRPr="50982BDE" w:rsidR="50982BDE">
        <w:rPr>
          <w:rFonts w:ascii="Times New Roman" w:hAnsi="Times New Roman" w:eastAsia="Times New Roman" w:cs="Times New Roman"/>
        </w:rPr>
        <w:t xml:space="preserve"> (2013) descreve o cálculo desde grande número de possiblidades da seguinte forma começando pela permutação dos 8 vértices multiplicado pela permutação das 12 arestas deste resultado obtido</w:t>
      </w:r>
      <w:r w:rsidRPr="50982BDE" w:rsidR="50982BDE">
        <w:rPr>
          <w:rFonts w:ascii="Times New Roman" w:hAnsi="Times New Roman" w:eastAsia="Times New Roman" w:cs="Times New Roman"/>
        </w:rPr>
        <w:t xml:space="preserve"> apenas metade das possibilidades acima são verdadeiras, uma vez que não é possível permutar duas arestas sem trocar também a posição de dois vértices, e vice-versa. </w:t>
      </w:r>
      <w:r w:rsidRPr="50982BDE" w:rsidR="50982BDE">
        <w:rPr>
          <w:rFonts w:ascii="Times New Roman" w:hAnsi="Times New Roman" w:eastAsia="Times New Roman" w:cs="Times New Roman"/>
        </w:rPr>
        <w:t>E Oliveira e Souza (2016) completa que e</w:t>
      </w:r>
      <w:r w:rsidRPr="50982BDE" w:rsidR="50982BDE">
        <w:rPr>
          <w:rFonts w:ascii="Times New Roman" w:hAnsi="Times New Roman" w:eastAsia="Times New Roman" w:cs="Times New Roman"/>
        </w:rPr>
        <w:t>xistem 8 cantos que se movem em 3 posições diferentes alternando entre as 3 cores exceto os casos representados na figur</w:t>
      </w:r>
      <w:r w:rsidRPr="50982BDE" w:rsidR="50982BDE">
        <w:rPr>
          <w:rFonts w:ascii="Times New Roman" w:hAnsi="Times New Roman" w:eastAsia="Times New Roman" w:cs="Times New Roman"/>
        </w:rPr>
        <w:t>a 2. Com isso, apenas 1÷3 das 3</w:t>
      </w:r>
      <w:r w:rsidRPr="50982BDE" w:rsidR="50982BDE">
        <w:rPr>
          <w:rFonts w:ascii="Times New Roman" w:hAnsi="Times New Roman" w:eastAsia="Times New Roman" w:cs="Times New Roman"/>
          <w:b w:val="0"/>
          <w:bCs w:val="0"/>
          <w:vertAlign w:val="superscript"/>
        </w:rPr>
        <w:t>8</w:t>
      </w:r>
      <w:r w:rsidRPr="50982BDE" w:rsidR="50982BDE">
        <w:rPr>
          <w:rFonts w:ascii="Times New Roman" w:hAnsi="Times New Roman" w:eastAsia="Times New Roman" w:cs="Times New Roman"/>
          <w:b w:val="0"/>
          <w:bCs w:val="0"/>
        </w:rPr>
        <w:t xml:space="preserve"> são possíveis, sendo 3</w:t>
      </w:r>
      <w:r w:rsidRPr="50982BDE" w:rsidR="50982BDE">
        <w:rPr>
          <w:rFonts w:ascii="Times New Roman" w:hAnsi="Times New Roman" w:eastAsia="Times New Roman" w:cs="Times New Roman"/>
          <w:b w:val="0"/>
          <w:bCs w:val="0"/>
          <w:vertAlign w:val="superscript"/>
        </w:rPr>
        <w:t>8</w:t>
      </w:r>
      <w:r w:rsidRPr="50982BDE" w:rsidR="50982BDE">
        <w:rPr>
          <w:rFonts w:ascii="Times New Roman" w:hAnsi="Times New Roman" w:eastAsia="Times New Roman" w:cs="Times New Roman"/>
          <w:b w:val="0"/>
          <w:bCs w:val="0"/>
        </w:rPr>
        <w:t xml:space="preserve"> ÷ 3 assim resultando a 3</w:t>
      </w:r>
      <w:r w:rsidRPr="50982BDE" w:rsidR="50982BDE">
        <w:rPr>
          <w:rFonts w:ascii="Times New Roman" w:hAnsi="Times New Roman" w:eastAsia="Times New Roman" w:cs="Times New Roman"/>
          <w:b w:val="0"/>
          <w:bCs w:val="0"/>
          <w:vertAlign w:val="superscript"/>
        </w:rPr>
        <w:t>7</w:t>
      </w:r>
      <w:r w:rsidRPr="50982BDE" w:rsidR="50982BDE">
        <w:rPr>
          <w:rFonts w:ascii="Times New Roman" w:hAnsi="Times New Roman" w:eastAsia="Times New Roman" w:cs="Times New Roman"/>
          <w:b w:val="0"/>
          <w:bCs w:val="0"/>
        </w:rPr>
        <w:t>.</w:t>
      </w:r>
    </w:p>
    <w:p w:rsidR="00211547" w:rsidP="50982BDE" w:rsidRDefault="00211547" w14:paraId="2557F9E2" w14:textId="77777777" w14:noSpellErr="1">
      <w:pPr>
        <w:pStyle w:val="SBCparagraph"/>
        <w:spacing w:before="0" w:line="360" w:lineRule="auto"/>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b w:val="1"/>
          <w:bCs w:val="1"/>
          <w:sz w:val="20"/>
          <w:szCs w:val="20"/>
        </w:rPr>
        <w:t>Figura 2</w:t>
      </w:r>
      <w:r w:rsidRPr="50982BDE" w:rsidR="50982BDE">
        <w:rPr>
          <w:rFonts w:ascii="Times New Roman" w:hAnsi="Times New Roman" w:eastAsia="Times New Roman" w:cs="Times New Roman"/>
          <w:sz w:val="20"/>
          <w:szCs w:val="20"/>
        </w:rPr>
        <w:t xml:space="preserve"> - Caso impossíveis dos cantos</w:t>
      </w:r>
    </w:p>
    <w:p w:rsidR="00211547" w:rsidP="50982BDE" w:rsidRDefault="00982552" w14:paraId="3B1A2A3E" w14:noSpellErr="1" w14:textId="5FB65AA0">
      <w:pPr>
        <w:pStyle w:val="SBCparagraph"/>
        <w:spacing w:line="360" w:lineRule="auto"/>
        <w:ind w:firstLine="0"/>
        <w:jc w:val="center"/>
        <w:rPr>
          <w:rFonts w:ascii="Times New Roman" w:hAnsi="Times New Roman" w:eastAsia="Times New Roman" w:cs="Times New Roman"/>
          <w:sz w:val="20"/>
          <w:szCs w:val="20"/>
        </w:rPr>
      </w:pPr>
      <w:r>
        <w:drawing>
          <wp:inline wp14:editId="74CAEFDE" wp14:anchorId="057C0508">
            <wp:extent cx="3748548" cy="1749787"/>
            <wp:effectExtent l="0" t="0" r="0" b="0"/>
            <wp:docPr id="722531205" name="Imagem 14" title=""/>
            <wp:cNvGraphicFramePr>
              <a:graphicFrameLocks noChangeAspect="1"/>
            </wp:cNvGraphicFramePr>
            <a:graphic>
              <a:graphicData uri="http://schemas.openxmlformats.org/drawingml/2006/picture">
                <pic:pic>
                  <pic:nvPicPr>
                    <pic:cNvPr id="0" name="Imagem 14"/>
                    <pic:cNvPicPr/>
                  </pic:nvPicPr>
                  <pic:blipFill>
                    <a:blip r:embed="Rc2109c0140d24e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748548" cy="1749787"/>
                    </a:xfrm>
                    <a:prstGeom prst="rect">
                      <a:avLst/>
                    </a:prstGeom>
                  </pic:spPr>
                </pic:pic>
              </a:graphicData>
            </a:graphic>
          </wp:inline>
        </w:drawing>
      </w:r>
    </w:p>
    <w:p w:rsidRPr="0048378B" w:rsidR="00211547" w:rsidP="50982BDE" w:rsidRDefault="00211547" w14:paraId="598B522D"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F</w:t>
      </w:r>
      <w:r w:rsidRPr="50982BDE" w:rsidR="50982BDE">
        <w:rPr>
          <w:rFonts w:ascii="Times New Roman" w:hAnsi="Times New Roman" w:eastAsia="Times New Roman" w:cs="Times New Roman"/>
          <w:sz w:val="20"/>
          <w:szCs w:val="20"/>
        </w:rPr>
        <w:t xml:space="preserve">onte: Oliveira e </w:t>
      </w:r>
      <w:r w:rsidRPr="50982BDE" w:rsidR="50982BDE">
        <w:rPr>
          <w:rFonts w:ascii="Times New Roman" w:hAnsi="Times New Roman" w:eastAsia="Times New Roman" w:cs="Times New Roman"/>
          <w:sz w:val="20"/>
          <w:szCs w:val="20"/>
        </w:rPr>
        <w:t>Souza (2016)</w:t>
      </w:r>
    </w:p>
    <w:p w:rsidR="00211547" w:rsidP="50982BDE" w:rsidRDefault="00211547" w14:paraId="50DC5D64" w14:textId="452CCBDC">
      <w:pPr>
        <w:pStyle w:val="SBCparagraph"/>
        <w:spacing w:before="0" w:line="360" w:lineRule="auto"/>
        <w:ind w:firstLine="709"/>
        <w:rPr>
          <w:rFonts w:ascii="Times" w:hAnsi="Times" w:eastAsia="Times" w:cs="Times"/>
        </w:rPr>
      </w:pPr>
      <w:r w:rsidRPr="50982BDE" w:rsidR="50982BDE">
        <w:rPr>
          <w:rFonts w:ascii="Times New Roman" w:hAnsi="Times New Roman" w:eastAsia="Times New Roman" w:cs="Times New Roman"/>
        </w:rPr>
        <w:t>Oliveira e Souza (2016)</w:t>
      </w:r>
      <w:r w:rsidRPr="50982BDE" w:rsidR="00FF6840">
        <w:rPr>
          <w:rFonts w:ascii="Times New Roman" w:hAnsi="Times New Roman" w:eastAsia="Times New Roman" w:cs="Times New Roman"/>
        </w:rPr>
        <w:t xml:space="preserve"> descr</w:t>
      </w:r>
      <w:r w:rsidRPr="50982BDE" w:rsidR="00FF6840">
        <w:rPr>
          <w:rFonts w:ascii="Times New Roman" w:hAnsi="Times New Roman" w:eastAsia="Times New Roman" w:cs="Times New Roman"/>
        </w:rPr>
        <w:t xml:space="preserve">eve que semelhante aos cantos os a </w:t>
      </w:r>
      <w:r w:rsidRPr="50982BDE">
        <w:rPr>
          <w:rFonts w:ascii="Times New Roman" w:hAnsi="Times New Roman" w:eastAsia="Times New Roman" w:cs="Times New Roman"/>
        </w:rPr>
        <w:t xml:space="preserve">permutação dos meios é</w:t>
      </w:r>
      <w:r w:rsidRPr="50982BDE" w:rsidR="50982BDE">
        <w:rPr>
          <w:rFonts w:ascii="Times New Roman" w:hAnsi="Times New Roman" w:eastAsia="Times New Roman" w:cs="Times New Roman"/>
        </w:rPr>
        <w:t xml:space="preserve"> transportada aos pares, não sendo p</w:t>
      </w:r>
      <w:r w:rsidRPr="50982BDE">
        <w:rPr>
          <w:rFonts w:ascii="Times New Roman" w:hAnsi="Times New Roman" w:eastAsia="Times New Roman" w:cs="Times New Roman"/>
        </w:rPr>
        <w:t xml:space="preserve">os meios que podem 12 </w:t>
      </w:r>
      <w:r w:rsidRPr="50982BDE">
        <w:rPr>
          <w:rFonts w:ascii="Times New Roman" w:hAnsi="Times New Roman" w:eastAsia="Times New Roman" w:cs="Times New Roman"/>
        </w:rPr>
        <w:t xml:space="preserve">posições alternado entre suas 2 </w:t>
      </w:r>
      <w:r w:rsidRPr="50982BDE">
        <w:rPr>
          <w:rFonts w:ascii="Times New Roman" w:hAnsi="Times New Roman" w:eastAsia="Times New Roman" w:cs="Times New Roman"/>
        </w:rPr>
        <w:t xml:space="preserve">cores exceto os </w:t>
      </w:r>
      <w:r w:rsidRPr="50982BDE">
        <w:rPr>
          <w:rFonts w:ascii="Times New Roman" w:hAnsi="Times New Roman" w:eastAsia="Times New Roman" w:cs="Times New Roman"/>
        </w:rPr>
        <w:t xml:space="preserve">casos </w:t>
      </w:r>
      <w:r w:rsidRPr="50982BDE">
        <w:rPr>
          <w:rFonts w:ascii="Times New Roman" w:hAnsi="Times New Roman" w:eastAsia="Times New Roman" w:cs="Times New Roman"/>
        </w:rPr>
        <w:t xml:space="preserve">apresentados na figura 3 totalizando </w:t>
      </w:r>
      <w:r w:rsidRPr="50982BDE">
        <w:rPr>
          <w:rFonts w:ascii="Times New Roman" w:hAnsi="Times New Roman" w:eastAsia="Times New Roman" w:cs="Times New Roman"/>
          <w:b w:val="0"/>
          <w:bCs w:val="0"/>
        </w:rPr>
        <w:t xml:space="preserve">2</w:t>
      </w:r>
      <w:r w:rsidRPr="50982BDE">
        <w:rPr>
          <w:rFonts w:ascii="Times New Roman" w:hAnsi="Times New Roman" w:eastAsia="Times New Roman" w:cs="Times New Roman"/>
          <w:b w:val="0"/>
          <w:bCs w:val="0"/>
          <w:vertAlign w:val="superscript"/>
        </w:rPr>
        <w:t xml:space="preserve">12 </w:t>
      </w:r>
      <w:r w:rsidRPr="50982BDE">
        <w:rPr>
          <w:rFonts w:ascii="Times New Roman" w:hAnsi="Times New Roman" w:eastAsia="Times New Roman" w:cs="Times New Roman"/>
          <w:b w:val="0"/>
          <w:bCs w:val="0"/>
        </w:rPr>
        <w:t xml:space="preserve">÷2</w:t>
      </w:r>
      <w:r w:rsidRPr="50982BDE">
        <w:rPr>
          <w:rFonts w:ascii="Times New Roman" w:hAnsi="Times New Roman" w:eastAsia="Times New Roman" w:cs="Times New Roman"/>
          <w:b w:val="0"/>
          <w:bCs w:val="0"/>
        </w:rPr>
        <w:t xml:space="preserve"> assim resultando </w:t>
      </w:r>
      <w:r w:rsidRPr="50982BDE">
        <w:rPr>
          <w:rFonts w:ascii="Times New Roman" w:hAnsi="Times New Roman" w:eastAsia="Times New Roman" w:cs="Times New Roman"/>
          <w:b w:val="0"/>
          <w:bCs w:val="0"/>
        </w:rPr>
        <w:t>2</w:t>
      </w:r>
      <w:r>
        <w:rPr>
          <w:rStyle w:val="Refdecomentrio"/>
          <w:color w:val="auto"/>
          <w:lang/>
        </w:rPr>
      </w:r>
    </w:p>
    <w:p w:rsidRPr="00304624" w:rsidR="00211547" w:rsidP="50982BDE" w:rsidRDefault="00211547" w14:paraId="30F7A563" w14:textId="77777777" w14:noSpellErr="1">
      <w:pPr>
        <w:pStyle w:val="SBCparagraph"/>
        <w:spacing w:line="360" w:lineRule="auto"/>
        <w:ind w:firstLine="0"/>
        <w:jc w:val="center"/>
        <w:rPr>
          <w:rFonts w:ascii="Times" w:hAnsi="Times" w:eastAsia="Times" w:cs="Times"/>
          <w:sz w:val="20"/>
          <w:szCs w:val="20"/>
        </w:rPr>
      </w:pPr>
      <w:r w:rsidRPr="50982BDE" w:rsidR="50982BDE">
        <w:rPr>
          <w:rFonts w:ascii="Times" w:hAnsi="Times" w:eastAsia="Times" w:cs="Times"/>
          <w:b w:val="1"/>
          <w:bCs w:val="1"/>
          <w:sz w:val="20"/>
          <w:szCs w:val="20"/>
        </w:rPr>
        <w:t>Figura 3</w:t>
      </w:r>
      <w:r w:rsidRPr="50982BDE" w:rsidR="50982BDE">
        <w:rPr>
          <w:rFonts w:ascii="Times" w:hAnsi="Times" w:eastAsia="Times" w:cs="Times"/>
          <w:sz w:val="20"/>
          <w:szCs w:val="20"/>
        </w:rPr>
        <w:t xml:space="preserve"> - Caso impossíveis dos meios</w:t>
      </w:r>
    </w:p>
    <w:p w:rsidR="00211547" w:rsidP="50982BDE" w:rsidRDefault="00211547" w14:paraId="70AC3A27" w14:noSpellErr="1" w14:textId="6C88CC8A">
      <w:pPr>
        <w:pStyle w:val="SBCparagraph"/>
        <w:spacing w:line="360" w:lineRule="auto"/>
        <w:ind w:firstLine="0"/>
        <w:jc w:val="center"/>
        <w:rPr>
          <w:rFonts w:ascii="Times" w:hAnsi="Times" w:eastAsia="Times" w:cs="Times"/>
          <w:sz w:val="20"/>
          <w:szCs w:val="20"/>
        </w:rPr>
      </w:pPr>
      <w:r>
        <w:drawing>
          <wp:inline wp14:editId="4CA32EFD" wp14:anchorId="2888697C">
            <wp:extent cx="3610561" cy="1385434"/>
            <wp:effectExtent l="0" t="0" r="0" b="0"/>
            <wp:docPr id="248781084" name="Imagem 13" title=""/>
            <wp:cNvGraphicFramePr>
              <a:graphicFrameLocks noChangeAspect="1"/>
            </wp:cNvGraphicFramePr>
            <a:graphic>
              <a:graphicData uri="http://schemas.openxmlformats.org/drawingml/2006/picture">
                <pic:pic>
                  <pic:nvPicPr>
                    <pic:cNvPr id="0" name="Imagem 13"/>
                    <pic:cNvPicPr/>
                  </pic:nvPicPr>
                  <pic:blipFill>
                    <a:blip r:embed="R91e527b4720b41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610561" cy="1385434"/>
                    </a:xfrm>
                    <a:prstGeom prst="rect">
                      <a:avLst/>
                    </a:prstGeom>
                  </pic:spPr>
                </pic:pic>
              </a:graphicData>
            </a:graphic>
          </wp:inline>
        </w:drawing>
      </w:r>
    </w:p>
    <w:p w:rsidR="50982BDE" w:rsidP="0DD0242D" w:rsidRDefault="50982BDE" w14:paraId="3316E61E" w14:textId="5B85C317">
      <w:pPr>
        <w:pStyle w:val="SBCparagraph"/>
        <w:spacing w:line="360" w:lineRule="auto"/>
        <w:ind w:firstLine="0"/>
        <w:jc w:val="center"/>
        <w:rPr>
          <w:rFonts w:ascii="Times" w:hAnsi="Times" w:eastAsia="Times" w:cs="Times"/>
        </w:rPr>
      </w:pPr>
      <w:r w:rsidRPr="0DD0242D" w:rsidR="0DD0242D">
        <w:rPr>
          <w:rFonts w:ascii="Times" w:hAnsi="Times" w:eastAsia="Times" w:cs="Times"/>
          <w:sz w:val="20"/>
          <w:szCs w:val="20"/>
        </w:rPr>
        <w:t>Fonte: Oliveira e Souza (2016)</w:t>
      </w:r>
    </w:p>
    <w:p w:rsidRPr="007E0B59" w:rsidR="009211E9" w:rsidP="50982BDE" w:rsidRDefault="009540AF" w14:paraId="6D8C0023" w14:textId="77777777" w14:noSpellErr="1">
      <w:pPr>
        <w:pStyle w:val="SBCparagraph"/>
        <w:spacing w:line="360" w:lineRule="auto"/>
        <w:rPr>
          <w:rFonts w:ascii="Times New Roman" w:hAnsi="Times New Roman" w:eastAsia="Times New Roman" w:cs="Times New Roman"/>
          <w:b w:val="1"/>
          <w:bCs w:val="1"/>
          <w:sz w:val="20"/>
          <w:szCs w:val="20"/>
        </w:rPr>
      </w:pPr>
      <w:r w:rsidRPr="50982BDE" w:rsidR="50982BDE">
        <w:rPr>
          <w:rFonts w:ascii="Times New Roman" w:hAnsi="Times New Roman" w:eastAsia="Times New Roman" w:cs="Times New Roman"/>
        </w:rPr>
        <w:t>Multiplicando</w:t>
      </w:r>
      <w:r w:rsidRPr="50982BDE" w:rsidR="50982BDE">
        <w:rPr>
          <w:rFonts w:ascii="Times New Roman" w:hAnsi="Times New Roman" w:eastAsia="Times New Roman" w:cs="Times New Roman"/>
        </w:rPr>
        <w:t xml:space="preserve"> todas as permutações das arestas, vértices, cantos, meios </w:t>
      </w:r>
      <w:r w:rsidRPr="50982BDE" w:rsidR="50982BDE">
        <w:rPr>
          <w:rFonts w:ascii="Times New Roman" w:hAnsi="Times New Roman" w:eastAsia="Times New Roman" w:cs="Times New Roman"/>
        </w:rPr>
        <w:t>dividido pelas posições impossíveis e também metade das possibilidades acima são verdadeiras a equação se resolve conforme representa a figura 4.</w:t>
      </w:r>
    </w:p>
    <w:p w:rsidR="00211547" w:rsidP="50982BDE" w:rsidRDefault="00211547" w14:paraId="2EEE1FD3" w14:textId="77777777">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b w:val="1"/>
          <w:bCs w:val="1"/>
          <w:sz w:val="20"/>
          <w:szCs w:val="20"/>
        </w:rPr>
        <w:t xml:space="preserve">Figura </w:t>
      </w:r>
      <w:r w:rsidRPr="50982BDE" w:rsidR="50982BDE">
        <w:rPr>
          <w:rFonts w:ascii="Times New Roman" w:hAnsi="Times New Roman" w:eastAsia="Times New Roman" w:cs="Times New Roman"/>
          <w:b w:val="1"/>
          <w:bCs w:val="1"/>
          <w:sz w:val="20"/>
          <w:szCs w:val="20"/>
        </w:rPr>
        <w:t>4</w:t>
      </w:r>
      <w:r w:rsidRPr="50982BDE" w:rsidR="50982BDE">
        <w:rPr>
          <w:rFonts w:ascii="Times New Roman" w:hAnsi="Times New Roman" w:eastAsia="Times New Roman" w:cs="Times New Roman"/>
          <w:sz w:val="20"/>
          <w:szCs w:val="20"/>
        </w:rPr>
        <w:t xml:space="preserve"> </w:t>
      </w:r>
      <w:r w:rsidRPr="50982BDE" w:rsidR="50982BDE">
        <w:rPr>
          <w:rFonts w:ascii="Times New Roman" w:hAnsi="Times New Roman" w:eastAsia="Times New Roman" w:cs="Times New Roman"/>
          <w:sz w:val="20"/>
          <w:szCs w:val="20"/>
        </w:rPr>
        <w:t>–</w:t>
      </w:r>
      <w:r w:rsidRPr="50982BDE" w:rsidR="50982BDE">
        <w:rPr>
          <w:rFonts w:ascii="Times New Roman" w:hAnsi="Times New Roman" w:eastAsia="Times New Roman" w:cs="Times New Roman"/>
          <w:sz w:val="20"/>
          <w:szCs w:val="20"/>
        </w:rPr>
        <w:t xml:space="preserve"> </w:t>
      </w:r>
      <w:r w:rsidRPr="50982BDE" w:rsidR="50982BDE">
        <w:rPr>
          <w:rFonts w:ascii="Times New Roman" w:hAnsi="Times New Roman" w:eastAsia="Times New Roman" w:cs="Times New Roman"/>
          <w:sz w:val="20"/>
          <w:szCs w:val="20"/>
        </w:rPr>
        <w:t xml:space="preserve">Cálculo de combinações possíveis do cubo de </w:t>
      </w:r>
      <w:proofErr w:type="spellStart"/>
      <w:r w:rsidRPr="50982BDE" w:rsidR="50982BDE">
        <w:rPr>
          <w:rFonts w:ascii="Times New Roman" w:hAnsi="Times New Roman" w:eastAsia="Times New Roman" w:cs="Times New Roman"/>
          <w:sz w:val="20"/>
          <w:szCs w:val="20"/>
        </w:rPr>
        <w:t>Rubik</w:t>
      </w:r>
      <w:proofErr w:type="spellEnd"/>
    </w:p>
    <w:p w:rsidR="009540AF" w:rsidP="50982BDE" w:rsidRDefault="009540AF" w14:paraId="0047A4B8" w14:textId="77777777" w14:noSpellErr="1">
      <w:pPr>
        <w:pStyle w:val="SBCparagraph"/>
        <w:spacing w:line="360" w:lineRule="auto"/>
        <w:ind w:firstLine="0"/>
        <w:jc w:val="center"/>
        <w:rPr>
          <w:rFonts w:ascii="Times" w:hAnsi="Times" w:eastAsia="Times" w:cs="Times"/>
          <w:sz w:val="20"/>
          <w:szCs w:val="20"/>
        </w:rPr>
      </w:pPr>
    </w:p>
    <w:p w:rsidR="009211E9" w:rsidP="50982BDE" w:rsidRDefault="00982552" w14:paraId="5786C9C2" w14:textId="0D13999A" w14:noSpellErr="1">
      <w:pPr>
        <w:pStyle w:val="SBCparagraph"/>
        <w:spacing w:line="360" w:lineRule="auto"/>
        <w:ind w:firstLine="0"/>
        <w:jc w:val="center"/>
        <w:rPr>
          <w:rFonts w:ascii="Times" w:hAnsi="Times" w:eastAsia="Times" w:cs="Times"/>
          <w:sz w:val="20"/>
          <w:szCs w:val="20"/>
        </w:rPr>
      </w:pPr>
      <w:r>
        <w:drawing>
          <wp:inline wp14:editId="2102A9A8" wp14:anchorId="4321FFD8">
            <wp:extent cx="4794885" cy="540385"/>
            <wp:effectExtent l="0" t="0" r="0" b="0"/>
            <wp:docPr id="1" name="Imagem 1" title=""/>
            <wp:cNvGraphicFramePr>
              <a:graphicFrameLocks noChangeAspect="1"/>
            </wp:cNvGraphicFramePr>
            <a:graphic>
              <a:graphicData uri="http://schemas.openxmlformats.org/drawingml/2006/picture">
                <pic:pic>
                  <pic:nvPicPr>
                    <pic:cNvPr id="0" name="Imagem 1"/>
                    <pic:cNvPicPr/>
                  </pic:nvPicPr>
                  <pic:blipFill>
                    <a:blip r:embed="R8ccc03ac455d42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94885" cy="540385"/>
                    </a:xfrm>
                    <a:prstGeom prst="rect">
                      <a:avLst/>
                    </a:prstGeom>
                  </pic:spPr>
                </pic:pic>
              </a:graphicData>
            </a:graphic>
          </wp:inline>
        </w:drawing>
      </w:r>
    </w:p>
    <w:p w:rsidR="00211547" w:rsidP="50982BDE" w:rsidRDefault="00211547" w14:paraId="68F70A0B" w14:textId="77777777" w14:noSpellErr="1">
      <w:pPr>
        <w:pStyle w:val="SBCparagraph"/>
        <w:spacing w:before="0" w:line="360" w:lineRule="auto"/>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sz w:val="20"/>
          <w:szCs w:val="20"/>
        </w:rPr>
        <w:t>Fonte: Elab</w:t>
      </w:r>
      <w:r w:rsidRPr="5AC98AFB" w:rsidR="5AC98AFB">
        <w:rPr>
          <w:rFonts w:ascii="Times New Roman" w:hAnsi="Times New Roman" w:eastAsia="Times New Roman" w:cs="Times New Roman"/>
          <w:sz w:val="20"/>
          <w:szCs w:val="20"/>
        </w:rPr>
        <w:t>oração dos autores</w:t>
      </w:r>
      <w:r w:rsidRPr="5AC98AFB" w:rsidR="5AC98AFB">
        <w:rPr>
          <w:rFonts w:ascii="Times New Roman" w:hAnsi="Times New Roman" w:eastAsia="Times New Roman" w:cs="Times New Roman"/>
          <w:sz w:val="20"/>
          <w:szCs w:val="20"/>
        </w:rPr>
        <w:t xml:space="preserve"> (</w:t>
      </w:r>
      <w:r w:rsidRPr="5AC98AFB" w:rsidR="5AC98AFB">
        <w:rPr>
          <w:rFonts w:ascii="Times New Roman" w:hAnsi="Times New Roman" w:eastAsia="Times New Roman" w:cs="Times New Roman"/>
          <w:sz w:val="20"/>
          <w:szCs w:val="20"/>
        </w:rPr>
        <w:t>2020</w:t>
      </w:r>
      <w:r w:rsidRPr="5AC98AFB" w:rsidR="5AC98AFB">
        <w:rPr>
          <w:rFonts w:ascii="Times New Roman" w:hAnsi="Times New Roman" w:eastAsia="Times New Roman" w:cs="Times New Roman"/>
          <w:sz w:val="20"/>
          <w:szCs w:val="20"/>
        </w:rPr>
        <w:t>)</w:t>
      </w:r>
    </w:p>
    <w:p w:rsidR="00211547" w:rsidP="50982BDE" w:rsidRDefault="00211547" w14:paraId="0CFED923" w14:textId="02955022">
      <w:pPr>
        <w:pStyle w:val="SBCparagraph"/>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Apesar do grande número de possibili</w:t>
      </w:r>
      <w:r w:rsidRPr="50982BDE" w:rsidR="50982BDE">
        <w:rPr>
          <w:rFonts w:ascii="Times New Roman" w:hAnsi="Times New Roman" w:eastAsia="Times New Roman" w:cs="Times New Roman"/>
        </w:rPr>
        <w:t xml:space="preserve">dades descritas por </w:t>
      </w:r>
      <w:proofErr w:type="spellStart"/>
      <w:r w:rsidRPr="50982BDE" w:rsidR="50982BDE">
        <w:rPr>
          <w:rFonts w:ascii="Times New Roman" w:hAnsi="Times New Roman" w:eastAsia="Times New Roman" w:cs="Times New Roman"/>
        </w:rPr>
        <w:t>Rubikaz</w:t>
      </w:r>
      <w:proofErr w:type="spellEnd"/>
      <w:r w:rsidRPr="50982BDE" w:rsidR="50982BDE">
        <w:rPr>
          <w:rFonts w:ascii="Times New Roman" w:hAnsi="Times New Roman" w:eastAsia="Times New Roman" w:cs="Times New Roman"/>
        </w:rPr>
        <w:t xml:space="preserve"> (2013) e Oliveira e Souza (2016) um grupo pesquisadores Tomas </w:t>
      </w:r>
      <w:proofErr w:type="spellStart"/>
      <w:r w:rsidRPr="50982BDE" w:rsidR="50982BDE">
        <w:rPr>
          <w:rFonts w:ascii="Times New Roman" w:hAnsi="Times New Roman" w:eastAsia="Times New Roman" w:cs="Times New Roman"/>
        </w:rPr>
        <w:t>Rokicki</w:t>
      </w:r>
      <w:proofErr w:type="spellEnd"/>
      <w:r w:rsidRPr="50982BDE" w:rsidR="50982BDE">
        <w:rPr>
          <w:rFonts w:ascii="Times New Roman" w:hAnsi="Times New Roman" w:eastAsia="Times New Roman" w:cs="Times New Roman"/>
        </w:rPr>
        <w:t xml:space="preserve">, Herbert </w:t>
      </w:r>
      <w:proofErr w:type="spellStart"/>
      <w:r w:rsidRPr="50982BDE" w:rsidR="50982BDE">
        <w:rPr>
          <w:rFonts w:ascii="Times New Roman" w:hAnsi="Times New Roman" w:eastAsia="Times New Roman" w:cs="Times New Roman"/>
        </w:rPr>
        <w:t>Kociemba</w:t>
      </w:r>
      <w:proofErr w:type="spellEnd"/>
      <w:r w:rsidRPr="50982BDE" w:rsidR="50982BDE">
        <w:rPr>
          <w:rFonts w:ascii="Times New Roman" w:hAnsi="Times New Roman" w:eastAsia="Times New Roman" w:cs="Times New Roman"/>
        </w:rPr>
        <w:t xml:space="preserve">, Dr. Morley Davidson, e John </w:t>
      </w:r>
      <w:proofErr w:type="spellStart"/>
      <w:r w:rsidRPr="50982BDE" w:rsidR="50982BDE">
        <w:rPr>
          <w:rFonts w:ascii="Times New Roman" w:hAnsi="Times New Roman" w:eastAsia="Times New Roman" w:cs="Times New Roman"/>
        </w:rPr>
        <w:t>Dethridge</w:t>
      </w:r>
      <w:proofErr w:type="spellEnd"/>
      <w:r w:rsidRPr="50982BDE" w:rsidR="50982BDE">
        <w:rPr>
          <w:rFonts w:ascii="Times New Roman" w:hAnsi="Times New Roman" w:eastAsia="Times New Roman" w:cs="Times New Roman"/>
        </w:rPr>
        <w:t xml:space="preserve"> da Universid</w:t>
      </w:r>
      <w:r w:rsidRPr="50982BDE" w:rsidR="50982BDE">
        <w:rPr>
          <w:rFonts w:ascii="Times New Roman" w:hAnsi="Times New Roman" w:eastAsia="Times New Roman" w:cs="Times New Roman"/>
        </w:rPr>
        <w:t>ade Kent, nos Estados Unidos conclui que é possível resolver qualquer combinação do quebra-cabeças conhecido como “cubo mágico” em apenas 20 movimentos ou menos (</w:t>
      </w:r>
      <w:proofErr w:type="spellStart"/>
      <w:r w:rsidRPr="50982BDE" w:rsidR="50982BDE">
        <w:rPr>
          <w:rFonts w:ascii="Times New Roman" w:hAnsi="Times New Roman" w:eastAsia="Times New Roman" w:cs="Times New Roman"/>
        </w:rPr>
        <w:t>Rokicki</w:t>
      </w:r>
      <w:proofErr w:type="spellEnd"/>
      <w:r w:rsidRPr="50982BDE" w:rsidR="50982BDE">
        <w:rPr>
          <w:rFonts w:ascii="Times New Roman" w:hAnsi="Times New Roman" w:eastAsia="Times New Roman" w:cs="Times New Roman"/>
        </w:rPr>
        <w:t>, Et Al, 2014).</w:t>
      </w:r>
      <w:r w:rsidRPr="50982BDE" w:rsidR="50982BDE">
        <w:rPr>
          <w:rFonts w:ascii="Times New Roman" w:hAnsi="Times New Roman" w:eastAsia="Times New Roman" w:cs="Times New Roman"/>
        </w:rPr>
        <w:t xml:space="preserve"> </w:t>
      </w:r>
    </w:p>
    <w:p w:rsidR="00211547" w:rsidP="50982BDE" w:rsidRDefault="00211547" w14:paraId="593C398F" w14:textId="77777777">
      <w:pPr>
        <w:pStyle w:val="SBCparagraph"/>
        <w:spacing w:before="0" w:line="360" w:lineRule="auto"/>
        <w:rPr>
          <w:rFonts w:ascii="Times New Roman" w:hAnsi="Times New Roman" w:eastAsia="Times New Roman" w:cs="Times New Roman"/>
          <w:color w:val="auto"/>
        </w:rPr>
      </w:pPr>
      <w:proofErr w:type="spellStart"/>
      <w:r w:rsidRPr="50982BDE">
        <w:rPr>
          <w:rFonts w:ascii="Times New Roman" w:hAnsi="Times New Roman" w:eastAsia="Times New Roman" w:cs="Times New Roman"/>
        </w:rPr>
        <w:t>Rubikaz</w:t>
      </w:r>
      <w:proofErr w:type="spellEnd"/>
      <w:r w:rsidRPr="50982BDE">
        <w:rPr>
          <w:rFonts w:ascii="Times New Roman" w:hAnsi="Times New Roman" w:eastAsia="Times New Roman" w:cs="Times New Roman"/>
        </w:rPr>
        <w:t xml:space="preserve"> (2013) calcula que </w:t>
      </w:r>
      <w:r w:rsidRPr="50982BDE">
        <w:rPr>
          <w:rFonts w:ascii="Times New Roman" w:hAnsi="Times New Roman" w:eastAsia="Times New Roman" w:cs="Times New Roman"/>
        </w:rPr>
        <w:t>se fossem executadas cada umas d</w:t>
      </w:r>
      <w:r w:rsidRPr="50982BDE" w:rsidR="007E0B59">
        <w:rPr>
          <w:rFonts w:ascii="Times New Roman" w:hAnsi="Times New Roman" w:eastAsia="Times New Roman" w:cs="Times New Roman"/>
        </w:rPr>
        <w:t xml:space="preserve">as possibilidades em 1 segundo </w:t>
      </w:r>
      <w:r w:rsidRPr="50982BDE">
        <w:rPr>
          <w:rFonts w:ascii="Times New Roman" w:hAnsi="Times New Roman" w:eastAsia="Times New Roman" w:cs="Times New Roman"/>
        </w:rPr>
        <w:t xml:space="preserve">demoraria </w:t>
      </w:r>
      <w:r w:rsidRPr="50982BDE">
        <w:rPr>
          <w:rFonts w:ascii="Times New Roman" w:hAnsi="Times New Roman" w:eastAsia="Times New Roman" w:cs="Times New Roman"/>
        </w:rPr>
        <w:t>1400 trilhões de anos</w:t>
      </w:r>
      <w:r w:rsidRPr="50982BDE">
        <w:rPr>
          <w:rFonts w:ascii="Times New Roman" w:hAnsi="Times New Roman" w:eastAsia="Times New Roman" w:cs="Times New Roman"/>
        </w:rPr>
        <w:t xml:space="preserve">, supondo que nunca repetisse a mesma combinação. </w:t>
      </w:r>
      <w:r>
        <w:rPr>
          <w:rFonts w:ascii="Times New Roman" w:hAnsi="Times New Roman"/>
        </w:rPr>
        <w:tab/>
      </w:r>
      <w:r w:rsidRPr="50982BDE">
        <w:rPr>
          <w:rFonts w:ascii="Times New Roman" w:hAnsi="Times New Roman" w:eastAsia="Times New Roman" w:cs="Times New Roman"/>
        </w:rPr>
        <w:t xml:space="preserve">Agora após detalhar o cálculo de todas as possibilidades será descrito a nomenclatura das faces e movimentos do cubo de </w:t>
      </w:r>
      <w:proofErr w:type="spellStart"/>
      <w:r w:rsidRPr="50982BDE">
        <w:rPr>
          <w:rFonts w:ascii="Times New Roman" w:hAnsi="Times New Roman" w:eastAsia="Times New Roman" w:cs="Times New Roman"/>
        </w:rPr>
        <w:t>Rubik</w:t>
      </w:r>
      <w:proofErr w:type="spellEnd"/>
      <w:r w:rsidRPr="50982BDE" w:rsidR="007E0B59">
        <w:rPr>
          <w:rFonts w:ascii="Times New Roman" w:hAnsi="Times New Roman" w:eastAsia="Times New Roman" w:cs="Times New Roman"/>
        </w:rPr>
        <w:t xml:space="preserve"> s</w:t>
      </w:r>
      <w:r w:rsidRPr="50982BDE">
        <w:rPr>
          <w:rFonts w:ascii="Times New Roman" w:hAnsi="Times New Roman" w:eastAsia="Times New Roman" w:cs="Times New Roman"/>
          <w:color w:val="auto"/>
        </w:rPr>
        <w:t xml:space="preserve">egundo </w:t>
      </w:r>
      <w:proofErr w:type="spellStart"/>
      <w:r w:rsidRPr="50982BDE">
        <w:rPr>
          <w:rFonts w:ascii="Times New Roman" w:hAnsi="Times New Roman" w:eastAsia="Times New Roman" w:cs="Times New Roman"/>
          <w:color w:val="auto"/>
        </w:rPr>
        <w:t>Bomberger</w:t>
      </w:r>
      <w:proofErr w:type="spellEnd"/>
      <w:r w:rsidRPr="50982BDE">
        <w:rPr>
          <w:rFonts w:ascii="Times New Roman" w:hAnsi="Times New Roman" w:eastAsia="Times New Roman" w:cs="Times New Roman"/>
          <w:color w:val="auto"/>
        </w:rPr>
        <w:t xml:space="preserve"> (</w:t>
      </w:r>
      <w:r w:rsidRPr="50982BDE">
        <w:rPr>
          <w:rFonts w:ascii="Times New Roman" w:hAnsi="Times New Roman" w:eastAsia="Times New Roman" w:cs="Times New Roman"/>
          <w:color w:val="auto"/>
        </w:rPr>
        <w:t>2017</w:t>
      </w:r>
      <w:r w:rsidRPr="50982BDE">
        <w:rPr>
          <w:rFonts w:ascii="Times New Roman" w:hAnsi="Times New Roman" w:eastAsia="Times New Roman" w:cs="Times New Roman"/>
          <w:color w:val="auto"/>
        </w:rPr>
        <w:t>)</w:t>
      </w:r>
      <w:r w:rsidRPr="50982BDE">
        <w:rPr>
          <w:rFonts w:ascii="Times New Roman" w:hAnsi="Times New Roman" w:eastAsia="Times New Roman" w:cs="Times New Roman"/>
          <w:color w:val="auto"/>
        </w:rPr>
        <w:t xml:space="preserve"> no cubo cada face é representada pela letra inicial de seu nome em inglês conforme ilustra a tabela1:</w:t>
      </w:r>
    </w:p>
    <w:p w:rsidR="00111814" w:rsidP="50982BDE" w:rsidRDefault="00111814" w14:paraId="1C38AF87"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b w:val="1"/>
          <w:bCs w:val="1"/>
          <w:sz w:val="20"/>
          <w:szCs w:val="20"/>
        </w:rPr>
        <w:t>Tabela 1</w:t>
      </w:r>
      <w:r w:rsidRPr="50982BDE" w:rsidR="50982BDE">
        <w:rPr>
          <w:rFonts w:ascii="Times New Roman" w:hAnsi="Times New Roman" w:eastAsia="Times New Roman" w:cs="Times New Roman"/>
          <w:sz w:val="20"/>
          <w:szCs w:val="20"/>
        </w:rPr>
        <w:t xml:space="preserve"> – Siglas das faces</w:t>
      </w:r>
    </w:p>
    <w:tbl>
      <w:tblPr>
        <w:tblW w:w="0" w:type="auto"/>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5" w:type="dxa"/>
          <w:left w:w="55" w:type="dxa"/>
          <w:bottom w:w="55" w:type="dxa"/>
          <w:right w:w="55" w:type="dxa"/>
        </w:tblCellMar>
        <w:tblLook w:val="0000" w:firstRow="0" w:lastRow="0" w:firstColumn="0" w:lastColumn="0" w:noHBand="0" w:noVBand="0"/>
      </w:tblPr>
      <w:tblGrid>
        <w:gridCol w:w="2834"/>
        <w:gridCol w:w="2836"/>
        <w:gridCol w:w="2836"/>
      </w:tblGrid>
      <w:tr w:rsidR="00277B77" w:rsidTr="50982BDE" w14:paraId="37EC1B2A" w14:textId="77777777">
        <w:trPr>
          <w:cantSplit/>
          <w:trHeight w:val="284"/>
        </w:trPr>
        <w:tc>
          <w:tcPr>
            <w:tcW w:w="2834" w:type="dxa"/>
            <w:shd w:val="clear" w:color="auto" w:fill="auto"/>
            <w:tcMar/>
          </w:tcPr>
          <w:p w:rsidRPr="00252133" w:rsidR="00211547" w:rsidP="50982BDE" w:rsidRDefault="00211547" w14:paraId="45B29F0A"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b w:val="1"/>
                <w:bCs w:val="1"/>
              </w:rPr>
              <w:t>F</w:t>
            </w:r>
            <w:r w:rsidRPr="50982BDE" w:rsidR="50982BDE">
              <w:rPr>
                <w:rFonts w:ascii="Times New Roman" w:hAnsi="Times New Roman" w:eastAsia="Times New Roman" w:cs="Times New Roman"/>
              </w:rPr>
              <w:t xml:space="preserve"> front (frete) Verde</w:t>
            </w:r>
          </w:p>
        </w:tc>
        <w:tc>
          <w:tcPr>
            <w:tcW w:w="2836" w:type="dxa"/>
            <w:shd w:val="clear" w:color="auto" w:fill="auto"/>
            <w:tcMar/>
          </w:tcPr>
          <w:p w:rsidRPr="00252133" w:rsidR="00211547" w:rsidP="50982BDE" w:rsidRDefault="00211547" w14:paraId="708C2A08"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b w:val="1"/>
                <w:bCs w:val="1"/>
              </w:rPr>
              <w:t>B</w:t>
            </w:r>
            <w:r w:rsidRPr="50982BDE" w:rsidR="50982BDE">
              <w:rPr>
                <w:rFonts w:ascii="Times New Roman" w:hAnsi="Times New Roman" w:eastAsia="Times New Roman" w:cs="Times New Roman"/>
              </w:rPr>
              <w:t xml:space="preserve"> Back (atrás) Azul</w:t>
            </w:r>
          </w:p>
        </w:tc>
        <w:tc>
          <w:tcPr>
            <w:tcW w:w="2836" w:type="dxa"/>
            <w:shd w:val="clear" w:color="auto" w:fill="auto"/>
            <w:tcMar/>
          </w:tcPr>
          <w:p w:rsidRPr="00252133" w:rsidR="00211547" w:rsidP="50982BDE" w:rsidRDefault="00211547" w14:paraId="4C356838"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b w:val="1"/>
                <w:bCs w:val="1"/>
              </w:rPr>
              <w:t>D</w:t>
            </w:r>
            <w:r w:rsidRPr="50982BDE" w:rsidR="50982BDE">
              <w:rPr>
                <w:rFonts w:ascii="Times New Roman" w:hAnsi="Times New Roman" w:eastAsia="Times New Roman" w:cs="Times New Roman"/>
              </w:rPr>
              <w:t xml:space="preserve"> Down (baixo) Amarela</w:t>
            </w:r>
          </w:p>
        </w:tc>
      </w:tr>
      <w:tr w:rsidR="00277B77" w:rsidTr="50982BDE" w14:paraId="43D0B342" w14:textId="77777777">
        <w:trPr>
          <w:cantSplit/>
        </w:trPr>
        <w:tc>
          <w:tcPr>
            <w:tcW w:w="2834" w:type="dxa"/>
            <w:shd w:val="clear" w:color="auto" w:fill="auto"/>
            <w:tcMar/>
          </w:tcPr>
          <w:p w:rsidRPr="00252133" w:rsidR="00211547" w:rsidP="50982BDE" w:rsidRDefault="00211547" w14:paraId="77DAE688" w14:textId="77777777">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b w:val="1"/>
                <w:bCs w:val="1"/>
              </w:rPr>
              <w:t>R</w:t>
            </w:r>
            <w:r w:rsidRPr="50982BDE" w:rsidR="50982BDE">
              <w:rPr>
                <w:rFonts w:ascii="Times New Roman" w:hAnsi="Times New Roman" w:eastAsia="Times New Roman" w:cs="Times New Roman"/>
              </w:rPr>
              <w:t xml:space="preserve"> </w:t>
            </w:r>
            <w:proofErr w:type="spellStart"/>
            <w:r w:rsidRPr="50982BDE" w:rsidR="50982BDE">
              <w:rPr>
                <w:rFonts w:ascii="Times New Roman" w:hAnsi="Times New Roman" w:eastAsia="Times New Roman" w:cs="Times New Roman"/>
              </w:rPr>
              <w:t>Right</w:t>
            </w:r>
            <w:proofErr w:type="spellEnd"/>
            <w:r w:rsidRPr="50982BDE" w:rsidR="50982BDE">
              <w:rPr>
                <w:rFonts w:ascii="Times New Roman" w:hAnsi="Times New Roman" w:eastAsia="Times New Roman" w:cs="Times New Roman"/>
              </w:rPr>
              <w:t xml:space="preserve"> (direita) </w:t>
            </w:r>
            <w:r w:rsidRPr="50982BDE" w:rsidR="50982BDE">
              <w:rPr>
                <w:rFonts w:ascii="Times New Roman" w:hAnsi="Times New Roman" w:eastAsia="Times New Roman" w:cs="Times New Roman"/>
              </w:rPr>
              <w:t>laranja</w:t>
            </w:r>
          </w:p>
        </w:tc>
        <w:tc>
          <w:tcPr>
            <w:tcW w:w="2836" w:type="dxa"/>
            <w:shd w:val="clear" w:color="auto" w:fill="auto"/>
            <w:tcMar/>
          </w:tcPr>
          <w:p w:rsidRPr="00252133" w:rsidR="00211547" w:rsidP="50982BDE" w:rsidRDefault="00211547" w14:paraId="23CAEC2A" w14:textId="77777777">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b w:val="1"/>
                <w:bCs w:val="1"/>
              </w:rPr>
              <w:t>L</w:t>
            </w:r>
            <w:r w:rsidRPr="50982BDE" w:rsidR="50982BDE">
              <w:rPr>
                <w:rFonts w:ascii="Times New Roman" w:hAnsi="Times New Roman" w:eastAsia="Times New Roman" w:cs="Times New Roman"/>
              </w:rPr>
              <w:t xml:space="preserve"> </w:t>
            </w:r>
            <w:proofErr w:type="spellStart"/>
            <w:r w:rsidRPr="50982BDE" w:rsidR="50982BDE">
              <w:rPr>
                <w:rFonts w:ascii="Times New Roman" w:hAnsi="Times New Roman" w:eastAsia="Times New Roman" w:cs="Times New Roman"/>
              </w:rPr>
              <w:t>Left</w:t>
            </w:r>
            <w:proofErr w:type="spellEnd"/>
            <w:r w:rsidRPr="50982BDE" w:rsidR="50982BDE">
              <w:rPr>
                <w:rFonts w:ascii="Times New Roman" w:hAnsi="Times New Roman" w:eastAsia="Times New Roman" w:cs="Times New Roman"/>
              </w:rPr>
              <w:t xml:space="preserve"> (esquerda) </w:t>
            </w:r>
            <w:r w:rsidRPr="50982BDE" w:rsidR="50982BDE">
              <w:rPr>
                <w:rFonts w:ascii="Times New Roman" w:hAnsi="Times New Roman" w:eastAsia="Times New Roman" w:cs="Times New Roman"/>
              </w:rPr>
              <w:t xml:space="preserve">Vermelho </w:t>
            </w:r>
          </w:p>
        </w:tc>
        <w:tc>
          <w:tcPr>
            <w:tcW w:w="2836" w:type="dxa"/>
            <w:shd w:val="clear" w:color="auto" w:fill="auto"/>
            <w:tcMar/>
          </w:tcPr>
          <w:p w:rsidRPr="00252133" w:rsidR="00211547" w:rsidP="50982BDE" w:rsidRDefault="00211547" w14:paraId="3AD2CB5E" w14:textId="77777777">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b w:val="1"/>
                <w:bCs w:val="1"/>
              </w:rPr>
              <w:t>U</w:t>
            </w:r>
            <w:r w:rsidRPr="50982BDE" w:rsidR="50982BDE">
              <w:rPr>
                <w:rFonts w:ascii="Times New Roman" w:hAnsi="Times New Roman" w:eastAsia="Times New Roman" w:cs="Times New Roman"/>
              </w:rPr>
              <w:t xml:space="preserve"> </w:t>
            </w:r>
            <w:proofErr w:type="spellStart"/>
            <w:r w:rsidRPr="50982BDE" w:rsidR="50982BDE">
              <w:rPr>
                <w:rFonts w:ascii="Times New Roman" w:hAnsi="Times New Roman" w:eastAsia="Times New Roman" w:cs="Times New Roman"/>
              </w:rPr>
              <w:t>Up</w:t>
            </w:r>
            <w:proofErr w:type="spellEnd"/>
            <w:r w:rsidRPr="50982BDE" w:rsidR="50982BDE">
              <w:rPr>
                <w:rFonts w:ascii="Times New Roman" w:hAnsi="Times New Roman" w:eastAsia="Times New Roman" w:cs="Times New Roman"/>
              </w:rPr>
              <w:t xml:space="preserve"> topo Branca</w:t>
            </w:r>
          </w:p>
        </w:tc>
      </w:tr>
    </w:tbl>
    <w:p w:rsidRPr="00111814" w:rsidR="00262410" w:rsidP="50982BDE" w:rsidRDefault="00111814" w14:paraId="3879CA36" w14:textId="77777777">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 xml:space="preserve">Fonte: </w:t>
      </w:r>
      <w:proofErr w:type="spellStart"/>
      <w:r w:rsidRPr="50982BDE" w:rsidR="50982BDE">
        <w:rPr>
          <w:rFonts w:ascii="Times New Roman" w:hAnsi="Times New Roman" w:eastAsia="Times New Roman" w:cs="Times New Roman"/>
          <w:color w:val="auto"/>
          <w:sz w:val="20"/>
          <w:szCs w:val="20"/>
        </w:rPr>
        <w:t>Bomberger</w:t>
      </w:r>
      <w:proofErr w:type="spellEnd"/>
      <w:r w:rsidRPr="50982BDE" w:rsidR="50982BDE">
        <w:rPr>
          <w:rFonts w:ascii="Times New Roman" w:hAnsi="Times New Roman" w:eastAsia="Times New Roman" w:cs="Times New Roman"/>
          <w:color w:val="auto"/>
          <w:sz w:val="20"/>
          <w:szCs w:val="20"/>
        </w:rPr>
        <w:t xml:space="preserve"> (2017)</w:t>
      </w:r>
    </w:p>
    <w:p w:rsidR="50982BDE" w:rsidP="50982BDE" w:rsidRDefault="50982BDE" w14:paraId="62C22466" w14:textId="64ECFF9C">
      <w:pPr>
        <w:pStyle w:val="SBCparagraph"/>
        <w:spacing w:before="0" w:line="360" w:lineRule="auto"/>
        <w:rPr>
          <w:rFonts w:ascii="Times New Roman" w:hAnsi="Times New Roman" w:eastAsia="Times New Roman" w:cs="Times New Roman"/>
        </w:rPr>
      </w:pPr>
      <w:r w:rsidRPr="0DD0242D" w:rsidR="0DD0242D">
        <w:rPr>
          <w:rFonts w:ascii="Times New Roman" w:hAnsi="Times New Roman" w:eastAsia="Times New Roman" w:cs="Times New Roman"/>
        </w:rPr>
        <w:t xml:space="preserve">De acordo com </w:t>
      </w:r>
      <w:proofErr w:type="spellStart"/>
      <w:r w:rsidRPr="0DD0242D" w:rsidR="0DD0242D">
        <w:rPr>
          <w:rFonts w:ascii="Times New Roman" w:hAnsi="Times New Roman" w:eastAsia="Times New Roman" w:cs="Times New Roman"/>
          <w:color w:val="auto"/>
        </w:rPr>
        <w:t>Bomberger</w:t>
      </w:r>
      <w:proofErr w:type="spellEnd"/>
      <w:r w:rsidRPr="0DD0242D" w:rsidR="0DD0242D">
        <w:rPr>
          <w:rFonts w:ascii="Times New Roman" w:hAnsi="Times New Roman" w:eastAsia="Times New Roman" w:cs="Times New Roman"/>
          <w:color w:val="auto"/>
        </w:rPr>
        <w:t xml:space="preserve"> (2017) pode-se entender que </w:t>
      </w:r>
      <w:r w:rsidRPr="0DD0242D" w:rsidR="0DD0242D">
        <w:rPr>
          <w:rFonts w:ascii="Times New Roman" w:hAnsi="Times New Roman" w:eastAsia="Times New Roman" w:cs="Times New Roman"/>
        </w:rPr>
        <w:t xml:space="preserve">os movimentos de cada face variam entre em sentido horário e anti-horário em um ângulo de 90º de giro. A notação de cada movimento é feita pela sigla da face no sentido horário, e da mesma forma apenas acrescentando o símbolo </w:t>
      </w:r>
      <w:proofErr w:type="gramStart"/>
      <w:r w:rsidRPr="0DD0242D" w:rsidR="0DD0242D">
        <w:rPr>
          <w:rFonts w:ascii="Times New Roman" w:hAnsi="Times New Roman" w:eastAsia="Times New Roman" w:cs="Times New Roman"/>
        </w:rPr>
        <w:t>‘ no</w:t>
      </w:r>
      <w:proofErr w:type="gramEnd"/>
      <w:r w:rsidRPr="0DD0242D" w:rsidR="0DD0242D">
        <w:rPr>
          <w:rFonts w:ascii="Times New Roman" w:hAnsi="Times New Roman" w:eastAsia="Times New Roman" w:cs="Times New Roman"/>
        </w:rPr>
        <w:t xml:space="preserve"> final da sigla para diferenciar caso for sentido anti-horário. Além do giro duplo de 180º identificado pelo número 2 inserido logo após a sigla da face exemplo conforme a figura 5 abaixo na próxima página.</w:t>
      </w:r>
    </w:p>
    <w:p w:rsidR="0DD0242D" w:rsidP="0DD0242D" w:rsidRDefault="0DD0242D" w14:paraId="28FF0731" w14:textId="28D1AEBC">
      <w:pPr>
        <w:pStyle w:val="SBCparagraph"/>
        <w:spacing w:before="0" w:line="360" w:lineRule="auto"/>
        <w:rPr>
          <w:rFonts w:ascii="Times New Roman" w:hAnsi="Times New Roman" w:eastAsia="Times New Roman" w:cs="Times New Roman"/>
        </w:rPr>
      </w:pPr>
    </w:p>
    <w:p w:rsidR="0DD0242D" w:rsidP="0DD0242D" w:rsidRDefault="0DD0242D" w14:paraId="33BF6CF1" w14:textId="356D1C59">
      <w:pPr>
        <w:pStyle w:val="SBCparagraph"/>
        <w:spacing w:before="0" w:line="360" w:lineRule="auto"/>
        <w:rPr>
          <w:rFonts w:ascii="Times New Roman" w:hAnsi="Times New Roman" w:eastAsia="Times New Roman" w:cs="Times New Roman"/>
        </w:rPr>
      </w:pPr>
    </w:p>
    <w:p w:rsidR="50982BDE" w:rsidP="50982BDE" w:rsidRDefault="50982BDE" w14:paraId="504C2AA4" w14:textId="4269FDD1">
      <w:pPr>
        <w:pStyle w:val="SBCparagraph"/>
        <w:spacing w:before="0" w:line="360" w:lineRule="auto"/>
        <w:rPr>
          <w:rFonts w:ascii="Times New Roman" w:hAnsi="Times New Roman" w:eastAsia="Times New Roman" w:cs="Times New Roman"/>
          <w:i w:val="1"/>
          <w:iCs w:val="1"/>
        </w:rPr>
      </w:pPr>
      <w:proofErr w:type="spellStart"/>
      <w:r w:rsidRPr="50982BDE" w:rsidR="50982BDE">
        <w:rPr>
          <w:rFonts w:ascii="Times New Roman" w:hAnsi="Times New Roman" w:eastAsia="Times New Roman" w:cs="Times New Roman"/>
        </w:rPr>
        <w:t>Omelyan</w:t>
      </w:r>
      <w:proofErr w:type="spellEnd"/>
      <w:r w:rsidRPr="50982BDE" w:rsidR="50982BDE">
        <w:rPr>
          <w:rFonts w:ascii="Times New Roman" w:hAnsi="Times New Roman" w:eastAsia="Times New Roman" w:cs="Times New Roman"/>
        </w:rPr>
        <w:t xml:space="preserve"> (2018) desenvolveu um simulador do cubo mágico 3d em formato web utilizado HTML, CSS (linguagem de marcação de estilos) e </w:t>
      </w:r>
      <w:proofErr w:type="spellStart"/>
      <w:r w:rsidRPr="50982BDE" w:rsidR="50982BDE">
        <w:rPr>
          <w:rFonts w:ascii="Times New Roman" w:hAnsi="Times New Roman" w:eastAsia="Times New Roman" w:cs="Times New Roman"/>
          <w:i w:val="1"/>
          <w:iCs w:val="1"/>
        </w:rPr>
        <w:t>javascript</w:t>
      </w:r>
      <w:proofErr w:type="spellEnd"/>
      <w:r w:rsidRPr="50982BDE" w:rsidR="50982BDE">
        <w:rPr>
          <w:rFonts w:ascii="Times New Roman" w:hAnsi="Times New Roman" w:eastAsia="Times New Roman" w:cs="Times New Roman"/>
          <w:i w:val="0"/>
          <w:iCs w:val="0"/>
        </w:rPr>
        <w:t>, este simulador é capaz realizar todos os movimentos explicados na figura 5 este simulador também permite rotacionar o cubo para ver todas as faces.</w:t>
      </w:r>
    </w:p>
    <w:p w:rsidRPr="00304624" w:rsidR="00211547" w:rsidP="50982BDE" w:rsidRDefault="00982552" w14:paraId="040AEA49" w14:textId="2D9226A8" w14:noSpellErr="1">
      <w:pPr>
        <w:pStyle w:val="SBCparagraph"/>
        <w:spacing w:line="360" w:lineRule="auto"/>
        <w:ind w:firstLine="0"/>
        <w:jc w:val="center"/>
        <w:rPr>
          <w:rFonts w:ascii="Times" w:hAnsi="Times" w:eastAsia="Times" w:cs="Times"/>
          <w:sz w:val="20"/>
          <w:szCs w:val="20"/>
        </w:rPr>
      </w:pPr>
      <w:r w:rsidRPr="50982BDE" w:rsidR="00211547">
        <w:rPr>
          <w:rFonts w:ascii="Times" w:hAnsi="Times" w:eastAsia="Times" w:cs="Times"/>
          <w:b w:val="1"/>
          <w:bCs w:val="1"/>
          <w:sz w:val="20"/>
          <w:szCs w:val="20"/>
        </w:rPr>
        <w:t xml:space="preserve">Figura </w:t>
      </w:r>
      <w:r w:rsidRPr="50982BDE" w:rsidR="00211547">
        <w:rPr>
          <w:rFonts w:ascii="Times" w:hAnsi="Times" w:eastAsia="Times" w:cs="Times"/>
          <w:b w:val="1"/>
          <w:bCs w:val="1"/>
          <w:sz w:val="20"/>
          <w:szCs w:val="20"/>
        </w:rPr>
        <w:t>5</w:t>
      </w:r>
      <w:r w:rsidRPr="50982BDE" w:rsidR="00211547">
        <w:rPr>
          <w:rFonts w:ascii="Times" w:hAnsi="Times" w:eastAsia="Times" w:cs="Times"/>
          <w:sz w:val="20"/>
          <w:szCs w:val="20"/>
        </w:rPr>
        <w:t xml:space="preserve"> – notações usadas para os movimentos no cubo</w:t>
      </w:r>
    </w:p>
    <w:p w:rsidRPr="00304624" w:rsidR="00211547" w:rsidP="50982BDE" w:rsidRDefault="00211547" w14:paraId="31CAA6E5" w14:textId="72A55D46">
      <w:pPr>
        <w:pStyle w:val="SBCparagraph"/>
        <w:spacing w:before="0" w:line="360" w:lineRule="auto"/>
        <w:ind w:firstLine="0"/>
        <w:jc w:val="center"/>
        <w:rPr>
          <w:rFonts w:ascii="Times" w:hAnsi="Times" w:eastAsia="Times" w:cs="Times"/>
        </w:rPr>
      </w:pPr>
      <w:r w:rsidRPr="0DD0242D" w:rsidR="0DD0242D">
        <w:rPr>
          <w:rFonts w:ascii="Times" w:hAnsi="Times" w:eastAsia="Times" w:cs="Times"/>
          <w:sz w:val="20"/>
          <w:szCs w:val="20"/>
        </w:rPr>
        <w:t>.</w:t>
      </w:r>
      <w:r>
        <w:drawing>
          <wp:inline wp14:editId="030FE344" wp14:anchorId="398DAAF7">
            <wp:extent cx="4100715" cy="6563129"/>
            <wp:effectExtent l="0" t="0" r="0" b="0"/>
            <wp:docPr id="1942445095" name="" title=""/>
            <wp:cNvGraphicFramePr>
              <a:graphicFrameLocks noChangeAspect="1"/>
            </wp:cNvGraphicFramePr>
            <a:graphic>
              <a:graphicData uri="http://schemas.openxmlformats.org/drawingml/2006/picture">
                <pic:pic>
                  <pic:nvPicPr>
                    <pic:cNvPr id="0" name=""/>
                    <pic:cNvPicPr/>
                  </pic:nvPicPr>
                  <pic:blipFill>
                    <a:blip r:embed="R4d097d4123c84d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0715" cy="6563129"/>
                    </a:xfrm>
                    <a:prstGeom prst="rect">
                      <a:avLst/>
                    </a:prstGeom>
                  </pic:spPr>
                </pic:pic>
              </a:graphicData>
            </a:graphic>
          </wp:inline>
        </w:drawing>
      </w:r>
    </w:p>
    <w:p w:rsidR="00211547" w:rsidP="50982BDE" w:rsidRDefault="00211547" w14:paraId="467177C2" w14:textId="677DBF7B">
      <w:pPr>
        <w:pStyle w:val="SBCparagraph"/>
        <w:spacing w:before="0" w:line="360" w:lineRule="auto"/>
        <w:jc w:val="center"/>
        <w:rPr>
          <w:rFonts w:ascii="Times" w:hAnsi="Times" w:eastAsia="Times" w:cs="Times"/>
          <w:sz w:val="20"/>
          <w:szCs w:val="20"/>
        </w:rPr>
      </w:pPr>
      <w:r w:rsidRPr="50982BDE" w:rsidR="50982BDE">
        <w:rPr>
          <w:rFonts w:ascii="Times" w:hAnsi="Times" w:eastAsia="Times" w:cs="Times"/>
          <w:sz w:val="20"/>
          <w:szCs w:val="20"/>
        </w:rPr>
        <w:t>Fonte: Rafael e Lucas, (2017)</w:t>
      </w:r>
    </w:p>
    <w:p w:rsidR="50982BDE" w:rsidP="50982BDE" w:rsidRDefault="50982BDE" w14:paraId="7D988762" w14:textId="5A58368F">
      <w:pPr>
        <w:bidi w:val="0"/>
        <w:rPr>
          <w:rFonts w:ascii="Times" w:hAnsi="Times" w:eastAsia="Times" w:cs="Times"/>
        </w:rPr>
      </w:pPr>
      <w:r w:rsidRPr="0DD0242D">
        <w:rPr>
          <w:rFonts w:ascii="Times" w:hAnsi="Times" w:eastAsia="Times" w:cs="Times"/>
        </w:rPr>
        <w:br w:type="page"/>
      </w:r>
    </w:p>
    <w:p w:rsidR="0DD0242D" w:rsidRDefault="0DD0242D" w14:paraId="123E1C3C" w14:textId="1B759ED2">
      <w:r>
        <w:br w:type="page"/>
      </w:r>
    </w:p>
    <w:p w:rsidR="50982BDE" w:rsidP="50982BDE" w:rsidRDefault="50982BDE" w14:paraId="662E0B00" w14:textId="54F67B84">
      <w:pPr>
        <w:pStyle w:val="SBCparagraph"/>
        <w:bidi w:val="0"/>
        <w:spacing w:before="0" w:beforeAutospacing="off" w:after="0" w:afterAutospacing="off" w:line="360" w:lineRule="auto"/>
        <w:ind w:left="0" w:right="0" w:firstLine="709"/>
        <w:jc w:val="both"/>
        <w:rPr>
          <w:rFonts w:ascii="Times New Roman" w:hAnsi="Times New Roman" w:eastAsia="Times New Roman" w:cs="Times New Roman"/>
        </w:rPr>
      </w:pPr>
      <w:r w:rsidRPr="5AC98AFB" w:rsidR="5AC98AF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Segundo Falcão e Oliveira (2010) a repetição consecutiva dos movimentos na mesma face pode sempre ser condensados em um movimento simples exemplo F2F=F’ e este outro exemplo FRR’D=FD até anula os movimentos da face R, assim como esses o exemplo é o giro duplo descrito por </w:t>
      </w:r>
      <w:proofErr w:type="spellStart"/>
      <w:r w:rsidRPr="5AC98AFB" w:rsidR="5AC98AFB">
        <w:rPr>
          <w:rFonts w:ascii="Times New Roman" w:hAnsi="Times New Roman" w:eastAsia="Times New Roman" w:cs="Times New Roman"/>
          <w:color w:val="auto"/>
        </w:rPr>
        <w:t>Bomberger</w:t>
      </w:r>
      <w:proofErr w:type="spellEnd"/>
      <w:r w:rsidRPr="5AC98AFB" w:rsidR="5AC98AFB">
        <w:rPr>
          <w:rFonts w:ascii="Times New Roman" w:hAnsi="Times New Roman" w:eastAsia="Times New Roman" w:cs="Times New Roman"/>
          <w:color w:val="auto"/>
        </w:rPr>
        <w:t xml:space="preserve"> (2017)</w:t>
      </w:r>
      <w:r w:rsidRPr="5AC98AFB" w:rsidR="5AC98AFB">
        <w:rPr>
          <w:rFonts w:ascii="Times New Roman" w:hAnsi="Times New Roman" w:eastAsia="Times New Roman" w:cs="Times New Roman"/>
        </w:rPr>
        <w:t xml:space="preserve">, Rafael e Lucas (2017) FF=F2.   </w:t>
      </w:r>
    </w:p>
    <w:p w:rsidR="50982BDE" w:rsidP="50982BDE" w:rsidRDefault="50982BDE" w14:paraId="3E6F2A53" w14:textId="05D98B6B">
      <w:pPr>
        <w:pStyle w:val="SBCparagraph"/>
        <w:bidi w:val="0"/>
        <w:spacing w:before="0" w:beforeAutospacing="off" w:after="0" w:afterAutospacing="off" w:line="360" w:lineRule="auto"/>
        <w:ind w:left="0" w:right="0" w:firstLine="709"/>
        <w:jc w:val="both"/>
        <w:rPr>
          <w:rFonts w:ascii="Times New Roman" w:hAnsi="Times New Roman" w:eastAsia="Times New Roman" w:cs="Times New Roman"/>
        </w:rPr>
      </w:pPr>
      <w:r w:rsidRPr="50982BDE" w:rsidR="50982BDE">
        <w:rPr>
          <w:rFonts w:ascii="Times New Roman" w:hAnsi="Times New Roman" w:eastAsia="Times New Roman" w:cs="Times New Roman"/>
          <w:color w:val="auto"/>
        </w:rPr>
        <w:t>Os movimentos já mencionados</w:t>
      </w:r>
      <w:r w:rsidRPr="50982BDE" w:rsidR="50982BDE">
        <w:rPr>
          <w:rFonts w:ascii="Times New Roman" w:hAnsi="Times New Roman" w:eastAsia="Times New Roman" w:cs="Times New Roman"/>
        </w:rPr>
        <w:t xml:space="preserve"> são usados no método </w:t>
      </w:r>
      <w:proofErr w:type="spellStart"/>
      <w:r w:rsidRPr="50982BDE" w:rsidR="50982BDE">
        <w:rPr>
          <w:rFonts w:ascii="Times New Roman" w:hAnsi="Times New Roman" w:eastAsia="Times New Roman" w:cs="Times New Roman"/>
        </w:rPr>
        <w:t>Fridrich</w:t>
      </w:r>
      <w:proofErr w:type="spellEnd"/>
      <w:r w:rsidRPr="50982BDE" w:rsidR="50982BDE">
        <w:rPr>
          <w:rFonts w:ascii="Times New Roman" w:hAnsi="Times New Roman" w:eastAsia="Times New Roman" w:cs="Times New Roman"/>
        </w:rPr>
        <w:t xml:space="preserve">, este método foi desenvolvido por Jessica </w:t>
      </w:r>
      <w:proofErr w:type="spellStart"/>
      <w:r w:rsidRPr="50982BDE" w:rsidR="50982BDE">
        <w:rPr>
          <w:rFonts w:ascii="Times New Roman" w:hAnsi="Times New Roman" w:eastAsia="Times New Roman" w:cs="Times New Roman"/>
        </w:rPr>
        <w:t>Fridrich</w:t>
      </w:r>
      <w:proofErr w:type="spellEnd"/>
      <w:r w:rsidRPr="50982BDE" w:rsidR="50982BDE">
        <w:rPr>
          <w:rFonts w:ascii="Times New Roman" w:hAnsi="Times New Roman" w:eastAsia="Times New Roman" w:cs="Times New Roman"/>
        </w:rPr>
        <w:t xml:space="preserve"> professora de engenharia elétrica da universidade </w:t>
      </w:r>
      <w:proofErr w:type="spellStart"/>
      <w:r w:rsidRPr="50982BDE" w:rsidR="50982BDE">
        <w:rPr>
          <w:rFonts w:ascii="Times New Roman" w:hAnsi="Times New Roman" w:eastAsia="Times New Roman" w:cs="Times New Roman"/>
        </w:rPr>
        <w:t>Binghamton</w:t>
      </w:r>
      <w:proofErr w:type="spellEnd"/>
      <w:r w:rsidRPr="50982BDE" w:rsidR="50982BDE">
        <w:rPr>
          <w:rFonts w:ascii="Times New Roman" w:hAnsi="Times New Roman" w:eastAsia="Times New Roman" w:cs="Times New Roman"/>
        </w:rPr>
        <w:t xml:space="preserve">, enquanto tinha apenas 17 anos em abril 1982 ganhou o seu primeiro campeonato da Tchecoslováquia resolvendo o cubo em 23.55 segundos. Além disso em sua melhor forma </w:t>
      </w:r>
      <w:proofErr w:type="spellStart"/>
      <w:r w:rsidRPr="50982BDE" w:rsidR="50982BDE">
        <w:rPr>
          <w:rFonts w:ascii="Times New Roman" w:hAnsi="Times New Roman" w:eastAsia="Times New Roman" w:cs="Times New Roman"/>
        </w:rPr>
        <w:t>Fridrich</w:t>
      </w:r>
      <w:proofErr w:type="spellEnd"/>
      <w:r w:rsidRPr="50982BDE" w:rsidR="50982BDE">
        <w:rPr>
          <w:rFonts w:ascii="Times New Roman" w:hAnsi="Times New Roman" w:eastAsia="Times New Roman" w:cs="Times New Roman"/>
        </w:rPr>
        <w:t xml:space="preserve"> afirma que foi capaz de ter resolvido o cubo em 17 segundos usando seu método. Segundo </w:t>
      </w:r>
      <w:proofErr w:type="spellStart"/>
      <w:r w:rsidRPr="50982BDE" w:rsidR="50982BDE">
        <w:rPr>
          <w:rFonts w:ascii="Times New Roman" w:hAnsi="Times New Roman" w:eastAsia="Times New Roman" w:cs="Times New Roman"/>
        </w:rPr>
        <w:t>Fridrich</w:t>
      </w:r>
      <w:proofErr w:type="spellEnd"/>
      <w:r w:rsidRPr="50982BDE" w:rsidR="50982BDE">
        <w:rPr>
          <w:rFonts w:ascii="Times New Roman" w:hAnsi="Times New Roman" w:eastAsia="Times New Roman" w:cs="Times New Roman"/>
        </w:rPr>
        <w:t xml:space="preserve"> (1995) o seu algoritmo permite qualquer pessoa resolver o cubo em até 56 movimentos. Apesar de ter surgido em 1995 mesmo depois de 15 anos esse método ainda é utilizado pelos recordistas mundiais. Contudo após a invenção do método </w:t>
      </w:r>
      <w:proofErr w:type="spellStart"/>
      <w:r w:rsidRPr="50982BDE" w:rsidR="50982BDE">
        <w:rPr>
          <w:rFonts w:ascii="Times New Roman" w:hAnsi="Times New Roman" w:eastAsia="Times New Roman" w:cs="Times New Roman"/>
        </w:rPr>
        <w:t>Fridrich</w:t>
      </w:r>
      <w:proofErr w:type="spellEnd"/>
      <w:r w:rsidRPr="50982BDE" w:rsidR="50982BDE">
        <w:rPr>
          <w:rFonts w:ascii="Times New Roman" w:hAnsi="Times New Roman" w:eastAsia="Times New Roman" w:cs="Times New Roman"/>
        </w:rPr>
        <w:t xml:space="preserve"> (1995) segundo </w:t>
      </w:r>
      <w:proofErr w:type="spellStart"/>
      <w:r w:rsidRPr="50982BDE" w:rsidR="50982BDE">
        <w:rPr>
          <w:rFonts w:ascii="Times New Roman" w:hAnsi="Times New Roman" w:eastAsia="Times New Roman" w:cs="Times New Roman"/>
        </w:rPr>
        <w:t>Toshniwal</w:t>
      </w:r>
      <w:proofErr w:type="spellEnd"/>
      <w:r w:rsidRPr="50982BDE" w:rsidR="50982BDE">
        <w:rPr>
          <w:rFonts w:ascii="Times New Roman" w:hAnsi="Times New Roman" w:eastAsia="Times New Roman" w:cs="Times New Roman"/>
        </w:rPr>
        <w:t xml:space="preserve"> </w:t>
      </w:r>
      <w:proofErr w:type="spellStart"/>
      <w:r w:rsidRPr="50982BDE" w:rsidR="50982BDE">
        <w:rPr>
          <w:rFonts w:ascii="Times New Roman" w:hAnsi="Times New Roman" w:eastAsia="Times New Roman" w:cs="Times New Roman"/>
        </w:rPr>
        <w:t>Golhar</w:t>
      </w:r>
      <w:proofErr w:type="spellEnd"/>
      <w:r w:rsidRPr="50982BDE" w:rsidR="50982BDE">
        <w:rPr>
          <w:rFonts w:ascii="Times New Roman" w:hAnsi="Times New Roman" w:eastAsia="Times New Roman" w:cs="Times New Roman"/>
        </w:rPr>
        <w:t xml:space="preserve"> (2019) devido que o cubo tem uma grande complexidade estima-se que apenas 5,8% da população mundial possa encontrar a solução.</w:t>
      </w:r>
    </w:p>
    <w:p w:rsidR="00E85860" w:rsidP="50982BDE" w:rsidRDefault="00E85860" w14:paraId="65F07000" w14:textId="7B6653EA">
      <w:pPr>
        <w:pStyle w:val="SBCparagraph"/>
        <w:spacing w:before="0" w:line="360" w:lineRule="auto"/>
        <w:rPr>
          <w:rFonts w:ascii="Times New Roman" w:hAnsi="Times New Roman" w:eastAsia="Times New Roman" w:cs="Times New Roman"/>
        </w:rPr>
      </w:pPr>
      <w:r w:rsidRPr="5AC98AFB" w:rsidR="5AC98AFB">
        <w:rPr>
          <w:rFonts w:ascii="Times New Roman" w:hAnsi="Times New Roman" w:eastAsia="Times New Roman" w:cs="Times New Roman"/>
        </w:rPr>
        <w:t xml:space="preserve">O Método </w:t>
      </w:r>
      <w:proofErr w:type="spellStart"/>
      <w:r w:rsidRPr="5AC98AFB" w:rsidR="5AC98AFB">
        <w:rPr>
          <w:rFonts w:ascii="Times New Roman" w:hAnsi="Times New Roman" w:eastAsia="Times New Roman" w:cs="Times New Roman"/>
        </w:rPr>
        <w:t>Fridrich</w:t>
      </w:r>
      <w:proofErr w:type="spellEnd"/>
      <w:r w:rsidRPr="5AC98AFB" w:rsidR="5AC98AFB">
        <w:rPr>
          <w:rFonts w:ascii="Times New Roman" w:hAnsi="Times New Roman" w:eastAsia="Times New Roman" w:cs="Times New Roman"/>
        </w:rPr>
        <w:t xml:space="preserve">(1995) é formado por 4 etapas sequenciais onde começa formando uma cruz, sege uma face branca, depois inicia-se a construção das outras faces e termina com todas as cores no </w:t>
      </w:r>
      <w:r w:rsidRPr="5AC98AFB" w:rsidR="5AC98AFB">
        <w:rPr>
          <w:rFonts w:ascii="Times New Roman" w:hAnsi="Times New Roman" w:eastAsia="Times New Roman" w:cs="Times New Roman"/>
        </w:rPr>
        <w:t>lugar conforme</w:t>
      </w:r>
      <w:r w:rsidRPr="5AC98AFB" w:rsidR="5AC98AFB">
        <w:rPr>
          <w:rFonts w:ascii="Times New Roman" w:hAnsi="Times New Roman" w:eastAsia="Times New Roman" w:cs="Times New Roman"/>
        </w:rPr>
        <w:t xml:space="preserve"> ilustra a tabela 2:</w:t>
      </w:r>
    </w:p>
    <w:p w:rsidR="1F3A2433" w:rsidP="1F3A2433" w:rsidRDefault="1F3A2433" w14:paraId="2EB1A942" w14:textId="5B1887C0">
      <w:pPr>
        <w:pStyle w:val="SBCparagraph"/>
        <w:spacing w:before="0" w:line="360" w:lineRule="auto"/>
        <w:rPr>
          <w:rFonts w:ascii="Times New Roman" w:hAnsi="Times New Roman" w:eastAsia="Times New Roman" w:cs="Times New Roman"/>
        </w:rPr>
      </w:pPr>
    </w:p>
    <w:p w:rsidR="1F3A2433" w:rsidRDefault="1F3A2433" w14:paraId="5FE16852" w14:textId="4938DC10">
      <w:r>
        <w:br w:type="page"/>
      </w:r>
    </w:p>
    <w:p w:rsidR="00111814" w:rsidP="50982BDE" w:rsidRDefault="00111814" w14:paraId="54059766" w14:textId="77777777">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b w:val="1"/>
          <w:bCs w:val="1"/>
          <w:sz w:val="20"/>
          <w:szCs w:val="20"/>
        </w:rPr>
        <w:t xml:space="preserve">Tabela </w:t>
      </w:r>
      <w:r w:rsidRPr="50982BDE" w:rsidR="50982BDE">
        <w:rPr>
          <w:rFonts w:ascii="Times New Roman" w:hAnsi="Times New Roman" w:eastAsia="Times New Roman" w:cs="Times New Roman"/>
          <w:b w:val="1"/>
          <w:bCs w:val="1"/>
          <w:sz w:val="20"/>
          <w:szCs w:val="20"/>
        </w:rPr>
        <w:t>2</w:t>
      </w:r>
      <w:r w:rsidRPr="50982BDE" w:rsidR="50982BDE">
        <w:rPr>
          <w:rFonts w:ascii="Times New Roman" w:hAnsi="Times New Roman" w:eastAsia="Times New Roman" w:cs="Times New Roman"/>
          <w:sz w:val="20"/>
          <w:szCs w:val="20"/>
        </w:rPr>
        <w:t xml:space="preserve"> – </w:t>
      </w:r>
      <w:r w:rsidRPr="50982BDE" w:rsidR="50982BDE">
        <w:rPr>
          <w:rFonts w:ascii="Times New Roman" w:hAnsi="Times New Roman" w:eastAsia="Times New Roman" w:cs="Times New Roman"/>
          <w:sz w:val="20"/>
          <w:szCs w:val="20"/>
        </w:rPr>
        <w:t xml:space="preserve">Método </w:t>
      </w:r>
      <w:proofErr w:type="spellStart"/>
      <w:r w:rsidRPr="50982BDE" w:rsidR="50982BDE">
        <w:rPr>
          <w:rFonts w:ascii="Times New Roman" w:hAnsi="Times New Roman" w:eastAsia="Times New Roman" w:cs="Times New Roman"/>
          <w:sz w:val="20"/>
          <w:szCs w:val="20"/>
        </w:rPr>
        <w:t>Fridrich</w:t>
      </w:r>
      <w:proofErr w:type="spellEnd"/>
      <w:r w:rsidRPr="50982BDE" w:rsidR="50982BDE">
        <w:rPr>
          <w:rFonts w:ascii="Times New Roman" w:hAnsi="Times New Roman" w:eastAsia="Times New Roman" w:cs="Times New Roman"/>
          <w:sz w:val="20"/>
          <w:szCs w:val="20"/>
        </w:rPr>
        <w:t xml:space="preserve"> </w:t>
      </w:r>
    </w:p>
    <w:tbl>
      <w:tblPr>
        <w:tblW w:w="84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70"/>
        <w:gridCol w:w="2625"/>
        <w:gridCol w:w="947"/>
        <w:gridCol w:w="1352"/>
      </w:tblGrid>
      <w:tr w:rsidRPr="008866E5" w:rsidR="00111814" w:rsidTr="0DD0242D" w14:paraId="0BB296E6" w14:textId="77777777">
        <w:trPr>
          <w:trHeight w:val="600"/>
        </w:trPr>
        <w:tc>
          <w:tcPr>
            <w:tcW w:w="3570" w:type="dxa"/>
            <w:shd w:val="clear" w:color="auto" w:fill="auto"/>
            <w:tcMar/>
          </w:tcPr>
          <w:p w:rsidRPr="008866E5" w:rsidR="00111814" w:rsidP="50982BDE" w:rsidRDefault="00111814" w14:paraId="758E175E"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rPr>
              <w:t>Descrição das ações</w:t>
            </w:r>
          </w:p>
        </w:tc>
        <w:tc>
          <w:tcPr>
            <w:tcW w:w="2625" w:type="dxa"/>
            <w:shd w:val="clear" w:color="auto" w:fill="auto"/>
            <w:tcMar/>
          </w:tcPr>
          <w:p w:rsidRPr="008866E5" w:rsidR="00111814" w:rsidP="50982BDE" w:rsidRDefault="00505D7D" w14:paraId="67235FE4" w14:textId="7E1AC12A">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rPr>
              <w:t>N° médio de movimentos</w:t>
            </w:r>
          </w:p>
        </w:tc>
        <w:tc>
          <w:tcPr>
            <w:tcW w:w="947" w:type="dxa"/>
            <w:shd w:val="clear" w:color="auto" w:fill="auto"/>
            <w:tcMar/>
          </w:tcPr>
          <w:p w:rsidRPr="008866E5" w:rsidR="00111814" w:rsidP="50982BDE" w:rsidRDefault="00505D7D" w14:paraId="532299A6"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4"/>
                <w:szCs w:val="24"/>
              </w:rPr>
              <w:t>Tempo</w:t>
            </w:r>
          </w:p>
        </w:tc>
        <w:tc>
          <w:tcPr>
            <w:tcW w:w="1352" w:type="dxa"/>
            <w:shd w:val="clear" w:color="auto" w:fill="auto"/>
            <w:tcMar/>
          </w:tcPr>
          <w:p w:rsidRPr="008866E5" w:rsidR="00111814" w:rsidP="50982BDE" w:rsidRDefault="00111814" w14:paraId="716D5DC1" w14:textId="77777777" w14:noSpellErr="1">
            <w:pPr>
              <w:pStyle w:val="SBCparagraph"/>
              <w:spacing w:line="360" w:lineRule="auto"/>
              <w:ind w:firstLine="0"/>
              <w:jc w:val="center"/>
              <w:rPr>
                <w:rFonts w:ascii="Times New Roman" w:hAnsi="Times New Roman" w:eastAsia="Times New Roman" w:cs="Times New Roman"/>
                <w:sz w:val="24"/>
                <w:szCs w:val="24"/>
              </w:rPr>
            </w:pPr>
            <w:r w:rsidRPr="50982BDE" w:rsidR="50982BDE">
              <w:rPr>
                <w:rFonts w:ascii="Times New Roman" w:hAnsi="Times New Roman" w:eastAsia="Times New Roman" w:cs="Times New Roman"/>
                <w:sz w:val="24"/>
                <w:szCs w:val="24"/>
              </w:rPr>
              <w:t>Resultado</w:t>
            </w:r>
          </w:p>
        </w:tc>
      </w:tr>
      <w:tr w:rsidRPr="008866E5" w:rsidR="00111814" w:rsidTr="0DD0242D" w14:paraId="7178E837" w14:textId="77777777">
        <w:trPr>
          <w:trHeight w:val="1185"/>
        </w:trPr>
        <w:tc>
          <w:tcPr>
            <w:tcW w:w="3570" w:type="dxa"/>
            <w:shd w:val="clear" w:color="auto" w:fill="auto"/>
            <w:tcMar/>
            <w:vAlign w:val="center"/>
          </w:tcPr>
          <w:p w:rsidRPr="008866E5" w:rsidR="00111814" w:rsidP="50982BDE" w:rsidRDefault="00505D7D" w14:paraId="5D53AAAD" w14:textId="51891EB9">
            <w:pPr>
              <w:pStyle w:val="SBCparagraph"/>
              <w:spacing w:line="360" w:lineRule="auto"/>
              <w:ind w:firstLine="0"/>
              <w:jc w:val="left"/>
              <w:rPr>
                <w:rFonts w:ascii="Times New Roman" w:hAnsi="Times New Roman" w:eastAsia="Times New Roman" w:cs="Times New Roman"/>
              </w:rPr>
            </w:pPr>
            <w:r w:rsidRPr="50982BDE" w:rsidR="50982BDE">
              <w:rPr>
                <w:rFonts w:ascii="Times New Roman" w:hAnsi="Times New Roman" w:eastAsia="Times New Roman" w:cs="Times New Roman"/>
              </w:rPr>
              <w:t>Coloque as quatro arestas da primeira camada formando uma cruz.</w:t>
            </w:r>
          </w:p>
        </w:tc>
        <w:tc>
          <w:tcPr>
            <w:tcW w:w="2625" w:type="dxa"/>
            <w:shd w:val="clear" w:color="auto" w:fill="auto"/>
            <w:tcMar/>
            <w:vAlign w:val="center"/>
          </w:tcPr>
          <w:p w:rsidRPr="008866E5" w:rsidR="00111814" w:rsidP="50982BDE" w:rsidRDefault="00111814" w14:paraId="6DC7A6BB"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rPr>
              <w:t>7</w:t>
            </w:r>
          </w:p>
        </w:tc>
        <w:tc>
          <w:tcPr>
            <w:tcW w:w="947" w:type="dxa"/>
            <w:shd w:val="clear" w:color="auto" w:fill="auto"/>
            <w:tcMar/>
            <w:vAlign w:val="center"/>
          </w:tcPr>
          <w:p w:rsidRPr="008866E5" w:rsidR="00111814" w:rsidP="50982BDE" w:rsidRDefault="00111814" w14:paraId="1F5445C1"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2s</w:t>
            </w:r>
          </w:p>
        </w:tc>
        <w:tc>
          <w:tcPr>
            <w:tcW w:w="1352" w:type="dxa"/>
            <w:shd w:val="clear" w:color="auto" w:fill="auto"/>
            <w:tcMar/>
            <w:vAlign w:val="center"/>
          </w:tcPr>
          <w:p w:rsidRPr="008866E5" w:rsidR="00111814" w:rsidP="50982BDE" w:rsidRDefault="00982552" w14:paraId="7F04AD4A" w14:textId="0BC4B694" w14:noSpellErr="1">
            <w:pPr>
              <w:pStyle w:val="SBCparagraph"/>
              <w:spacing w:line="360" w:lineRule="auto"/>
              <w:ind w:firstLine="0"/>
              <w:jc w:val="left"/>
              <w:rPr>
                <w:rFonts w:ascii="Times New Roman" w:hAnsi="Times New Roman" w:eastAsia="Times New Roman" w:cs="Times New Roman"/>
                <w:sz w:val="20"/>
                <w:szCs w:val="20"/>
              </w:rPr>
            </w:pPr>
            <w:r>
              <w:drawing>
                <wp:inline wp14:editId="6CFD4A9F" wp14:anchorId="0A60D312">
                  <wp:extent cx="740339" cy="764046"/>
                  <wp:effectExtent l="0" t="0" r="0" b="0"/>
                  <wp:docPr id="2" name="Imagem 2" title=""/>
                  <wp:cNvGraphicFramePr>
                    <a:graphicFrameLocks noChangeAspect="1"/>
                  </wp:cNvGraphicFramePr>
                  <a:graphic>
                    <a:graphicData uri="http://schemas.openxmlformats.org/drawingml/2006/picture">
                      <pic:pic>
                        <pic:nvPicPr>
                          <pic:cNvPr id="0" name="Imagem 2"/>
                          <pic:cNvPicPr/>
                        </pic:nvPicPr>
                        <pic:blipFill>
                          <a:blip r:embed="R836d869848964c3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40339" cy="764046"/>
                          </a:xfrm>
                          <a:prstGeom prst="rect">
                            <a:avLst/>
                          </a:prstGeom>
                        </pic:spPr>
                      </pic:pic>
                    </a:graphicData>
                  </a:graphic>
                </wp:inline>
              </w:drawing>
            </w:r>
          </w:p>
        </w:tc>
      </w:tr>
      <w:tr w:rsidRPr="008866E5" w:rsidR="00505D7D" w:rsidTr="0DD0242D" w14:paraId="5E32EF36" w14:textId="77777777">
        <w:trPr>
          <w:trHeight w:val="1800"/>
        </w:trPr>
        <w:tc>
          <w:tcPr>
            <w:tcW w:w="3570" w:type="dxa"/>
            <w:shd w:val="clear" w:color="auto" w:fill="auto"/>
            <w:tcMar/>
            <w:vAlign w:val="center"/>
          </w:tcPr>
          <w:p w:rsidRPr="008866E5" w:rsidR="00505D7D" w:rsidP="50982BDE" w:rsidRDefault="00505D7D" w14:paraId="46717B65" w14:textId="77777777" w14:noSpellErr="1">
            <w:pPr>
              <w:pStyle w:val="SBCparagraph"/>
              <w:spacing w:line="360" w:lineRule="auto"/>
              <w:ind w:firstLine="0"/>
              <w:jc w:val="left"/>
              <w:rPr>
                <w:rFonts w:ascii="Times New Roman" w:hAnsi="Times New Roman" w:eastAsia="Times New Roman" w:cs="Times New Roman"/>
              </w:rPr>
            </w:pPr>
            <w:r w:rsidRPr="50982BDE" w:rsidR="50982BDE">
              <w:rPr>
                <w:rFonts w:ascii="Times New Roman" w:hAnsi="Times New Roman" w:eastAsia="Times New Roman" w:cs="Times New Roman"/>
              </w:rPr>
              <w:t>Coloque quatro blocos, cada um consistindo de um canto da primeira camada e um correspondente</w:t>
            </w:r>
            <w:r w:rsidRPr="50982BDE" w:rsidR="50982BDE">
              <w:rPr>
                <w:rFonts w:ascii="Times New Roman" w:hAnsi="Times New Roman" w:eastAsia="Times New Roman" w:cs="Times New Roman"/>
              </w:rPr>
              <w:t xml:space="preserve"> </w:t>
            </w:r>
            <w:r w:rsidRPr="50982BDE" w:rsidR="50982BDE">
              <w:rPr>
                <w:rFonts w:ascii="Times New Roman" w:hAnsi="Times New Roman" w:eastAsia="Times New Roman" w:cs="Times New Roman"/>
              </w:rPr>
              <w:t>borda da segunda camada.</w:t>
            </w:r>
          </w:p>
        </w:tc>
        <w:tc>
          <w:tcPr>
            <w:tcW w:w="2625" w:type="dxa"/>
            <w:shd w:val="clear" w:color="auto" w:fill="auto"/>
            <w:tcMar/>
            <w:vAlign w:val="center"/>
          </w:tcPr>
          <w:p w:rsidRPr="008866E5" w:rsidR="00505D7D" w:rsidP="50982BDE" w:rsidRDefault="00505D7D" w14:paraId="0A979D73"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rPr>
              <w:t>4 x 7</w:t>
            </w:r>
          </w:p>
        </w:tc>
        <w:tc>
          <w:tcPr>
            <w:tcW w:w="947" w:type="dxa"/>
            <w:shd w:val="clear" w:color="auto" w:fill="auto"/>
            <w:tcMar/>
            <w:vAlign w:val="center"/>
          </w:tcPr>
          <w:p w:rsidRPr="008866E5" w:rsidR="00505D7D" w:rsidP="50982BDE" w:rsidRDefault="00505D7D" w14:paraId="757FEA63"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4 x 2s</w:t>
            </w:r>
          </w:p>
        </w:tc>
        <w:tc>
          <w:tcPr>
            <w:tcW w:w="1352" w:type="dxa"/>
            <w:shd w:val="clear" w:color="auto" w:fill="auto"/>
            <w:tcMar/>
            <w:vAlign w:val="center"/>
          </w:tcPr>
          <w:p w:rsidR="00505D7D" w:rsidP="50982BDE" w:rsidRDefault="00982552" w14:paraId="474FDF36" w14:textId="7966FC46" w14:noSpellErr="1">
            <w:pPr>
              <w:pStyle w:val="SBCparagraph"/>
              <w:spacing w:line="360" w:lineRule="auto"/>
              <w:ind w:firstLine="0"/>
              <w:jc w:val="center"/>
              <w:rPr>
                <w:rFonts w:ascii="Times New Roman" w:hAnsi="Times New Roman" w:eastAsia="Times New Roman" w:cs="Times New Roman"/>
              </w:rPr>
            </w:pPr>
            <w:r>
              <w:drawing>
                <wp:inline wp14:editId="5872EB70" wp14:anchorId="3F8E0599">
                  <wp:extent cx="769184" cy="815879"/>
                  <wp:effectExtent l="0" t="0" r="0" b="0"/>
                  <wp:docPr id="3" name="Imagem 3" title=""/>
                  <wp:cNvGraphicFramePr>
                    <a:graphicFrameLocks noChangeAspect="1"/>
                  </wp:cNvGraphicFramePr>
                  <a:graphic>
                    <a:graphicData uri="http://schemas.openxmlformats.org/drawingml/2006/picture">
                      <pic:pic>
                        <pic:nvPicPr>
                          <pic:cNvPr id="0" name="Imagem 3"/>
                          <pic:cNvPicPr/>
                        </pic:nvPicPr>
                        <pic:blipFill>
                          <a:blip r:embed="R522a5c98768e46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69184" cy="815879"/>
                          </a:xfrm>
                          <a:prstGeom prst="rect">
                            <a:avLst/>
                          </a:prstGeom>
                        </pic:spPr>
                      </pic:pic>
                    </a:graphicData>
                  </a:graphic>
                </wp:inline>
              </w:drawing>
            </w:r>
          </w:p>
        </w:tc>
      </w:tr>
      <w:tr w:rsidRPr="008866E5" w:rsidR="00505D7D" w:rsidTr="0DD0242D" w14:paraId="0EA3A59D" w14:textId="77777777">
        <w:trPr>
          <w:trHeight w:val="1890"/>
        </w:trPr>
        <w:tc>
          <w:tcPr>
            <w:tcW w:w="3570" w:type="dxa"/>
            <w:shd w:val="clear" w:color="auto" w:fill="auto"/>
            <w:tcMar/>
            <w:vAlign w:val="center"/>
          </w:tcPr>
          <w:p w:rsidRPr="008866E5" w:rsidR="00505D7D" w:rsidP="50982BDE" w:rsidRDefault="00505D7D" w14:paraId="630FC73A" w14:textId="77777777" w14:noSpellErr="1">
            <w:pPr>
              <w:pStyle w:val="SBCparagraph"/>
              <w:spacing w:line="360" w:lineRule="auto"/>
              <w:ind w:firstLine="0"/>
              <w:jc w:val="left"/>
              <w:rPr>
                <w:rFonts w:ascii="Times New Roman" w:hAnsi="Times New Roman" w:eastAsia="Times New Roman" w:cs="Times New Roman"/>
              </w:rPr>
            </w:pPr>
            <w:r w:rsidRPr="50982BDE" w:rsidR="50982BDE">
              <w:rPr>
                <w:rFonts w:ascii="Times New Roman" w:hAnsi="Times New Roman" w:eastAsia="Times New Roman" w:cs="Times New Roman"/>
              </w:rPr>
              <w:t>Orientar simultaneamente os cantos E bordas para que a última camada tenha a cor necessária</w:t>
            </w:r>
            <w:r w:rsidRPr="50982BDE" w:rsidR="50982BDE">
              <w:rPr>
                <w:rFonts w:ascii="Times New Roman" w:hAnsi="Times New Roman" w:eastAsia="Times New Roman" w:cs="Times New Roman"/>
              </w:rPr>
              <w:t xml:space="preserve"> </w:t>
            </w:r>
            <w:r w:rsidRPr="50982BDE" w:rsidR="50982BDE">
              <w:rPr>
                <w:rFonts w:ascii="Times New Roman" w:hAnsi="Times New Roman" w:eastAsia="Times New Roman" w:cs="Times New Roman"/>
              </w:rPr>
              <w:t>(um algoritmo em 40).</w:t>
            </w:r>
          </w:p>
        </w:tc>
        <w:tc>
          <w:tcPr>
            <w:tcW w:w="2625" w:type="dxa"/>
            <w:shd w:val="clear" w:color="auto" w:fill="auto"/>
            <w:tcMar/>
            <w:vAlign w:val="center"/>
          </w:tcPr>
          <w:p w:rsidRPr="008866E5" w:rsidR="00505D7D" w:rsidP="50982BDE" w:rsidRDefault="00505D7D" w14:paraId="6F5AE963"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rPr>
              <w:t>9</w:t>
            </w:r>
          </w:p>
        </w:tc>
        <w:tc>
          <w:tcPr>
            <w:tcW w:w="947" w:type="dxa"/>
            <w:shd w:val="clear" w:color="auto" w:fill="auto"/>
            <w:tcMar/>
            <w:vAlign w:val="center"/>
          </w:tcPr>
          <w:p w:rsidRPr="008866E5" w:rsidR="00505D7D" w:rsidP="50982BDE" w:rsidRDefault="00505D7D" w14:paraId="0DB87BB2"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3s</w:t>
            </w:r>
          </w:p>
        </w:tc>
        <w:tc>
          <w:tcPr>
            <w:tcW w:w="1352" w:type="dxa"/>
            <w:shd w:val="clear" w:color="auto" w:fill="auto"/>
            <w:tcMar/>
            <w:vAlign w:val="center"/>
          </w:tcPr>
          <w:p w:rsidR="00505D7D" w:rsidP="50982BDE" w:rsidRDefault="00982552" w14:paraId="796E1189" w14:textId="4F61235B" w14:noSpellErr="1">
            <w:pPr>
              <w:pStyle w:val="SBCparagraph"/>
              <w:spacing w:line="360" w:lineRule="auto"/>
              <w:ind w:firstLine="0"/>
              <w:jc w:val="center"/>
              <w:rPr>
                <w:rFonts w:ascii="Times New Roman" w:hAnsi="Times New Roman" w:eastAsia="Times New Roman" w:cs="Times New Roman"/>
              </w:rPr>
            </w:pPr>
            <w:r>
              <w:drawing>
                <wp:inline wp14:editId="6CD69445" wp14:anchorId="467990EE">
                  <wp:extent cx="759569" cy="842671"/>
                  <wp:effectExtent l="0" t="0" r="0" b="0"/>
                  <wp:docPr id="4" name="Imagem 4" title=""/>
                  <wp:cNvGraphicFramePr>
                    <a:graphicFrameLocks noChangeAspect="1"/>
                  </wp:cNvGraphicFramePr>
                  <a:graphic>
                    <a:graphicData uri="http://schemas.openxmlformats.org/drawingml/2006/picture">
                      <pic:pic>
                        <pic:nvPicPr>
                          <pic:cNvPr id="0" name="Imagem 4"/>
                          <pic:cNvPicPr/>
                        </pic:nvPicPr>
                        <pic:blipFill>
                          <a:blip r:embed="R4b31669cba97414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59569" cy="842671"/>
                          </a:xfrm>
                          <a:prstGeom prst="rect">
                            <a:avLst/>
                          </a:prstGeom>
                        </pic:spPr>
                      </pic:pic>
                    </a:graphicData>
                  </a:graphic>
                </wp:inline>
              </w:drawing>
            </w:r>
          </w:p>
        </w:tc>
      </w:tr>
      <w:tr w:rsidRPr="008866E5" w:rsidR="00E85860" w:rsidTr="0DD0242D" w14:paraId="0F65AAB7" w14:textId="77777777">
        <w:tc>
          <w:tcPr>
            <w:tcW w:w="3570" w:type="dxa"/>
            <w:shd w:val="clear" w:color="auto" w:fill="auto"/>
            <w:tcMar/>
            <w:vAlign w:val="center"/>
          </w:tcPr>
          <w:p w:rsidRPr="008866E5" w:rsidR="00E85860" w:rsidP="50982BDE" w:rsidRDefault="00E85860" w14:paraId="371540CB" w14:textId="77777777" w14:noSpellErr="1">
            <w:pPr>
              <w:pStyle w:val="SBCparagraph"/>
              <w:spacing w:line="360" w:lineRule="auto"/>
              <w:ind w:firstLine="0"/>
              <w:jc w:val="left"/>
              <w:rPr>
                <w:rFonts w:ascii="Times New Roman" w:hAnsi="Times New Roman" w:eastAsia="Times New Roman" w:cs="Times New Roman"/>
              </w:rPr>
            </w:pPr>
            <w:r w:rsidRPr="50982BDE" w:rsidR="50982BDE">
              <w:rPr>
                <w:rFonts w:ascii="Times New Roman" w:hAnsi="Times New Roman" w:eastAsia="Times New Roman" w:cs="Times New Roman"/>
              </w:rPr>
              <w:t>Simultaneamente permute os 8 cubos no</w:t>
            </w:r>
          </w:p>
          <w:p w:rsidRPr="008866E5" w:rsidR="00E85860" w:rsidP="50982BDE" w:rsidRDefault="00E85860" w14:paraId="45636D88" w14:textId="77777777" w14:noSpellErr="1">
            <w:pPr>
              <w:pStyle w:val="SBCparagraph"/>
              <w:spacing w:line="360" w:lineRule="auto"/>
              <w:ind w:firstLine="0"/>
              <w:jc w:val="left"/>
              <w:rPr>
                <w:rFonts w:ascii="Times New Roman" w:hAnsi="Times New Roman" w:eastAsia="Times New Roman" w:cs="Times New Roman"/>
              </w:rPr>
            </w:pPr>
            <w:r w:rsidRPr="50982BDE" w:rsidR="50982BDE">
              <w:rPr>
                <w:rFonts w:ascii="Times New Roman" w:hAnsi="Times New Roman" w:eastAsia="Times New Roman" w:cs="Times New Roman"/>
              </w:rPr>
              <w:t>última camada sem girar os cantos ou virar arestas (um algoritmo em 13).</w:t>
            </w:r>
          </w:p>
        </w:tc>
        <w:tc>
          <w:tcPr>
            <w:tcW w:w="2625" w:type="dxa"/>
            <w:shd w:val="clear" w:color="auto" w:fill="auto"/>
            <w:tcMar/>
            <w:vAlign w:val="center"/>
          </w:tcPr>
          <w:p w:rsidRPr="008866E5" w:rsidR="00E85860" w:rsidP="50982BDE" w:rsidRDefault="00E85860" w14:paraId="126DE6AE"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rPr>
              <w:t>12</w:t>
            </w:r>
          </w:p>
        </w:tc>
        <w:tc>
          <w:tcPr>
            <w:tcW w:w="947" w:type="dxa"/>
            <w:shd w:val="clear" w:color="auto" w:fill="auto"/>
            <w:tcMar/>
            <w:vAlign w:val="center"/>
          </w:tcPr>
          <w:p w:rsidRPr="008866E5" w:rsidR="00E85860" w:rsidP="50982BDE" w:rsidRDefault="00E85860" w14:paraId="1D3766BF"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4s</w:t>
            </w:r>
          </w:p>
        </w:tc>
        <w:tc>
          <w:tcPr>
            <w:tcW w:w="1352" w:type="dxa"/>
            <w:shd w:val="clear" w:color="auto" w:fill="auto"/>
            <w:tcMar/>
            <w:vAlign w:val="center"/>
          </w:tcPr>
          <w:p w:rsidR="00E85860" w:rsidP="50982BDE" w:rsidRDefault="00982552" w14:paraId="716D7670" w14:textId="64001A79" w14:noSpellErr="1">
            <w:pPr>
              <w:pStyle w:val="SBCparagraph"/>
              <w:spacing w:line="360" w:lineRule="auto"/>
              <w:ind w:firstLine="0"/>
              <w:jc w:val="center"/>
              <w:rPr>
                <w:rFonts w:ascii="Times New Roman" w:hAnsi="Times New Roman" w:eastAsia="Times New Roman" w:cs="Times New Roman"/>
              </w:rPr>
            </w:pPr>
            <w:r>
              <w:drawing>
                <wp:inline wp14:editId="51F9DD4D" wp14:anchorId="40B9C5D7">
                  <wp:extent cx="729063" cy="794236"/>
                  <wp:effectExtent l="0" t="0" r="0" b="0"/>
                  <wp:docPr id="5" name="Imagem 5" title=""/>
                  <wp:cNvGraphicFramePr>
                    <a:graphicFrameLocks noChangeAspect="1"/>
                  </wp:cNvGraphicFramePr>
                  <a:graphic>
                    <a:graphicData uri="http://schemas.openxmlformats.org/drawingml/2006/picture">
                      <pic:pic>
                        <pic:nvPicPr>
                          <pic:cNvPr id="0" name="Imagem 5"/>
                          <pic:cNvPicPr/>
                        </pic:nvPicPr>
                        <pic:blipFill>
                          <a:blip r:embed="R0de8b6a87f34494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29063" cy="794236"/>
                          </a:xfrm>
                          <a:prstGeom prst="rect">
                            <a:avLst/>
                          </a:prstGeom>
                        </pic:spPr>
                      </pic:pic>
                    </a:graphicData>
                  </a:graphic>
                </wp:inline>
              </w:drawing>
            </w:r>
          </w:p>
        </w:tc>
      </w:tr>
      <w:tr w:rsidRPr="008866E5" w:rsidR="00E85860" w:rsidTr="0DD0242D" w14:paraId="119FE90D" w14:textId="77777777">
        <w:trPr>
          <w:trHeight w:val="1545"/>
        </w:trPr>
        <w:tc>
          <w:tcPr>
            <w:tcW w:w="3570" w:type="dxa"/>
            <w:shd w:val="clear" w:color="auto" w:fill="auto"/>
            <w:tcMar/>
            <w:vAlign w:val="center"/>
          </w:tcPr>
          <w:p w:rsidRPr="008866E5" w:rsidR="00E85860" w:rsidP="50982BDE" w:rsidRDefault="00E85860" w14:paraId="4A52E40E" w14:textId="77777777" w14:noSpellErr="1">
            <w:pPr>
              <w:pStyle w:val="SBCparagraph"/>
              <w:spacing w:line="360" w:lineRule="auto"/>
              <w:ind w:firstLine="0"/>
              <w:jc w:val="left"/>
              <w:rPr>
                <w:rFonts w:ascii="Times New Roman" w:hAnsi="Times New Roman" w:eastAsia="Times New Roman" w:cs="Times New Roman"/>
              </w:rPr>
            </w:pPr>
            <w:r w:rsidRPr="50982BDE" w:rsidR="50982BDE">
              <w:rPr>
                <w:rFonts w:ascii="Times New Roman" w:hAnsi="Times New Roman" w:eastAsia="Times New Roman" w:cs="Times New Roman"/>
              </w:rPr>
              <w:t>TOTAL</w:t>
            </w:r>
          </w:p>
        </w:tc>
        <w:tc>
          <w:tcPr>
            <w:tcW w:w="2625" w:type="dxa"/>
            <w:shd w:val="clear" w:color="auto" w:fill="auto"/>
            <w:tcMar/>
            <w:vAlign w:val="center"/>
          </w:tcPr>
          <w:p w:rsidRPr="008866E5" w:rsidR="00E85860" w:rsidP="50982BDE" w:rsidRDefault="00E85860" w14:paraId="6903C20D" w14:textId="77777777" w14:noSpellErr="1">
            <w:pPr>
              <w:pStyle w:val="SBCparagraph"/>
              <w:spacing w:line="360" w:lineRule="auto"/>
              <w:ind w:firstLine="0"/>
              <w:jc w:val="center"/>
              <w:rPr>
                <w:rFonts w:ascii="Times New Roman" w:hAnsi="Times New Roman" w:eastAsia="Times New Roman" w:cs="Times New Roman"/>
              </w:rPr>
            </w:pPr>
            <w:r w:rsidRPr="50982BDE" w:rsidR="50982BDE">
              <w:rPr>
                <w:rFonts w:ascii="Times New Roman" w:hAnsi="Times New Roman" w:eastAsia="Times New Roman" w:cs="Times New Roman"/>
              </w:rPr>
              <w:t>56</w:t>
            </w:r>
          </w:p>
        </w:tc>
        <w:tc>
          <w:tcPr>
            <w:tcW w:w="947" w:type="dxa"/>
            <w:shd w:val="clear" w:color="auto" w:fill="auto"/>
            <w:tcMar/>
            <w:vAlign w:val="center"/>
          </w:tcPr>
          <w:p w:rsidRPr="008866E5" w:rsidR="00E85860" w:rsidP="50982BDE" w:rsidRDefault="00E85860" w14:paraId="50386C2D" w14:textId="77777777" w14:noSpellErr="1">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17s</w:t>
            </w:r>
          </w:p>
        </w:tc>
        <w:tc>
          <w:tcPr>
            <w:tcW w:w="1352" w:type="dxa"/>
            <w:shd w:val="clear" w:color="auto" w:fill="auto"/>
            <w:tcMar/>
            <w:vAlign w:val="center"/>
          </w:tcPr>
          <w:p w:rsidR="00E85860" w:rsidP="50982BDE" w:rsidRDefault="00982552" w14:paraId="1F9AD311" w14:textId="31C601DF" w14:noSpellErr="1">
            <w:pPr>
              <w:pStyle w:val="SBCparagraph"/>
              <w:spacing w:line="360" w:lineRule="auto"/>
              <w:ind w:firstLine="0"/>
              <w:jc w:val="center"/>
              <w:rPr>
                <w:rFonts w:ascii="Times New Roman" w:hAnsi="Times New Roman" w:eastAsia="Times New Roman" w:cs="Times New Roman"/>
              </w:rPr>
            </w:pPr>
            <w:r>
              <w:drawing>
                <wp:inline wp14:editId="551250CD" wp14:anchorId="31E7989B">
                  <wp:extent cx="751840" cy="825500"/>
                  <wp:effectExtent l="0" t="0" r="0" b="0"/>
                  <wp:docPr id="6" name="Imagem 6" title=""/>
                  <wp:cNvGraphicFramePr>
                    <a:graphicFrameLocks noChangeAspect="1"/>
                  </wp:cNvGraphicFramePr>
                  <a:graphic>
                    <a:graphicData uri="http://schemas.openxmlformats.org/drawingml/2006/picture">
                      <pic:pic>
                        <pic:nvPicPr>
                          <pic:cNvPr id="0" name="Imagem 6"/>
                          <pic:cNvPicPr/>
                        </pic:nvPicPr>
                        <pic:blipFill>
                          <a:blip r:embed="Raab2631bfd214d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751840" cy="825500"/>
                          </a:xfrm>
                          <a:prstGeom prst="rect">
                            <a:avLst/>
                          </a:prstGeom>
                        </pic:spPr>
                      </pic:pic>
                    </a:graphicData>
                  </a:graphic>
                </wp:inline>
              </w:drawing>
            </w:r>
          </w:p>
        </w:tc>
      </w:tr>
    </w:tbl>
    <w:p w:rsidRPr="00111814" w:rsidR="00111814" w:rsidP="50982BDE" w:rsidRDefault="00111814" w14:paraId="3EBC6234" w14:textId="77777777">
      <w:pPr>
        <w:pStyle w:val="SBCparagraph"/>
        <w:spacing w:line="360" w:lineRule="auto"/>
        <w:ind w:firstLine="0"/>
        <w:jc w:val="center"/>
        <w:rPr>
          <w:rFonts w:ascii="Times New Roman" w:hAnsi="Times New Roman" w:eastAsia="Times New Roman" w:cs="Times New Roman"/>
          <w:sz w:val="20"/>
          <w:szCs w:val="20"/>
        </w:rPr>
      </w:pPr>
      <w:r w:rsidRPr="0DD0242D" w:rsidR="0DD0242D">
        <w:rPr>
          <w:rFonts w:ascii="Times New Roman" w:hAnsi="Times New Roman" w:eastAsia="Times New Roman" w:cs="Times New Roman"/>
          <w:sz w:val="20"/>
          <w:szCs w:val="20"/>
        </w:rPr>
        <w:t>F</w:t>
      </w:r>
      <w:r w:rsidRPr="0DD0242D" w:rsidR="0DD0242D">
        <w:rPr>
          <w:rFonts w:ascii="Times New Roman" w:hAnsi="Times New Roman" w:eastAsia="Times New Roman" w:cs="Times New Roman"/>
          <w:sz w:val="20"/>
          <w:szCs w:val="20"/>
        </w:rPr>
        <w:t xml:space="preserve">onte: </w:t>
      </w:r>
      <w:r w:rsidRPr="0DD0242D" w:rsidR="0DD0242D">
        <w:rPr>
          <w:rFonts w:ascii="Times New Roman" w:hAnsi="Times New Roman" w:eastAsia="Times New Roman" w:cs="Times New Roman"/>
          <w:sz w:val="20"/>
          <w:szCs w:val="20"/>
        </w:rPr>
        <w:t>Fridrich</w:t>
      </w:r>
      <w:r w:rsidRPr="0DD0242D" w:rsidR="0DD0242D">
        <w:rPr>
          <w:rFonts w:ascii="Times New Roman" w:hAnsi="Times New Roman" w:eastAsia="Times New Roman" w:cs="Times New Roman"/>
          <w:sz w:val="20"/>
          <w:szCs w:val="20"/>
        </w:rPr>
        <w:t xml:space="preserve"> (</w:t>
      </w:r>
      <w:r w:rsidRPr="0DD0242D" w:rsidR="0DD0242D">
        <w:rPr>
          <w:rFonts w:ascii="Times New Roman" w:hAnsi="Times New Roman" w:eastAsia="Times New Roman" w:cs="Times New Roman"/>
          <w:sz w:val="20"/>
          <w:szCs w:val="20"/>
        </w:rPr>
        <w:t>1995</w:t>
      </w:r>
      <w:r w:rsidRPr="0DD0242D" w:rsidR="0DD0242D">
        <w:rPr>
          <w:rFonts w:ascii="Times New Roman" w:hAnsi="Times New Roman" w:eastAsia="Times New Roman" w:cs="Times New Roman"/>
          <w:sz w:val="20"/>
          <w:szCs w:val="20"/>
        </w:rPr>
        <w:t>)</w:t>
      </w:r>
    </w:p>
    <w:p w:rsidR="0DD0242D" w:rsidRDefault="0DD0242D" w14:paraId="61F31588" w14:textId="5B42A1C2">
      <w:r>
        <w:br w:type="page"/>
      </w:r>
    </w:p>
    <w:p w:rsidRPr="00252133" w:rsidR="00AC3E70" w:rsidP="50982BDE" w:rsidRDefault="00AC3E70" w14:paraId="5C102D7F" w14:textId="77777777" w14:noSpellErr="1">
      <w:pPr>
        <w:pStyle w:val="SBCtitle2"/>
        <w:numPr>
          <w:ilvl w:val="1"/>
          <w:numId w:val="2"/>
        </w:numPr>
        <w:tabs>
          <w:tab w:val="left" w:pos="567"/>
        </w:tabs>
        <w:spacing w:before="0" w:line="360" w:lineRule="auto"/>
        <w:rPr>
          <w:rFonts w:ascii="Times New Roman" w:hAnsi="Times New Roman" w:eastAsia="Times New Roman" w:cs="Times New Roman"/>
          <w:sz w:val="24"/>
          <w:szCs w:val="24"/>
        </w:rPr>
      </w:pPr>
      <w:r w:rsidRPr="50982BDE" w:rsidR="50982BDE">
        <w:rPr>
          <w:rFonts w:ascii="Times New Roman" w:hAnsi="Times New Roman" w:eastAsia="Times New Roman" w:cs="Times New Roman"/>
          <w:sz w:val="26"/>
          <w:szCs w:val="26"/>
          <w:lang w:eastAsia="pt-BR"/>
        </w:rPr>
        <w:t>Asse</w:t>
      </w:r>
      <w:r w:rsidRPr="50982BDE" w:rsidR="50982BDE">
        <w:rPr>
          <w:rFonts w:ascii="Times New Roman" w:hAnsi="Times New Roman" w:eastAsia="Times New Roman" w:cs="Times New Roman"/>
          <w:sz w:val="26"/>
          <w:szCs w:val="26"/>
          <w:lang w:eastAsia="pt-BR"/>
        </w:rPr>
        <w:t>mbly</w:t>
      </w:r>
    </w:p>
    <w:p w:rsidRPr="00252133" w:rsidR="00AC3E70" w:rsidP="50982BDE" w:rsidRDefault="00AC3E70" w14:paraId="73AE3B59" w14:textId="77777777">
      <w:pPr>
        <w:pStyle w:val="SBCparagraphfirst"/>
        <w:spacing w:before="0" w:line="360" w:lineRule="auto"/>
        <w:ind w:firstLine="567"/>
        <w:rPr>
          <w:rFonts w:ascii="Times New Roman" w:hAnsi="Times New Roman" w:eastAsia="Times New Roman" w:cs="Times New Roman"/>
          <w:sz w:val="24"/>
          <w:szCs w:val="24"/>
        </w:rPr>
      </w:pPr>
      <w:proofErr w:type="spellStart"/>
      <w:r w:rsidRPr="50982BDE">
        <w:rPr>
          <w:rFonts w:ascii="Times New Roman" w:hAnsi="Times New Roman" w:eastAsia="Times New Roman" w:cs="Times New Roman"/>
          <w:sz w:val="24"/>
          <w:szCs w:val="24"/>
        </w:rPr>
        <w:t>Tanenbaum</w:t>
      </w:r>
      <w:proofErr w:type="spellEnd"/>
      <w:r w:rsidRPr="50982BDE">
        <w:rPr>
          <w:rFonts w:ascii="Times New Roman" w:hAnsi="Times New Roman" w:eastAsia="Times New Roman" w:cs="Times New Roman"/>
          <w:sz w:val="24"/>
          <w:szCs w:val="24"/>
        </w:rPr>
        <w:t xml:space="preserve"> (2006)</w:t>
      </w:r>
      <w:r w:rsidRPr="50982BDE" w:rsidR="00786AA3">
        <w:rPr>
          <w:rFonts w:ascii="Times New Roman" w:hAnsi="Times New Roman" w:eastAsia="Times New Roman" w:cs="Times New Roman"/>
          <w:sz w:val="24"/>
          <w:szCs w:val="24"/>
        </w:rPr>
        <w:t xml:space="preserve"> </w:t>
      </w:r>
      <w:r w:rsidRPr="50982BDE">
        <w:rPr>
          <w:rFonts w:ascii="Times New Roman" w:hAnsi="Times New Roman" w:eastAsia="Times New Roman" w:cs="Times New Roman"/>
          <w:sz w:val="24"/>
          <w:szCs w:val="24"/>
        </w:rPr>
        <w:t xml:space="preserve">define Assembly </w:t>
      </w:r>
      <w:r w:rsidRPr="50982BDE">
        <w:rPr>
          <w:rFonts w:ascii="Times New Roman" w:hAnsi="Times New Roman" w:eastAsia="Times New Roman" w:cs="Times New Roman"/>
          <w:sz w:val="24"/>
          <w:szCs w:val="24"/>
        </w:rPr>
        <w:t>como:</w:t>
      </w:r>
      <w:r w:rsidRPr="50982BDE" w:rsidR="00FF6840">
        <w:rPr>
          <w:rFonts w:ascii="Times New Roman" w:hAnsi="Times New Roman" w:eastAsia="Times New Roman" w:cs="Times New Roman"/>
          <w:sz w:val="24"/>
          <w:szCs w:val="24"/>
        </w:rPr>
        <w:t xml:space="preserve"> </w:t>
      </w:r>
      <w:r w:rsidR="004B62AC">
        <w:rPr>
          <w:rFonts w:ascii="Times New Roman" w:hAnsi="Times New Roman"/>
        </w:rPr>
        <w:tab/>
      </w:r>
      <w:r w:rsidRPr="50982BDE" w:rsidR="004B62AC">
        <w:rPr>
          <w:rFonts w:ascii="Times New Roman" w:hAnsi="Times New Roman" w:eastAsia="Times New Roman" w:cs="Times New Roman"/>
          <w:sz w:val="24"/>
          <w:szCs w:val="24"/>
        </w:rPr>
        <w:t xml:space="preserve">Nossa tradução </w:t>
      </w:r>
      <w:r w:rsidRPr="50982BDE">
        <w:rPr>
          <w:rFonts w:ascii="Times New Roman" w:hAnsi="Times New Roman" w:eastAsia="Times New Roman" w:cs="Times New Roman"/>
          <w:sz w:val="24"/>
          <w:szCs w:val="24"/>
        </w:rPr>
        <w:t xml:space="preserve">(Uma linguagem </w:t>
      </w:r>
      <w:proofErr w:type="spellStart"/>
      <w:r w:rsidRPr="0DD0242D">
        <w:rPr>
          <w:rFonts w:ascii="Times New Roman" w:hAnsi="Times New Roman" w:eastAsia="Times New Roman" w:cs="Times New Roman"/>
          <w:i w:val="1"/>
          <w:iCs w:val="1"/>
          <w:sz w:val="24"/>
          <w:szCs w:val="24"/>
        </w:rPr>
        <w:t>assembly</w:t>
      </w:r>
      <w:proofErr w:type="spellEnd"/>
      <w:r w:rsidRPr="0DD0242D">
        <w:rPr>
          <w:rFonts w:ascii="Times New Roman" w:hAnsi="Times New Roman" w:eastAsia="Times New Roman" w:cs="Times New Roman"/>
          <w:i w:val="1"/>
          <w:iCs w:val="1"/>
          <w:sz w:val="24"/>
          <w:szCs w:val="24"/>
        </w:rPr>
        <w:t xml:space="preserve"> </w:t>
      </w:r>
      <w:r w:rsidRPr="50982BDE">
        <w:rPr>
          <w:rFonts w:ascii="Times New Roman" w:hAnsi="Times New Roman" w:eastAsia="Times New Roman" w:cs="Times New Roman"/>
          <w:sz w:val="24"/>
          <w:szCs w:val="24"/>
        </w:rPr>
        <w:t xml:space="preserve">é uma linguagem pura na qual cada instrução produz</w:t>
      </w:r>
      <w:r w:rsidRPr="50982BDE" w:rsidR="007E55E1">
        <w:rPr>
          <w:rFonts w:ascii="Times New Roman" w:hAnsi="Times New Roman" w:eastAsia="Times New Roman" w:cs="Times New Roman"/>
          <w:sz w:val="24"/>
          <w:szCs w:val="24"/>
        </w:rPr>
        <w:t xml:space="preserve"> </w:t>
      </w:r>
      <w:r w:rsidRPr="50982BDE">
        <w:rPr>
          <w:rFonts w:ascii="Times New Roman" w:hAnsi="Times New Roman" w:eastAsia="Times New Roman" w:cs="Times New Roman"/>
          <w:sz w:val="24"/>
          <w:szCs w:val="24"/>
        </w:rPr>
        <w:t>exatamente uma instrução de máquina. Em outras palavras, há uma correspondência individual entre instruções e instruções da máquina no programa de montagem.)</w:t>
      </w:r>
    </w:p>
    <w:p w:rsidR="005F3032" w:rsidP="50982BDE" w:rsidRDefault="00AC3E70" w14:paraId="7E27B9D8" w14:textId="77777777" w14:noSpellErr="1">
      <w:pPr>
        <w:pStyle w:val="SBCparagraphfirst"/>
        <w:spacing w:before="0" w:line="360" w:lineRule="auto"/>
        <w:ind w:firstLine="567"/>
        <w:rPr>
          <w:rFonts w:ascii="Times New Roman" w:hAnsi="Times New Roman" w:eastAsia="Times New Roman" w:cs="Times New Roman"/>
          <w:sz w:val="24"/>
          <w:szCs w:val="24"/>
          <w:lang w:val="en-US"/>
        </w:rPr>
      </w:pPr>
      <w:r w:rsidRPr="50982BDE" w:rsidR="50982BDE">
        <w:rPr>
          <w:rFonts w:ascii="Times New Roman" w:hAnsi="Times New Roman" w:eastAsia="Times New Roman" w:cs="Times New Roman"/>
          <w:sz w:val="24"/>
          <w:szCs w:val="24"/>
          <w:lang w:val="en-US"/>
        </w:rPr>
        <w:t>A pure assembly language is a language in which each statement produces exactly one machine instruction. In other words, there is a one-to-one correspondence between machine instructions and stat</w:t>
      </w:r>
      <w:r w:rsidRPr="50982BDE" w:rsidR="50982BDE">
        <w:rPr>
          <w:rFonts w:ascii="Times New Roman" w:hAnsi="Times New Roman" w:eastAsia="Times New Roman" w:cs="Times New Roman"/>
          <w:sz w:val="24"/>
          <w:szCs w:val="24"/>
          <w:lang w:val="en-US"/>
        </w:rPr>
        <w:t xml:space="preserve">ements in the assembly program </w:t>
      </w:r>
      <w:r w:rsidRPr="50982BDE" w:rsidR="50982BDE">
        <w:rPr>
          <w:rFonts w:ascii="Times New Roman" w:hAnsi="Times New Roman" w:eastAsia="Times New Roman" w:cs="Times New Roman"/>
          <w:sz w:val="24"/>
          <w:szCs w:val="24"/>
          <w:lang w:val="en-US"/>
        </w:rPr>
        <w:t>(Tanenbaum, 2006, p. 508)</w:t>
      </w:r>
    </w:p>
    <w:p w:rsidR="00DD5A8D" w:rsidP="50982BDE" w:rsidRDefault="00DD5A8D" w14:paraId="55117EB1" w14:textId="1B5696C4">
      <w:pPr>
        <w:pStyle w:val="SBCparagraph"/>
        <w:spacing w:before="0" w:line="360" w:lineRule="auto"/>
        <w:ind w:firstLine="567"/>
        <w:rPr>
          <w:rFonts w:ascii="Times New Roman" w:hAnsi="Times New Roman" w:eastAsia="Times New Roman" w:cs="Times New Roman"/>
          <w:sz w:val="24"/>
          <w:szCs w:val="24"/>
        </w:rPr>
      </w:pPr>
      <w:r w:rsidRPr="50982BDE" w:rsidR="50982BDE">
        <w:rPr>
          <w:rFonts w:ascii="Times New Roman" w:hAnsi="Times New Roman" w:eastAsia="Times New Roman" w:cs="Times New Roman"/>
          <w:sz w:val="24"/>
          <w:szCs w:val="24"/>
        </w:rPr>
        <w:t xml:space="preserve">A linguagem de máquina descrita por </w:t>
      </w:r>
      <w:proofErr w:type="spellStart"/>
      <w:r w:rsidRPr="50982BDE" w:rsidR="50982BDE">
        <w:rPr>
          <w:rFonts w:ascii="Times New Roman" w:hAnsi="Times New Roman" w:eastAsia="Times New Roman" w:cs="Times New Roman"/>
          <w:sz w:val="24"/>
          <w:szCs w:val="24"/>
        </w:rPr>
        <w:t>Tanenbaum</w:t>
      </w:r>
      <w:proofErr w:type="spellEnd"/>
      <w:r w:rsidRPr="50982BDE" w:rsidR="50982BDE">
        <w:rPr>
          <w:rFonts w:ascii="Times New Roman" w:hAnsi="Times New Roman" w:eastAsia="Times New Roman" w:cs="Times New Roman"/>
          <w:sz w:val="24"/>
          <w:szCs w:val="24"/>
        </w:rPr>
        <w:t xml:space="preserve"> (2006) Segundo </w:t>
      </w:r>
      <w:proofErr w:type="spellStart"/>
      <w:r w:rsidRPr="50982BDE" w:rsidR="50982BDE">
        <w:rPr>
          <w:rFonts w:ascii="Times New Roman" w:hAnsi="Times New Roman" w:eastAsia="Times New Roman" w:cs="Times New Roman"/>
          <w:sz w:val="24"/>
          <w:szCs w:val="24"/>
        </w:rPr>
        <w:t>Battagline</w:t>
      </w:r>
      <w:proofErr w:type="spellEnd"/>
      <w:r w:rsidRPr="50982BDE" w:rsidR="50982BDE">
        <w:rPr>
          <w:rFonts w:ascii="Times New Roman" w:hAnsi="Times New Roman" w:eastAsia="Times New Roman" w:cs="Times New Roman"/>
          <w:sz w:val="24"/>
          <w:szCs w:val="24"/>
        </w:rPr>
        <w:t xml:space="preserve"> (2019) sucedeu a outro formato binário compilado conhecido como </w:t>
      </w:r>
      <w:proofErr w:type="spellStart"/>
      <w:r w:rsidRPr="50982BDE" w:rsidR="50982BDE">
        <w:rPr>
          <w:rFonts w:ascii="Times New Roman" w:hAnsi="Times New Roman" w:eastAsia="Times New Roman" w:cs="Times New Roman"/>
          <w:i w:val="1"/>
          <w:iCs w:val="1"/>
          <w:sz w:val="24"/>
          <w:szCs w:val="24"/>
        </w:rPr>
        <w:t>webassembly</w:t>
      </w:r>
      <w:proofErr w:type="spellEnd"/>
      <w:r w:rsidRPr="50982BDE" w:rsidR="50982BDE">
        <w:rPr>
          <w:rFonts w:ascii="Times New Roman" w:hAnsi="Times New Roman" w:eastAsia="Times New Roman" w:cs="Times New Roman"/>
          <w:i w:val="1"/>
          <w:iCs w:val="1"/>
          <w:sz w:val="24"/>
          <w:szCs w:val="24"/>
        </w:rPr>
        <w:t xml:space="preserve">. Nesse formato o </w:t>
      </w:r>
      <w:r w:rsidRPr="50982BDE" w:rsidR="50982BDE">
        <w:rPr>
          <w:rFonts w:ascii="Times New Roman" w:hAnsi="Times New Roman" w:eastAsia="Times New Roman" w:cs="Times New Roman"/>
          <w:sz w:val="24"/>
          <w:szCs w:val="24"/>
        </w:rPr>
        <w:t xml:space="preserve">texto </w:t>
      </w:r>
      <w:proofErr w:type="spellStart"/>
      <w:r w:rsidRPr="50982BDE" w:rsidR="50982BDE">
        <w:rPr>
          <w:rFonts w:ascii="Times New Roman" w:hAnsi="Times New Roman" w:eastAsia="Times New Roman" w:cs="Times New Roman"/>
          <w:i w:val="1"/>
          <w:iCs w:val="1"/>
          <w:sz w:val="24"/>
          <w:szCs w:val="24"/>
        </w:rPr>
        <w:t>webassembly</w:t>
      </w:r>
      <w:proofErr w:type="spellEnd"/>
      <w:r w:rsidRPr="50982BDE" w:rsidR="50982BDE">
        <w:rPr>
          <w:rFonts w:ascii="Times New Roman" w:hAnsi="Times New Roman" w:eastAsia="Times New Roman" w:cs="Times New Roman"/>
          <w:i w:val="1"/>
          <w:iCs w:val="1"/>
          <w:sz w:val="24"/>
          <w:szCs w:val="24"/>
        </w:rPr>
        <w:t xml:space="preserve"> </w:t>
      </w:r>
      <w:r w:rsidRPr="50982BDE" w:rsidR="50982BDE">
        <w:rPr>
          <w:rFonts w:ascii="Times New Roman" w:hAnsi="Times New Roman" w:eastAsia="Times New Roman" w:cs="Times New Roman"/>
          <w:sz w:val="24"/>
          <w:szCs w:val="24"/>
        </w:rPr>
        <w:t xml:space="preserve">é um código que acompanha o binário </w:t>
      </w:r>
      <w:proofErr w:type="spellStart"/>
      <w:r w:rsidRPr="50982BDE" w:rsidR="50982BDE">
        <w:rPr>
          <w:rFonts w:ascii="Times New Roman" w:hAnsi="Times New Roman" w:eastAsia="Times New Roman" w:cs="Times New Roman"/>
          <w:sz w:val="24"/>
          <w:szCs w:val="24"/>
        </w:rPr>
        <w:t>pemitindo</w:t>
      </w:r>
      <w:proofErr w:type="spellEnd"/>
      <w:r w:rsidRPr="50982BDE" w:rsidR="50982BDE">
        <w:rPr>
          <w:rFonts w:ascii="Times New Roman" w:hAnsi="Times New Roman" w:eastAsia="Times New Roman" w:cs="Times New Roman"/>
          <w:sz w:val="24"/>
          <w:szCs w:val="24"/>
        </w:rPr>
        <w:t xml:space="preserve"> ao usuário visualizar as instruções de </w:t>
      </w:r>
      <w:proofErr w:type="spellStart"/>
      <w:r w:rsidRPr="50982BDE" w:rsidR="50982BDE">
        <w:rPr>
          <w:rFonts w:ascii="Times New Roman" w:hAnsi="Times New Roman" w:eastAsia="Times New Roman" w:cs="Times New Roman"/>
          <w:i w:val="1"/>
          <w:iCs w:val="1"/>
          <w:sz w:val="24"/>
          <w:szCs w:val="24"/>
        </w:rPr>
        <w:t>bytecode</w:t>
      </w:r>
      <w:proofErr w:type="spellEnd"/>
      <w:r w:rsidRPr="50982BDE" w:rsidR="50982BDE">
        <w:rPr>
          <w:rFonts w:ascii="Times New Roman" w:hAnsi="Times New Roman" w:eastAsia="Times New Roman" w:cs="Times New Roman"/>
          <w:i w:val="1"/>
          <w:iCs w:val="1"/>
          <w:sz w:val="24"/>
          <w:szCs w:val="24"/>
        </w:rPr>
        <w:t xml:space="preserve"> </w:t>
      </w:r>
      <w:r w:rsidRPr="50982BDE" w:rsidR="50982BDE">
        <w:rPr>
          <w:rFonts w:ascii="Times New Roman" w:hAnsi="Times New Roman" w:eastAsia="Times New Roman" w:cs="Times New Roman"/>
          <w:sz w:val="24"/>
          <w:szCs w:val="24"/>
        </w:rPr>
        <w:t xml:space="preserve">em uma forma legível por humanos, semelhante à forma como uma linguagem </w:t>
      </w:r>
      <w:proofErr w:type="spellStart"/>
      <w:r w:rsidRPr="50982BDE" w:rsidR="50982BDE">
        <w:rPr>
          <w:rFonts w:ascii="Times New Roman" w:hAnsi="Times New Roman" w:eastAsia="Times New Roman" w:cs="Times New Roman"/>
          <w:i w:val="1"/>
          <w:iCs w:val="1"/>
          <w:sz w:val="24"/>
          <w:szCs w:val="24"/>
        </w:rPr>
        <w:t>assembly</w:t>
      </w:r>
      <w:proofErr w:type="spellEnd"/>
      <w:r w:rsidRPr="50982BDE" w:rsidR="50982BDE">
        <w:rPr>
          <w:rFonts w:ascii="Times New Roman" w:hAnsi="Times New Roman" w:eastAsia="Times New Roman" w:cs="Times New Roman"/>
          <w:i w:val="1"/>
          <w:iCs w:val="1"/>
          <w:sz w:val="24"/>
          <w:szCs w:val="24"/>
        </w:rPr>
        <w:t xml:space="preserve"> </w:t>
      </w:r>
      <w:r w:rsidRPr="50982BDE" w:rsidR="50982BDE">
        <w:rPr>
          <w:rFonts w:ascii="Times New Roman" w:hAnsi="Times New Roman" w:eastAsia="Times New Roman" w:cs="Times New Roman"/>
          <w:sz w:val="24"/>
          <w:szCs w:val="24"/>
        </w:rPr>
        <w:t xml:space="preserve">permite que você veja quais </w:t>
      </w:r>
      <w:proofErr w:type="spellStart"/>
      <w:r w:rsidRPr="50982BDE" w:rsidR="50982BDE">
        <w:rPr>
          <w:rFonts w:ascii="Times New Roman" w:hAnsi="Times New Roman" w:eastAsia="Times New Roman" w:cs="Times New Roman"/>
          <w:i w:val="1"/>
          <w:iCs w:val="1"/>
          <w:sz w:val="24"/>
          <w:szCs w:val="24"/>
        </w:rPr>
        <w:t>opcodes</w:t>
      </w:r>
      <w:proofErr w:type="spellEnd"/>
      <w:r w:rsidRPr="50982BDE" w:rsidR="50982BDE">
        <w:rPr>
          <w:rFonts w:ascii="Times New Roman" w:hAnsi="Times New Roman" w:eastAsia="Times New Roman" w:cs="Times New Roman"/>
          <w:i w:val="1"/>
          <w:iCs w:val="1"/>
          <w:sz w:val="24"/>
          <w:szCs w:val="24"/>
        </w:rPr>
        <w:t xml:space="preserve"> </w:t>
      </w:r>
      <w:r w:rsidRPr="50982BDE" w:rsidR="50982BDE">
        <w:rPr>
          <w:rFonts w:ascii="Times New Roman" w:hAnsi="Times New Roman" w:eastAsia="Times New Roman" w:cs="Times New Roman"/>
          <w:sz w:val="24"/>
          <w:szCs w:val="24"/>
        </w:rPr>
        <w:t>são executados em um código legível por máquina.</w:t>
      </w:r>
    </w:p>
    <w:p w:rsidR="50982BDE" w:rsidP="50982BDE" w:rsidRDefault="50982BDE" w14:paraId="6189E268" w14:textId="1BCC9DEC">
      <w:pPr>
        <w:rPr>
          <w:rFonts w:ascii="Times New Roman" w:hAnsi="Times New Roman" w:eastAsia="Times New Roman" w:cs="Times New Roman"/>
        </w:rPr>
      </w:pPr>
      <w:r w:rsidRPr="50982BDE">
        <w:rPr>
          <w:rFonts w:ascii="Times New Roman" w:hAnsi="Times New Roman" w:eastAsia="Times New Roman" w:cs="Times New Roman"/>
        </w:rPr>
        <w:br w:type="page"/>
      </w:r>
    </w:p>
    <w:p w:rsidR="00AC3E70" w:rsidP="50982BDE" w:rsidRDefault="00AC3E70" w14:paraId="1B362372" w14:textId="77777777">
      <w:pPr>
        <w:pStyle w:val="SBCtitle2"/>
        <w:numPr>
          <w:ilvl w:val="1"/>
          <w:numId w:val="2"/>
        </w:numPr>
        <w:tabs>
          <w:tab w:val="left" w:pos="567"/>
        </w:tabs>
        <w:spacing w:before="0" w:line="360" w:lineRule="auto"/>
        <w:rPr>
          <w:rFonts w:ascii="Times New Roman" w:hAnsi="Times New Roman" w:eastAsia="Times New Roman" w:cs="Times New Roman"/>
          <w:sz w:val="24"/>
          <w:szCs w:val="24"/>
          <w:lang w:eastAsia="pt-BR"/>
        </w:rPr>
      </w:pPr>
      <w:proofErr w:type="spellStart"/>
      <w:r w:rsidRPr="50982BDE" w:rsidR="50982BDE">
        <w:rPr>
          <w:rFonts w:ascii="Times New Roman" w:hAnsi="Times New Roman" w:eastAsia="Times New Roman" w:cs="Times New Roman"/>
          <w:sz w:val="26"/>
          <w:szCs w:val="26"/>
          <w:lang w:eastAsia="pt-BR"/>
        </w:rPr>
        <w:t>WebAssembly</w:t>
      </w:r>
      <w:proofErr w:type="spellEnd"/>
    </w:p>
    <w:p w:rsidRPr="00252133" w:rsidR="00AC3E70" w:rsidP="50982BDE" w:rsidRDefault="00AC3E70" w14:paraId="04E2FC34" w14:textId="75799766">
      <w:pPr>
        <w:pStyle w:val="SBCparagraphfirst"/>
        <w:spacing w:before="0" w:line="360" w:lineRule="auto"/>
        <w:ind w:firstLine="709"/>
        <w:rPr>
          <w:rFonts w:ascii="Times New Roman" w:hAnsi="Times New Roman" w:eastAsia="Times New Roman" w:cs="Times New Roman"/>
        </w:rPr>
      </w:pPr>
      <w:r w:rsidRPr="50982BDE" w:rsidR="50982BDE">
        <w:rPr>
          <w:rFonts w:ascii="Times New Roman" w:hAnsi="Times New Roman" w:eastAsia="Times New Roman" w:cs="Times New Roman"/>
          <w:sz w:val="24"/>
          <w:szCs w:val="24"/>
        </w:rPr>
        <w:t xml:space="preserve">Segundo </w:t>
      </w:r>
      <w:proofErr w:type="spellStart"/>
      <w:r w:rsidRPr="50982BDE" w:rsidR="50982BDE">
        <w:rPr>
          <w:rFonts w:ascii="Times New Roman" w:hAnsi="Times New Roman" w:eastAsia="Times New Roman" w:cs="Times New Roman"/>
          <w:sz w:val="24"/>
          <w:szCs w:val="24"/>
        </w:rPr>
        <w:t>Rourke</w:t>
      </w:r>
      <w:proofErr w:type="spellEnd"/>
      <w:r w:rsidRPr="50982BDE" w:rsidR="50982BDE">
        <w:rPr>
          <w:rFonts w:ascii="Times New Roman" w:hAnsi="Times New Roman" w:eastAsia="Times New Roman" w:cs="Times New Roman"/>
          <w:sz w:val="24"/>
          <w:szCs w:val="24"/>
        </w:rPr>
        <w:t xml:space="preserve"> (2018) </w:t>
      </w:r>
      <w:proofErr w:type="spellStart"/>
      <w:r w:rsidRPr="50982BDE" w:rsidR="50982BDE">
        <w:rPr>
          <w:rFonts w:ascii="Times New Roman" w:hAnsi="Times New Roman" w:eastAsia="Times New Roman" w:cs="Times New Roman"/>
          <w:i w:val="1"/>
          <w:iCs w:val="1"/>
          <w:sz w:val="24"/>
          <w:szCs w:val="24"/>
        </w:rPr>
        <w:t>webassembly</w:t>
      </w:r>
      <w:proofErr w:type="spellEnd"/>
      <w:r w:rsidRPr="50982BDE" w:rsidR="50982BDE">
        <w:rPr>
          <w:rFonts w:ascii="Times New Roman" w:hAnsi="Times New Roman" w:eastAsia="Times New Roman" w:cs="Times New Roman"/>
          <w:i w:val="1"/>
          <w:iCs w:val="1"/>
          <w:sz w:val="24"/>
          <w:szCs w:val="24"/>
        </w:rPr>
        <w:t xml:space="preserve"> </w:t>
      </w:r>
      <w:r w:rsidRPr="50982BDE" w:rsidR="50982BDE">
        <w:rPr>
          <w:rFonts w:ascii="Times New Roman" w:hAnsi="Times New Roman" w:eastAsia="Times New Roman" w:cs="Times New Roman"/>
          <w:sz w:val="24"/>
          <w:szCs w:val="24"/>
        </w:rPr>
        <w:t xml:space="preserve">não é uma linguagem de programação de alto nível como o </w:t>
      </w:r>
      <w:proofErr w:type="spellStart"/>
      <w:r w:rsidRPr="50982BDE" w:rsidR="50982BDE">
        <w:rPr>
          <w:rFonts w:ascii="Times New Roman" w:hAnsi="Times New Roman" w:eastAsia="Times New Roman" w:cs="Times New Roman"/>
          <w:sz w:val="24"/>
          <w:szCs w:val="24"/>
        </w:rPr>
        <w:t>javascript</w:t>
      </w:r>
      <w:proofErr w:type="spellEnd"/>
      <w:r w:rsidRPr="50982BDE" w:rsidR="50982BDE">
        <w:rPr>
          <w:rFonts w:ascii="Times New Roman" w:hAnsi="Times New Roman" w:eastAsia="Times New Roman" w:cs="Times New Roman"/>
          <w:sz w:val="24"/>
          <w:szCs w:val="24"/>
        </w:rPr>
        <w:t xml:space="preserve">, mas um formato binário compilado que todos os principais navegadores são capazes de executar. </w:t>
      </w:r>
      <w:r w:rsidRPr="00252133">
        <w:rPr>
          <w:rFonts w:ascii="Times New Roman" w:hAnsi="Times New Roman"/>
        </w:rPr>
        <w:tab/>
      </w:r>
      <w:r w:rsidRPr="50982BDE" w:rsidR="00370462">
        <w:rPr>
          <w:rFonts w:ascii="Times New Roman" w:hAnsi="Times New Roman" w:eastAsia="Times New Roman" w:cs="Times New Roman"/>
          <w:sz w:val="24"/>
          <w:szCs w:val="24"/>
        </w:rPr>
        <w:t xml:space="preserve">Para </w:t>
      </w:r>
      <w:proofErr w:type="spellStart"/>
      <w:proofErr w:type="spellStart"/>
      <w:r w:rsidRPr="50982BDE" w:rsidR="00370462">
        <w:rPr>
          <w:rFonts w:ascii="Times New Roman" w:hAnsi="Times New Roman" w:eastAsia="Times New Roman" w:cs="Times New Roman"/>
          <w:sz w:val="24"/>
          <w:szCs w:val="24"/>
        </w:rPr>
        <w:t>Rourke</w:t>
      </w:r>
      <w:proofErr w:type="spellEnd"/>
      <w:proofErr w:type="spellEnd"/>
      <w:r w:rsidRPr="50982BDE" w:rsidR="00370462">
        <w:rPr>
          <w:rFonts w:ascii="Times New Roman" w:hAnsi="Times New Roman" w:eastAsia="Times New Roman" w:cs="Times New Roman"/>
          <w:sz w:val="24"/>
          <w:szCs w:val="24"/>
        </w:rPr>
        <w:t xml:space="preserve"> </w:t>
      </w:r>
      <w:r w:rsidRPr="50982BDE" w:rsidR="00370462">
        <w:rPr>
          <w:rFonts w:ascii="Times New Roman" w:hAnsi="Times New Roman" w:eastAsia="Times New Roman" w:cs="Times New Roman"/>
          <w:sz w:val="24"/>
          <w:szCs w:val="24"/>
        </w:rPr>
        <w:t>(</w:t>
      </w:r>
      <w:r w:rsidRPr="50982BDE" w:rsidR="00370462">
        <w:rPr>
          <w:rFonts w:ascii="Times New Roman" w:hAnsi="Times New Roman" w:eastAsia="Times New Roman" w:cs="Times New Roman"/>
          <w:sz w:val="24"/>
          <w:szCs w:val="24"/>
        </w:rPr>
        <w:t>2018</w:t>
      </w:r>
      <w:r w:rsidRPr="50982BDE" w:rsidR="00370462">
        <w:rPr>
          <w:rFonts w:ascii="Times New Roman" w:hAnsi="Times New Roman" w:eastAsia="Times New Roman" w:cs="Times New Roman"/>
          <w:sz w:val="24"/>
          <w:szCs w:val="24"/>
        </w:rPr>
        <w:t xml:space="preserve">) </w:t>
      </w:r>
      <w:proofErr w:type="spellStart"/>
      <w:r w:rsidRPr="50982BDE" w:rsidR="50982BDE">
        <w:rPr>
          <w:rFonts w:ascii="Times New Roman" w:hAnsi="Times New Roman" w:eastAsia="Times New Roman" w:cs="Times New Roman"/>
          <w:sz w:val="24"/>
          <w:szCs w:val="24"/>
        </w:rPr>
        <w:t>webassembly</w:t>
      </w:r>
      <w:proofErr w:type="spellEnd"/>
      <w:r w:rsidRPr="50982BDE" w:rsidR="50982BDE">
        <w:rPr>
          <w:rFonts w:ascii="Times New Roman" w:hAnsi="Times New Roman" w:eastAsia="Times New Roman" w:cs="Times New Roman"/>
          <w:sz w:val="24"/>
          <w:szCs w:val="24"/>
        </w:rPr>
        <w:t xml:space="preserve"> </w:t>
      </w:r>
      <w:proofErr w:type="spellStart"/>
      <w:proofErr w:type="spellEnd"/>
      <w:r w:rsidRPr="50982BDE">
        <w:rPr>
          <w:rFonts w:ascii="Times New Roman" w:hAnsi="Times New Roman" w:eastAsia="Times New Roman" w:cs="Times New Roman"/>
          <w:sz w:val="24"/>
          <w:szCs w:val="24"/>
        </w:rPr>
        <w:t xml:space="preserve">não foi projetado para ser executado diretamente em nenhum hardware apesar ser compilado. Ele se assemelha a conceitos da máquina virtual Java </w:t>
      </w:r>
      <w:proofErr w:type="spellStart"/>
      <w:proofErr w:type="spellStart"/>
      <w:r w:rsidRPr="50982BDE" w:rsidR="50982BDE">
        <w:rPr>
          <w:rFonts w:ascii="Times New Roman" w:hAnsi="Times New Roman" w:eastAsia="Times New Roman" w:cs="Times New Roman"/>
          <w:sz w:val="24"/>
          <w:szCs w:val="24"/>
        </w:rPr>
        <w:t>webassembly</w:t>
      </w:r>
      <w:proofErr w:type="spellEnd"/>
      <w:r w:rsidRPr="50982BDE" w:rsidR="50982BDE">
        <w:rPr>
          <w:rFonts w:ascii="Times New Roman" w:hAnsi="Times New Roman" w:eastAsia="Times New Roman" w:cs="Times New Roman"/>
          <w:sz w:val="24"/>
          <w:szCs w:val="24"/>
        </w:rPr>
        <w:t xml:space="preserve"> </w:t>
      </w:r>
      <w:proofErr w:type="spellEnd"/>
      <w:r w:rsidRPr="50982BDE">
        <w:rPr>
          <w:rFonts w:ascii="Times New Roman" w:hAnsi="Times New Roman" w:eastAsia="Times New Roman" w:cs="Times New Roman"/>
          <w:sz w:val="24"/>
          <w:szCs w:val="24"/>
        </w:rPr>
        <w:t xml:space="preserve">onde por exemplo um </w:t>
      </w:r>
      <w:proofErr w:type="spellStart"/>
      <w:proofErr w:type="spellStart"/>
      <w:r w:rsidRPr="50982BDE">
        <w:rPr>
          <w:rFonts w:ascii="Times New Roman" w:hAnsi="Times New Roman" w:eastAsia="Times New Roman" w:cs="Times New Roman"/>
          <w:i w:val="1"/>
          <w:iCs w:val="1"/>
          <w:sz w:val="24"/>
          <w:szCs w:val="24"/>
        </w:rPr>
        <w:t>bytecode</w:t>
      </w:r>
      <w:proofErr w:type="spellEnd"/>
      <w:proofErr w:type="spellEnd"/>
      <w:r w:rsidRPr="50982BDE">
        <w:rPr>
          <w:rFonts w:ascii="Times New Roman" w:hAnsi="Times New Roman" w:eastAsia="Times New Roman" w:cs="Times New Roman"/>
          <w:i w:val="1"/>
          <w:iCs w:val="1"/>
          <w:sz w:val="24"/>
          <w:szCs w:val="24"/>
        </w:rPr>
        <w:t xml:space="preserve"> </w:t>
      </w:r>
      <w:r w:rsidRPr="50982BDE">
        <w:rPr>
          <w:rFonts w:ascii="Times New Roman" w:hAnsi="Times New Roman" w:eastAsia="Times New Roman" w:cs="Times New Roman"/>
          <w:sz w:val="24"/>
          <w:szCs w:val="24"/>
        </w:rPr>
        <w:t xml:space="preserve">é compilado independentemente da plataforma</w:t>
      </w:r>
      <w:r w:rsidRPr="50982BDE" w:rsidR="00370462">
        <w:rPr>
          <w:rFonts w:ascii="Times New Roman" w:hAnsi="Times New Roman" w:eastAsia="Times New Roman" w:cs="Times New Roman"/>
          <w:sz w:val="24"/>
          <w:szCs w:val="24"/>
        </w:rPr>
        <w:t xml:space="preserve">. </w:t>
      </w:r>
      <w:proofErr w:type="spellStart"/>
      <w:r w:rsidRPr="50982BDE" w:rsidR="00370462">
        <w:rPr>
          <w:rFonts w:ascii="Times New Roman" w:hAnsi="Times New Roman" w:eastAsia="Times New Roman" w:cs="Times New Roman"/>
          <w:sz w:val="24"/>
          <w:szCs w:val="24"/>
        </w:rPr>
        <w:t>R</w:t>
      </w:r>
      <w:r w:rsidRPr="00252133">
        <w:rPr>
          <w:rFonts w:ascii="Times New Roman" w:hAnsi="Times New Roman"/>
        </w:rPr>
        <w:tab/>
      </w:r>
      <w:proofErr w:type="spellStart"/>
      <w:r w:rsidRPr="50982BDE" w:rsidR="00370462">
        <w:rPr>
          <w:rFonts w:ascii="Times New Roman" w:hAnsi="Times New Roman" w:eastAsia="Times New Roman" w:cs="Times New Roman"/>
          <w:sz w:val="24"/>
          <w:szCs w:val="24"/>
        </w:rPr>
        <w:t>ourke</w:t>
      </w:r>
      <w:proofErr w:type="spellEnd"/>
      <w:proofErr w:type="spellEnd"/>
      <w:r w:rsidRPr="50982BDE" w:rsidR="00370462">
        <w:rPr>
          <w:rFonts w:ascii="Times New Roman" w:hAnsi="Times New Roman" w:eastAsia="Times New Roman" w:cs="Times New Roman"/>
          <w:sz w:val="24"/>
          <w:szCs w:val="24"/>
        </w:rPr>
        <w:t xml:space="preserve"> </w:t>
      </w:r>
      <w:r w:rsidRPr="50982BDE" w:rsidR="00370462">
        <w:rPr>
          <w:rFonts w:ascii="Times New Roman" w:hAnsi="Times New Roman" w:eastAsia="Times New Roman" w:cs="Times New Roman"/>
          <w:sz w:val="24"/>
          <w:szCs w:val="24"/>
        </w:rPr>
        <w:t>(</w:t>
      </w:r>
      <w:r w:rsidRPr="50982BDE" w:rsidR="00370462">
        <w:rPr>
          <w:rFonts w:ascii="Times New Roman" w:hAnsi="Times New Roman" w:eastAsia="Times New Roman" w:cs="Times New Roman"/>
          <w:sz w:val="24"/>
          <w:szCs w:val="24"/>
        </w:rPr>
        <w:t>2018</w:t>
      </w:r>
      <w:r w:rsidRPr="50982BDE" w:rsidR="00370462">
        <w:rPr>
          <w:rFonts w:ascii="Times New Roman" w:hAnsi="Times New Roman" w:eastAsia="Times New Roman" w:cs="Times New Roman"/>
          <w:sz w:val="24"/>
          <w:szCs w:val="24"/>
        </w:rPr>
        <w:t xml:space="preserve">) afirma que </w:t>
      </w:r>
      <w:proofErr w:type="spellStart"/>
      <w:proofErr w:type="spellStart"/>
      <w:r w:rsidRPr="50982BDE">
        <w:rPr>
          <w:rFonts w:ascii="Times New Roman" w:hAnsi="Times New Roman" w:eastAsia="Times New Roman" w:cs="Times New Roman"/>
          <w:sz w:val="24"/>
          <w:szCs w:val="24"/>
        </w:rPr>
        <w:t>WebAssembly</w:t>
      </w:r>
      <w:proofErr w:type="spellEnd"/>
      <w:proofErr w:type="spellEnd"/>
      <w:r w:rsidRPr="50982BDE">
        <w:rPr>
          <w:rFonts w:ascii="Times New Roman" w:hAnsi="Times New Roman" w:eastAsia="Times New Roman" w:cs="Times New Roman"/>
          <w:sz w:val="24"/>
          <w:szCs w:val="24"/>
        </w:rPr>
        <w:t xml:space="preserve"> é executado no mecanismo </w:t>
      </w:r>
      <w:proofErr w:type="spellStart"/>
      <w:proofErr w:type="spellStart"/>
      <w:r w:rsidRPr="50982BDE">
        <w:rPr>
          <w:rFonts w:ascii="Times New Roman" w:hAnsi="Times New Roman" w:eastAsia="Times New Roman" w:cs="Times New Roman"/>
          <w:sz w:val="24"/>
          <w:szCs w:val="24"/>
        </w:rPr>
        <w:t>JavaScript</w:t>
      </w:r>
      <w:proofErr w:type="spellEnd"/>
      <w:proofErr w:type="spellEnd"/>
      <w:r w:rsidRPr="50982BDE">
        <w:rPr>
          <w:rFonts w:ascii="Times New Roman" w:hAnsi="Times New Roman" w:eastAsia="Times New Roman" w:cs="Times New Roman"/>
          <w:sz w:val="24"/>
          <w:szCs w:val="24"/>
        </w:rPr>
        <w:t xml:space="preserve"> integrado a cada navegador. </w:t>
      </w:r>
      <w:r w:rsidRPr="00252133">
        <w:rPr>
          <w:rFonts w:ascii="Times New Roman" w:hAnsi="Times New Roman"/>
        </w:rPr>
        <w:tab/>
      </w:r>
      <w:r w:rsidRPr="50982BDE">
        <w:rPr>
          <w:rFonts w:ascii="Times New Roman" w:hAnsi="Times New Roman" w:eastAsia="Times New Roman" w:cs="Times New Roman"/>
          <w:sz w:val="24"/>
          <w:szCs w:val="24"/>
        </w:rPr>
        <w:t xml:space="preserve">O problema com o </w:t>
      </w:r>
      <w:proofErr w:type="spellStart"/>
      <w:proofErr w:type="spellStart"/>
      <w:r w:rsidRPr="50982BDE">
        <w:rPr>
          <w:rFonts w:ascii="Times New Roman" w:hAnsi="Times New Roman" w:eastAsia="Times New Roman" w:cs="Times New Roman"/>
          <w:sz w:val="24"/>
          <w:szCs w:val="24"/>
        </w:rPr>
        <w:t>bytecode</w:t>
      </w:r>
      <w:proofErr w:type="spellEnd"/>
      <w:proofErr w:type="spellEnd"/>
      <w:r w:rsidRPr="50982BDE">
        <w:rPr>
          <w:rFonts w:ascii="Times New Roman" w:hAnsi="Times New Roman" w:eastAsia="Times New Roman" w:cs="Times New Roman"/>
          <w:sz w:val="24"/>
          <w:szCs w:val="24"/>
        </w:rPr>
        <w:t xml:space="preserve"> </w:t>
      </w:r>
      <w:proofErr w:type="spellStart"/>
      <w:proofErr w:type="spellStart"/>
      <w:r w:rsidRPr="50982BDE">
        <w:rPr>
          <w:rFonts w:ascii="Times New Roman" w:hAnsi="Times New Roman" w:eastAsia="Times New Roman" w:cs="Times New Roman"/>
          <w:sz w:val="24"/>
          <w:szCs w:val="24"/>
        </w:rPr>
        <w:t>JavaScript</w:t>
      </w:r>
      <w:proofErr w:type="spellEnd"/>
      <w:proofErr w:type="spellEnd"/>
      <w:r w:rsidRPr="50982BDE">
        <w:rPr>
          <w:rFonts w:ascii="Times New Roman" w:hAnsi="Times New Roman" w:eastAsia="Times New Roman" w:cs="Times New Roman"/>
          <w:sz w:val="24"/>
          <w:szCs w:val="24"/>
        </w:rPr>
        <w:t xml:space="preserve"> relatado</w:t>
      </w:r>
      <w:r w:rsidRPr="50982BDE">
        <w:rPr>
          <w:rFonts w:ascii="Times New Roman" w:hAnsi="Times New Roman" w:eastAsia="Times New Roman" w:cs="Times New Roman"/>
        </w:rPr>
        <w:t xml:space="preserve"> </w:t>
      </w:r>
      <w:proofErr w:type="spellStart"/>
      <w:proofErr w:type="spellStart"/>
      <w:r w:rsidRPr="50982BDE" w:rsidR="00370462">
        <w:rPr>
          <w:rFonts w:ascii="Times New Roman" w:hAnsi="Times New Roman" w:eastAsia="Times New Roman" w:cs="Times New Roman"/>
        </w:rPr>
        <w:t>Rourke</w:t>
      </w:r>
      <w:proofErr w:type="spellEnd"/>
      <w:proofErr w:type="spellEnd"/>
      <w:r w:rsidRPr="50982BDE" w:rsidR="00370462">
        <w:rPr>
          <w:rFonts w:ascii="Times New Roman" w:hAnsi="Times New Roman" w:eastAsia="Times New Roman" w:cs="Times New Roman"/>
        </w:rPr>
        <w:t xml:space="preserve"> </w:t>
      </w:r>
      <w:r w:rsidRPr="50982BDE" w:rsidR="00370462">
        <w:rPr>
          <w:rFonts w:ascii="Times New Roman" w:hAnsi="Times New Roman" w:eastAsia="Times New Roman" w:cs="Times New Roman"/>
        </w:rPr>
        <w:t>(</w:t>
      </w:r>
      <w:r w:rsidRPr="50982BDE" w:rsidR="00370462">
        <w:rPr>
          <w:rFonts w:ascii="Times New Roman" w:hAnsi="Times New Roman" w:eastAsia="Times New Roman" w:cs="Times New Roman"/>
        </w:rPr>
        <w:t>2018</w:t>
      </w:r>
      <w:r w:rsidRPr="50982BDE" w:rsidR="00370462">
        <w:rPr>
          <w:rFonts w:ascii="Times New Roman" w:hAnsi="Times New Roman" w:eastAsia="Times New Roman" w:cs="Times New Roman"/>
        </w:rPr>
        <w:t xml:space="preserve">) </w:t>
      </w:r>
      <w:r w:rsidRPr="50982BDE">
        <w:rPr>
          <w:rFonts w:ascii="Times New Roman" w:hAnsi="Times New Roman" w:eastAsia="Times New Roman" w:cs="Times New Roman"/>
        </w:rPr>
        <w:t xml:space="preserve">é o requisito para que um plugin seja baixado e instalado no navegador para que o byte </w:t>
      </w:r>
      <w:proofErr w:type="spellStart"/>
      <w:proofErr w:type="spellStart"/>
      <w:r w:rsidRPr="50982BDE">
        <w:rPr>
          <w:rFonts w:ascii="Times New Roman" w:hAnsi="Times New Roman" w:eastAsia="Times New Roman" w:cs="Times New Roman"/>
        </w:rPr>
        <w:t>code</w:t>
      </w:r>
      <w:proofErr w:type="spellEnd"/>
      <w:proofErr w:type="spellEnd"/>
      <w:r w:rsidRPr="50982BDE">
        <w:rPr>
          <w:rFonts w:ascii="Times New Roman" w:hAnsi="Times New Roman" w:eastAsia="Times New Roman" w:cs="Times New Roman"/>
        </w:rPr>
        <w:t xml:space="preserve"> funcione. </w:t>
      </w:r>
      <w:r w:rsidRPr="00252133">
        <w:rPr>
          <w:rFonts w:ascii="Times New Roman" w:hAnsi="Times New Roman"/>
        </w:rPr>
        <w:tab/>
      </w:r>
      <w:proofErr w:type="spellStart"/>
      <w:proofErr w:type="spellStart"/>
      <w:r w:rsidRPr="50982BDE" w:rsidR="00370462">
        <w:rPr>
          <w:rFonts w:ascii="Times New Roman" w:hAnsi="Times New Roman" w:eastAsia="Times New Roman" w:cs="Times New Roman"/>
        </w:rPr>
        <w:t>Rourke</w:t>
      </w:r>
      <w:proofErr w:type="spellEnd"/>
      <w:proofErr w:type="spellEnd"/>
      <w:r w:rsidRPr="50982BDE" w:rsidR="00370462">
        <w:rPr>
          <w:rFonts w:ascii="Times New Roman" w:hAnsi="Times New Roman" w:eastAsia="Times New Roman" w:cs="Times New Roman"/>
        </w:rPr>
        <w:t xml:space="preserve"> </w:t>
      </w:r>
      <w:r w:rsidRPr="50982BDE" w:rsidR="00370462">
        <w:rPr>
          <w:rFonts w:ascii="Times New Roman" w:hAnsi="Times New Roman" w:eastAsia="Times New Roman" w:cs="Times New Roman"/>
        </w:rPr>
        <w:t>(</w:t>
      </w:r>
      <w:r w:rsidRPr="50982BDE" w:rsidR="00370462">
        <w:rPr>
          <w:rFonts w:ascii="Times New Roman" w:hAnsi="Times New Roman" w:eastAsia="Times New Roman" w:cs="Times New Roman"/>
        </w:rPr>
        <w:t>2018</w:t>
      </w:r>
      <w:r w:rsidRPr="50982BDE" w:rsidR="00370462">
        <w:rPr>
          <w:rFonts w:ascii="Times New Roman" w:hAnsi="Times New Roman" w:eastAsia="Times New Roman" w:cs="Times New Roman"/>
        </w:rPr>
        <w:t xml:space="preserve">) </w:t>
      </w:r>
      <w:r w:rsidRPr="50982BDE">
        <w:rPr>
          <w:rFonts w:ascii="Times New Roman" w:hAnsi="Times New Roman" w:eastAsia="Times New Roman" w:cs="Times New Roman"/>
        </w:rPr>
        <w:t xml:space="preserve">pontua que além de </w:t>
      </w:r>
      <w:proofErr w:type="spellStart"/>
      <w:proofErr w:type="spellStart"/>
      <w:r w:rsidRPr="50982BDE">
        <w:rPr>
          <w:rFonts w:ascii="Times New Roman" w:hAnsi="Times New Roman" w:eastAsia="Times New Roman" w:cs="Times New Roman"/>
        </w:rPr>
        <w:t>WebAssembly</w:t>
      </w:r>
      <w:proofErr w:type="spellEnd"/>
      <w:proofErr w:type="spellEnd"/>
      <w:r w:rsidRPr="50982BDE">
        <w:rPr>
          <w:rFonts w:ascii="Times New Roman" w:hAnsi="Times New Roman" w:eastAsia="Times New Roman" w:cs="Times New Roman"/>
        </w:rPr>
        <w:t xml:space="preserve"> ter sido projetado para ser executado diretamente em um navegador sem plug-in, </w:t>
      </w:r>
      <w:proofErr w:type="spellStart"/>
      <w:proofErr w:type="spellStart"/>
      <w:r w:rsidRPr="50982BDE">
        <w:rPr>
          <w:rFonts w:ascii="Times New Roman" w:hAnsi="Times New Roman" w:eastAsia="Times New Roman" w:cs="Times New Roman"/>
        </w:rPr>
        <w:t>WebAssembly</w:t>
      </w:r>
      <w:proofErr w:type="spellEnd"/>
      <w:proofErr w:type="spellEnd"/>
      <w:r w:rsidRPr="50982BDE">
        <w:rPr>
          <w:rFonts w:ascii="Times New Roman" w:hAnsi="Times New Roman" w:eastAsia="Times New Roman" w:cs="Times New Roman"/>
        </w:rPr>
        <w:t xml:space="preserve"> também tem a intenção de produzir um formato binário compacto que executa com eficiência dentro de um navegador da web. </w:t>
      </w:r>
      <w:r w:rsidRPr="00252133">
        <w:rPr>
          <w:rFonts w:ascii="Times New Roman" w:hAnsi="Times New Roman"/>
        </w:rPr>
        <w:tab/>
      </w:r>
      <w:r w:rsidRPr="50982BDE">
        <w:rPr>
          <w:rFonts w:ascii="Times New Roman" w:hAnsi="Times New Roman" w:eastAsia="Times New Roman" w:cs="Times New Roman"/>
        </w:rPr>
        <w:t xml:space="preserve">Outro fato destacado por </w:t>
      </w:r>
      <w:proofErr w:type="spellStart"/>
      <w:proofErr w:type="spellStart"/>
      <w:r w:rsidRPr="50982BDE" w:rsidR="00370462">
        <w:rPr>
          <w:rFonts w:ascii="Times New Roman" w:hAnsi="Times New Roman" w:eastAsia="Times New Roman" w:cs="Times New Roman"/>
        </w:rPr>
        <w:t>Rourke</w:t>
      </w:r>
      <w:proofErr w:type="spellEnd"/>
      <w:proofErr w:type="spellEnd"/>
      <w:r w:rsidRPr="50982BDE" w:rsidR="00370462">
        <w:rPr>
          <w:rFonts w:ascii="Times New Roman" w:hAnsi="Times New Roman" w:eastAsia="Times New Roman" w:cs="Times New Roman"/>
        </w:rPr>
        <w:t xml:space="preserve"> </w:t>
      </w:r>
      <w:r w:rsidRPr="50982BDE" w:rsidR="00370462">
        <w:rPr>
          <w:rFonts w:ascii="Times New Roman" w:hAnsi="Times New Roman" w:eastAsia="Times New Roman" w:cs="Times New Roman"/>
        </w:rPr>
        <w:t>(</w:t>
      </w:r>
      <w:r w:rsidRPr="50982BDE" w:rsidR="00370462">
        <w:rPr>
          <w:rFonts w:ascii="Times New Roman" w:hAnsi="Times New Roman" w:eastAsia="Times New Roman" w:cs="Times New Roman"/>
        </w:rPr>
        <w:t>2018</w:t>
      </w:r>
      <w:r w:rsidRPr="50982BDE" w:rsidR="00370462">
        <w:rPr>
          <w:rFonts w:ascii="Times New Roman" w:hAnsi="Times New Roman" w:eastAsia="Times New Roman" w:cs="Times New Roman"/>
        </w:rPr>
        <w:t xml:space="preserve">) </w:t>
      </w:r>
      <w:r w:rsidRPr="50982BDE">
        <w:rPr>
          <w:rFonts w:ascii="Times New Roman" w:hAnsi="Times New Roman" w:eastAsia="Times New Roman" w:cs="Times New Roman"/>
        </w:rPr>
        <w:t xml:space="preserve">é que os desenvolvedores que usam a versão atual do </w:t>
      </w:r>
      <w:proofErr w:type="spellStart"/>
      <w:proofErr w:type="spellStart"/>
      <w:r w:rsidRPr="50982BDE">
        <w:rPr>
          <w:rFonts w:ascii="Times New Roman" w:hAnsi="Times New Roman" w:eastAsia="Times New Roman" w:cs="Times New Roman"/>
        </w:rPr>
        <w:t>WebAssembly</w:t>
      </w:r>
      <w:proofErr w:type="spellEnd"/>
      <w:proofErr w:type="spellEnd"/>
      <w:r w:rsidRPr="50982BDE">
        <w:rPr>
          <w:rFonts w:ascii="Times New Roman" w:hAnsi="Times New Roman" w:eastAsia="Times New Roman" w:cs="Times New Roman"/>
        </w:rPr>
        <w:t xml:space="preserve"> já notaram melhorias de desempenho </w:t>
      </w:r>
      <w:proofErr w:type="spellStart"/>
      <w:proofErr w:type="spellStart"/>
      <w:r w:rsidRPr="50982BDE">
        <w:rPr>
          <w:rFonts w:ascii="Times New Roman" w:hAnsi="Times New Roman" w:eastAsia="Times New Roman" w:cs="Times New Roman"/>
        </w:rPr>
        <w:t>JavaSript</w:t>
      </w:r>
      <w:proofErr w:type="spellEnd"/>
      <w:proofErr w:type="spellEnd"/>
      <w:r w:rsidRPr="50982BDE">
        <w:rPr>
          <w:rFonts w:ascii="Times New Roman" w:hAnsi="Times New Roman" w:eastAsia="Times New Roman" w:cs="Times New Roman"/>
        </w:rPr>
        <w:t xml:space="preserve"> de 10% até 800% </w:t>
      </w:r>
    </w:p>
    <w:p w:rsidRPr="00252133" w:rsidR="00AC3E70" w:rsidP="50982BDE" w:rsidRDefault="00AC3E70" w14:paraId="12F21921" w14:textId="77777777" w14:noSpellErr="1">
      <w:pPr>
        <w:pStyle w:val="SBCtitle2"/>
        <w:numPr>
          <w:ilvl w:val="1"/>
          <w:numId w:val="2"/>
        </w:numPr>
        <w:tabs>
          <w:tab w:val="left" w:pos="567"/>
        </w:tabs>
        <w:spacing w:before="0" w:line="360" w:lineRule="auto"/>
        <w:rPr>
          <w:rFonts w:ascii="Times New Roman" w:hAnsi="Times New Roman" w:eastAsia="Times New Roman" w:cs="Times New Roman"/>
          <w:sz w:val="26"/>
          <w:szCs w:val="26"/>
        </w:rPr>
      </w:pPr>
      <w:r w:rsidRPr="50982BDE" w:rsidR="50982BDE">
        <w:rPr>
          <w:rFonts w:ascii="Times New Roman" w:hAnsi="Times New Roman" w:eastAsia="Times New Roman" w:cs="Times New Roman"/>
          <w:sz w:val="26"/>
          <w:szCs w:val="26"/>
          <w:lang w:eastAsia="pt-BR"/>
        </w:rPr>
        <w:t>História da Genética</w:t>
      </w:r>
    </w:p>
    <w:p w:rsidRPr="00252133" w:rsidR="00AC3E70" w:rsidP="50982BDE" w:rsidRDefault="00AC3E70" w14:paraId="4A349788" w14:textId="329F0ACF">
      <w:pPr>
        <w:pStyle w:val="SBCparagraph"/>
        <w:spacing w:line="360" w:lineRule="auto"/>
        <w:ind w:firstLine="709"/>
        <w:rPr>
          <w:rFonts w:ascii="Times New Roman" w:hAnsi="Times New Roman" w:eastAsia="Times New Roman" w:cs="Times New Roman"/>
        </w:rPr>
      </w:pPr>
      <w:r w:rsidRPr="50982BDE" w:rsidR="50982BDE">
        <w:rPr>
          <w:rFonts w:ascii="Times New Roman" w:hAnsi="Times New Roman" w:eastAsia="Times New Roman" w:cs="Times New Roman"/>
        </w:rPr>
        <w:t xml:space="preserve">Segundo Darwin (1859) os </w:t>
      </w:r>
      <w:r w:rsidRPr="50982BDE" w:rsidR="50982BDE">
        <w:rPr>
          <w:rFonts w:ascii="Times New Roman" w:hAnsi="Times New Roman" w:eastAsia="Times New Roman" w:cs="Times New Roman"/>
        </w:rPr>
        <w:t>seres vivos</w:t>
      </w:r>
      <w:r w:rsidRPr="50982BDE" w:rsidR="50982BDE">
        <w:rPr>
          <w:rFonts w:ascii="Times New Roman" w:hAnsi="Times New Roman" w:eastAsia="Times New Roman" w:cs="Times New Roman"/>
        </w:rPr>
        <w:t xml:space="preserve"> evoluem por um processo chamado seleção natural, neste processo descrito em sua obra “a origem das espécies” descreve a lei da sobrevivência do mais forte e mais apto as situações do ambiente. Depois de Darwin (1859)</w:t>
      </w:r>
      <w:r w:rsidRPr="00252133">
        <w:rPr>
          <w:rFonts w:ascii="Times New Roman" w:hAnsi="Times New Roman"/>
        </w:rPr>
        <w:tab/>
      </w:r>
      <w:r w:rsidRPr="50982BDE">
        <w:rPr>
          <w:rFonts w:ascii="Times New Roman" w:hAnsi="Times New Roman" w:eastAsia="Times New Roman" w:cs="Times New Roman"/>
        </w:rPr>
        <w:t xml:space="preserve"> </w:t>
      </w:r>
      <w:r w:rsidRPr="50982BDE" w:rsidR="005F3032">
        <w:rPr>
          <w:rFonts w:ascii="Times New Roman" w:hAnsi="Times New Roman" w:eastAsia="Times New Roman" w:cs="Times New Roman"/>
        </w:rPr>
        <w:t xml:space="preserve">em seu estudo Mendel </w:t>
      </w:r>
      <w:r w:rsidRPr="50982BDE" w:rsidR="005F3032">
        <w:rPr>
          <w:rFonts w:ascii="Times New Roman" w:hAnsi="Times New Roman" w:eastAsia="Times New Roman" w:cs="Times New Roman"/>
        </w:rPr>
        <w:t>(</w:t>
      </w:r>
      <w:r w:rsidRPr="50982BDE" w:rsidR="005F3032">
        <w:rPr>
          <w:rFonts w:ascii="Times New Roman" w:hAnsi="Times New Roman" w:eastAsia="Times New Roman" w:cs="Times New Roman"/>
        </w:rPr>
        <w:t xml:space="preserve">1865</w:t>
      </w:r>
      <w:r w:rsidRPr="50982BDE">
        <w:rPr>
          <w:rFonts w:ascii="Times New Roman" w:hAnsi="Times New Roman" w:eastAsia="Times New Roman" w:cs="Times New Roman"/>
        </w:rPr>
        <w:t xml:space="preserve">) </w:t>
      </w:r>
      <w:r w:rsidRPr="50982BDE" w:rsidR="005F3032">
        <w:rPr>
          <w:rFonts w:ascii="Times New Roman" w:hAnsi="Times New Roman" w:eastAsia="Times New Roman" w:cs="Times New Roman"/>
        </w:rPr>
        <w:t xml:space="preserve">separou plantas por características em comum exemplo Verde, amarela, lisa e rugosa ele cruzou diferentes pares. E ao contabilizar as características herdadas nas plantas descentes Mendel encontra um padrão matemático probabilístico 3 para 1 que varia conforme as características dos </w:t>
      </w:r>
      <w:r w:rsidRPr="50982BDE" w:rsidR="50982BDE">
        <w:rPr>
          <w:rFonts w:ascii="Times New Roman" w:hAnsi="Times New Roman" w:eastAsia="Times New Roman" w:cs="Times New Roman"/>
        </w:rPr>
        <w:t>ancestrais. Ne</w:t>
      </w:r>
      <w:r w:rsidRPr="00252133">
        <w:rPr>
          <w:rFonts w:ascii="Times New Roman" w:hAnsi="Times New Roman"/>
        </w:rPr>
        <w:tab/>
      </w:r>
      <w:r w:rsidRPr="50982BDE">
        <w:rPr>
          <w:rFonts w:ascii="Times New Roman" w:hAnsi="Times New Roman" w:eastAsia="Times New Roman" w:cs="Times New Roman"/>
        </w:rPr>
        <w:t>sse padrão matemático identificam dois tipos de características</w:t>
      </w:r>
      <w:r w:rsidRPr="50982BDE" w:rsidR="005F3032">
        <w:rPr>
          <w:rFonts w:ascii="Times New Roman" w:hAnsi="Times New Roman" w:eastAsia="Times New Roman" w:cs="Times New Roman"/>
        </w:rPr>
        <w:t xml:space="preserve"> segundo </w:t>
      </w:r>
      <w:r w:rsidRPr="50982BDE" w:rsidR="005F3032">
        <w:rPr>
          <w:rFonts w:ascii="Times New Roman" w:hAnsi="Times New Roman" w:eastAsia="Times New Roman" w:cs="Times New Roman"/>
        </w:rPr>
        <w:t xml:space="preserve">Mendel </w:t>
      </w:r>
      <w:r w:rsidRPr="50982BDE" w:rsidR="005F3032">
        <w:rPr>
          <w:rFonts w:ascii="Times New Roman" w:hAnsi="Times New Roman" w:eastAsia="Times New Roman" w:cs="Times New Roman"/>
        </w:rPr>
        <w:t>(</w:t>
      </w:r>
      <w:r w:rsidRPr="50982BDE" w:rsidR="005F3032">
        <w:rPr>
          <w:rFonts w:ascii="Times New Roman" w:hAnsi="Times New Roman" w:eastAsia="Times New Roman" w:cs="Times New Roman"/>
        </w:rPr>
        <w:t>1865</w:t>
      </w:r>
      <w:r w:rsidRPr="50982BDE" w:rsidR="005F3032">
        <w:rPr>
          <w:rFonts w:ascii="Times New Roman" w:hAnsi="Times New Roman" w:eastAsia="Times New Roman" w:cs="Times New Roman"/>
        </w:rPr>
        <w:t>).</w:t>
      </w:r>
    </w:p>
    <w:p w:rsidR="00AC3E70" w:rsidP="50982BDE" w:rsidRDefault="00AC3E70" w14:paraId="1F7655B7" w14:textId="0931BAB0">
      <w:pPr>
        <w:pStyle w:val="SBCparagraph"/>
        <w:spacing w:before="0" w:line="360" w:lineRule="auto"/>
        <w:ind w:left="0" w:firstLine="709"/>
        <w:rPr>
          <w:rFonts w:ascii="Times New Roman" w:hAnsi="Times New Roman" w:eastAsia="Times New Roman" w:cs="Times New Roman"/>
        </w:rPr>
      </w:pPr>
      <w:r w:rsidRPr="50982BDE" w:rsidR="50982BDE">
        <w:rPr>
          <w:rFonts w:ascii="Times New Roman" w:hAnsi="Times New Roman" w:eastAsia="Times New Roman" w:cs="Times New Roman"/>
        </w:rPr>
        <w:t xml:space="preserve">Dominantes: Representadas por letra maiúscula A se manifestam mesmo se fizer para com característica recessiva representada por uma letra minúscula a exemplo AA, Aa e </w:t>
      </w:r>
      <w:proofErr w:type="spellStart"/>
      <w:r w:rsidRPr="50982BDE" w:rsidR="50982BDE">
        <w:rPr>
          <w:rFonts w:ascii="Times New Roman" w:hAnsi="Times New Roman" w:eastAsia="Times New Roman" w:cs="Times New Roman"/>
        </w:rPr>
        <w:t>aA.</w:t>
      </w:r>
      <w:proofErr w:type="spellEnd"/>
    </w:p>
    <w:p w:rsidR="00AC3E70" w:rsidP="50982BDE" w:rsidRDefault="00AC3E70" w14:paraId="242EE661" w14:textId="4DDD4742">
      <w:pPr>
        <w:pStyle w:val="SBCparagraph"/>
        <w:spacing w:before="0" w:line="360" w:lineRule="auto"/>
        <w:ind w:left="0" w:firstLine="709"/>
        <w:rPr>
          <w:rFonts w:ascii="Times New Roman" w:hAnsi="Times New Roman" w:eastAsia="Times New Roman" w:cs="Times New Roman"/>
        </w:rPr>
      </w:pPr>
      <w:r w:rsidRPr="50982BDE" w:rsidR="50982BDE">
        <w:rPr>
          <w:rFonts w:ascii="Times New Roman" w:hAnsi="Times New Roman" w:eastAsia="Times New Roman" w:cs="Times New Roman"/>
        </w:rPr>
        <w:t>Recessivas:  Representadas por letra minúscula a se manifestam somente se fizer para com característica recessiva exemplo: aa.</w:t>
      </w:r>
    </w:p>
    <w:p w:rsidRPr="00252133" w:rsidR="00AC3E70" w:rsidP="50982BDE" w:rsidRDefault="00AC3E70" w14:paraId="1E1CF326" w14:textId="59E9E547">
      <w:pPr>
        <w:spacing w:line="360" w:lineRule="auto"/>
        <w:ind/>
        <w:rPr>
          <w:rFonts w:ascii="Times New Roman" w:hAnsi="Times New Roman" w:eastAsia="Times New Roman" w:cs="Times New Roman"/>
        </w:rPr>
      </w:pPr>
      <w:r w:rsidRPr="50982BDE">
        <w:rPr>
          <w:rFonts w:ascii="Times New Roman" w:hAnsi="Times New Roman" w:eastAsia="Times New Roman" w:cs="Times New Roman"/>
        </w:rPr>
        <w:br w:type="page"/>
      </w:r>
    </w:p>
    <w:p w:rsidRPr="00252133" w:rsidR="00AC3E70" w:rsidP="50982BDE" w:rsidRDefault="00AC3E70" w14:paraId="5DF9F586" w14:textId="3D375AE0">
      <w:pPr>
        <w:pStyle w:val="SBCparagraph"/>
        <w:spacing w:line="360" w:lineRule="auto"/>
        <w:ind w:firstLine="709"/>
        <w:rPr>
          <w:rFonts w:ascii="Times New Roman" w:hAnsi="Times New Roman" w:eastAsia="Times New Roman" w:cs="Times New Roman"/>
        </w:rPr>
      </w:pPr>
      <w:r w:rsidRPr="50982BDE" w:rsidR="50982BDE">
        <w:rPr>
          <w:rFonts w:ascii="Times New Roman" w:hAnsi="Times New Roman" w:eastAsia="Times New Roman" w:cs="Times New Roman"/>
        </w:rPr>
        <w:t xml:space="preserve">Mendel (1865) define </w:t>
      </w:r>
      <w:r w:rsidRPr="00252133">
        <w:rPr>
          <w:rFonts w:ascii="Times New Roman" w:hAnsi="Times New Roman"/>
        </w:rPr>
        <w:tab/>
      </w:r>
      <w:r w:rsidRPr="50982BDE">
        <w:rPr>
          <w:rFonts w:ascii="Times New Roman" w:hAnsi="Times New Roman" w:eastAsia="Times New Roman" w:cs="Times New Roman"/>
        </w:rPr>
        <w:t>as característi</w:t>
      </w:r>
      <w:r w:rsidRPr="50982BDE" w:rsidR="00FE6470">
        <w:rPr>
          <w:rFonts w:ascii="Times New Roman" w:hAnsi="Times New Roman" w:eastAsia="Times New Roman" w:cs="Times New Roman"/>
        </w:rPr>
        <w:t>cas observáveis nos seres vivos</w:t>
      </w:r>
      <w:r w:rsidRPr="50982BDE">
        <w:rPr>
          <w:rFonts w:ascii="Times New Roman" w:hAnsi="Times New Roman" w:eastAsia="Times New Roman" w:cs="Times New Roman"/>
        </w:rPr>
        <w:t xml:space="preserve"> são definidas como </w:t>
      </w:r>
      <w:r w:rsidRPr="50982BDE" w:rsidR="00E07EAF">
        <w:rPr>
          <w:rFonts w:ascii="Times New Roman" w:hAnsi="Times New Roman" w:eastAsia="Times New Roman" w:cs="Times New Roman"/>
        </w:rPr>
        <w:t>fenótipo</w:t>
      </w:r>
      <w:r w:rsidRPr="50982BDE">
        <w:rPr>
          <w:rFonts w:ascii="Times New Roman" w:hAnsi="Times New Roman" w:eastAsia="Times New Roman" w:cs="Times New Roman"/>
        </w:rPr>
        <w:t>,</w:t>
      </w:r>
      <w:r w:rsidRPr="50982BDE" w:rsidR="005F3032">
        <w:rPr>
          <w:rFonts w:ascii="Times New Roman" w:hAnsi="Times New Roman" w:eastAsia="Times New Roman" w:cs="Times New Roman"/>
        </w:rPr>
        <w:t xml:space="preserve"> a</w:t>
      </w:r>
      <w:r w:rsidRPr="00252133">
        <w:rPr>
          <w:rFonts w:ascii="Times New Roman" w:hAnsi="Times New Roman"/>
        </w:rPr>
        <w:tab/>
      </w:r>
      <w:r w:rsidRPr="50982BDE" w:rsidR="005F3032">
        <w:rPr>
          <w:rFonts w:ascii="Times New Roman" w:hAnsi="Times New Roman" w:eastAsia="Times New Roman" w:cs="Times New Roman"/>
        </w:rPr>
        <w:t xml:space="preserve">pós Mendel </w:t>
      </w:r>
      <w:r w:rsidRPr="50982BDE" w:rsidR="50982BDE">
        <w:rPr>
          <w:rFonts w:ascii="Times New Roman" w:hAnsi="Times New Roman" w:eastAsia="Times New Roman" w:cs="Times New Roman"/>
        </w:rPr>
        <w:t>(1865)</w:t>
      </w:r>
      <w:r w:rsidRPr="50982BDE">
        <w:rPr>
          <w:rFonts w:ascii="Times New Roman" w:hAnsi="Times New Roman" w:eastAsia="Times New Roman" w:cs="Times New Roman"/>
        </w:rPr>
        <w:t xml:space="preserve"> </w:t>
      </w:r>
      <w:r w:rsidRPr="50982BDE" w:rsidR="005F3032">
        <w:rPr>
          <w:rFonts w:ascii="Times New Roman" w:hAnsi="Times New Roman" w:eastAsia="Times New Roman" w:cs="Times New Roman"/>
        </w:rPr>
        <w:t xml:space="preserve">segundo Reynolds </w:t>
      </w:r>
      <w:r w:rsidRPr="50982BDE" w:rsidR="005F3032">
        <w:rPr>
          <w:rFonts w:ascii="Times New Roman" w:hAnsi="Times New Roman" w:eastAsia="Times New Roman" w:cs="Times New Roman"/>
        </w:rPr>
        <w:t>(</w:t>
      </w:r>
      <w:r w:rsidRPr="50982BDE" w:rsidR="005F3032">
        <w:rPr>
          <w:rFonts w:ascii="Times New Roman" w:hAnsi="Times New Roman" w:eastAsia="Times New Roman" w:cs="Times New Roman"/>
        </w:rPr>
        <w:t xml:space="preserve">1999</w:t>
      </w:r>
      <w:r w:rsidRPr="50982BDE" w:rsidR="009302A7">
        <w:rPr>
          <w:rFonts w:ascii="Times New Roman" w:hAnsi="Times New Roman" w:eastAsia="Times New Roman" w:cs="Times New Roman"/>
        </w:rPr>
        <w:t xml:space="preserve">) </w:t>
      </w:r>
      <w:r w:rsidRPr="50982BDE">
        <w:rPr>
          <w:rFonts w:ascii="Times New Roman" w:hAnsi="Times New Roman" w:eastAsia="Times New Roman" w:cs="Times New Roman"/>
        </w:rPr>
        <w:t xml:space="preserve">em 1905</w:t>
      </w:r>
      <w:proofErr w:type="spellStart"/>
      <w:r w:rsidRPr="50982BDE">
        <w:rPr>
          <w:rFonts w:ascii="Times New Roman" w:hAnsi="Times New Roman" w:eastAsia="Times New Roman" w:cs="Times New Roman"/>
        </w:rPr>
        <w:t xml:space="preserve"> </w:t>
      </w:r>
      <w:proofErr w:type="spellEnd"/>
      <w:proofErr w:type="spellStart"/>
      <w:r w:rsidRPr="50982BDE">
        <w:rPr>
          <w:rFonts w:ascii="Times New Roman" w:hAnsi="Times New Roman" w:eastAsia="Times New Roman" w:cs="Times New Roman"/>
        </w:rPr>
        <w:t xml:space="preserve">Nettie</w:t>
      </w:r>
      <w:proofErr w:type="spellEnd"/>
      <w:r w:rsidRPr="50982BDE" w:rsidR="005F3032">
        <w:rPr>
          <w:rFonts w:ascii="Times New Roman" w:hAnsi="Times New Roman" w:eastAsia="Times New Roman" w:cs="Times New Roman"/>
        </w:rPr>
        <w:t xml:space="preserve"> Stevens cientista descobriu que a determinação do sexo, outro fenótipo, era ligada ao cromossomo de origem paterna, Stevens f</w:t>
      </w:r>
      <w:r w:rsidRPr="50982BDE">
        <w:rPr>
          <w:rFonts w:ascii="Times New Roman" w:hAnsi="Times New Roman" w:eastAsia="Times New Roman" w:cs="Times New Roman"/>
        </w:rPr>
        <w:t xml:space="preserve">oi sucedida pelas pesquisas de Thomas Hunt Morgan.</w:t>
      </w:r>
      <w:r w:rsidRPr="50982BDE" w:rsidR="50982BDE">
        <w:rPr>
          <w:rFonts w:ascii="Times New Roman" w:hAnsi="Times New Roman" w:eastAsia="Times New Roman" w:cs="Times New Roman"/>
        </w:rPr>
        <w:t xml:space="preserve"> P</w:t>
      </w:r>
      <w:r w:rsidRPr="00252133">
        <w:rPr>
          <w:rFonts w:ascii="Times New Roman" w:hAnsi="Times New Roman"/>
        </w:rPr>
        <w:tab/>
      </w:r>
      <w:r w:rsidRPr="50982BDE" w:rsidR="00C508D7">
        <w:rPr>
          <w:rFonts w:ascii="Times New Roman" w:hAnsi="Times New Roman" w:eastAsia="Times New Roman" w:cs="Times New Roman"/>
        </w:rPr>
        <w:t xml:space="preserve">ara </w:t>
      </w:r>
      <w:proofErr w:type="spellStart"/>
      <w:proofErr w:type="spellStart"/>
      <w:r w:rsidRPr="50982BDE" w:rsidR="00FB5F62">
        <w:rPr>
          <w:rFonts w:ascii="Times New Roman" w:hAnsi="Times New Roman" w:eastAsia="Times New Roman" w:cs="Times New Roman"/>
        </w:rPr>
        <w:t>Shine</w:t>
      </w:r>
      <w:proofErr w:type="spellEnd"/>
      <w:proofErr w:type="spellEnd"/>
      <w:r w:rsidRPr="50982BDE" w:rsidR="00FB5F62">
        <w:rPr>
          <w:rFonts w:ascii="Times New Roman" w:hAnsi="Times New Roman" w:eastAsia="Times New Roman" w:cs="Times New Roman"/>
        </w:rPr>
        <w:t xml:space="preserve"> </w:t>
      </w:r>
      <w:r w:rsidRPr="50982BDE" w:rsidR="005F3032">
        <w:rPr>
          <w:rFonts w:ascii="Times New Roman" w:hAnsi="Times New Roman" w:eastAsia="Times New Roman" w:cs="Times New Roman"/>
        </w:rPr>
        <w:t>(</w:t>
      </w:r>
      <w:r w:rsidRPr="50982BDE" w:rsidR="005F3032">
        <w:rPr>
          <w:rFonts w:ascii="Times New Roman" w:hAnsi="Times New Roman" w:eastAsia="Times New Roman" w:cs="Times New Roman"/>
        </w:rPr>
        <w:t>2009</w:t>
      </w:r>
      <w:r w:rsidRPr="50982BDE" w:rsidR="005F3032">
        <w:rPr>
          <w:rFonts w:ascii="Times New Roman" w:hAnsi="Times New Roman" w:eastAsia="Times New Roman" w:cs="Times New Roman"/>
        </w:rPr>
        <w:t xml:space="preserve">) </w:t>
      </w:r>
      <w:r w:rsidRPr="50982BDE">
        <w:rPr>
          <w:rFonts w:ascii="Times New Roman" w:hAnsi="Times New Roman" w:eastAsia="Times New Roman" w:cs="Times New Roman"/>
        </w:rPr>
        <w:t>os estudos de Morgan sobre as moscas de frutas onde Morgan descobriu os cromossomos e dentro deles encontrou os genes, enfileirados que são os responsáveis pelos traços hereditários</w:t>
      </w:r>
      <w:r w:rsidRPr="50982BDE" w:rsidR="005F3032">
        <w:rPr>
          <w:rFonts w:ascii="Times New Roman" w:hAnsi="Times New Roman" w:eastAsia="Times New Roman" w:cs="Times New Roman"/>
        </w:rPr>
        <w:t>.</w:t>
      </w:r>
    </w:p>
    <w:p w:rsidR="00292AA3" w:rsidP="50982BDE" w:rsidRDefault="00AC3E70" w14:textId="77777777" w14:paraId="6A3DA522">
      <w:pPr>
        <w:pStyle w:val="SBCparagraph"/>
        <w:spacing w:before="0" w:line="360" w:lineRule="auto"/>
        <w:ind w:firstLine="0"/>
        <w:rPr>
          <w:rFonts w:ascii="Times New Roman" w:hAnsi="Times New Roman" w:eastAsia="Times New Roman" w:cs="Times New Roman"/>
        </w:rPr>
      </w:pPr>
      <w:r w:rsidRPr="00252133">
        <w:rPr>
          <w:rFonts w:ascii="Times New Roman" w:hAnsi="Times New Roman"/>
        </w:rPr>
        <w:tab/>
      </w:r>
      <w:r w:rsidRPr="50982BDE" w:rsidR="00B10F62">
        <w:rPr>
          <w:rFonts w:ascii="Times New Roman" w:hAnsi="Times New Roman" w:eastAsia="Times New Roman" w:cs="Times New Roman"/>
        </w:rPr>
        <w:t xml:space="preserve">Depois da descoberta dos cromossomos e os genes </w:t>
      </w:r>
      <w:r w:rsidRPr="50982BDE">
        <w:rPr>
          <w:rFonts w:ascii="Times New Roman" w:hAnsi="Times New Roman" w:eastAsia="Times New Roman" w:cs="Times New Roman"/>
        </w:rPr>
        <w:t xml:space="preserve">Segundo </w:t>
      </w:r>
      <w:proofErr w:type="spellStart"/>
      <w:r w:rsidRPr="50982BDE">
        <w:rPr>
          <w:rFonts w:ascii="Times New Roman" w:hAnsi="Times New Roman" w:eastAsia="Times New Roman" w:cs="Times New Roman"/>
        </w:rPr>
        <w:t>Shine</w:t>
      </w:r>
      <w:proofErr w:type="spellEnd"/>
      <w:r w:rsidRPr="50982BDE">
        <w:rPr>
          <w:rFonts w:ascii="Times New Roman" w:hAnsi="Times New Roman" w:eastAsia="Times New Roman" w:cs="Times New Roman"/>
        </w:rPr>
        <w:t xml:space="preserve"> </w:t>
      </w:r>
      <w:r w:rsidRPr="50982BDE" w:rsidR="005F3032">
        <w:rPr>
          <w:rFonts w:ascii="Times New Roman" w:hAnsi="Times New Roman" w:eastAsia="Times New Roman" w:cs="Times New Roman"/>
        </w:rPr>
        <w:t>(</w:t>
      </w:r>
      <w:r w:rsidRPr="50982BDE" w:rsidR="005F3032">
        <w:rPr>
          <w:rFonts w:ascii="Times New Roman" w:hAnsi="Times New Roman" w:eastAsia="Times New Roman" w:cs="Times New Roman"/>
        </w:rPr>
        <w:t>2009</w:t>
      </w:r>
      <w:r w:rsidRPr="50982BDE" w:rsidR="005F3032">
        <w:rPr>
          <w:rFonts w:ascii="Times New Roman" w:hAnsi="Times New Roman" w:eastAsia="Times New Roman" w:cs="Times New Roman"/>
        </w:rPr>
        <w:t xml:space="preserve">) </w:t>
      </w:r>
      <w:r w:rsidRPr="50982BDE">
        <w:rPr>
          <w:rFonts w:ascii="Times New Roman" w:hAnsi="Times New Roman" w:eastAsia="Times New Roman" w:cs="Times New Roman"/>
        </w:rPr>
        <w:t>Morgan descobriu uma mutação que afetava a cor dos olhos da mosca. Ele observou que a herança da mutação agia de forma diferente pelas moscas macho e fêmea.</w:t>
      </w:r>
    </w:p>
    <w:p w:rsidRPr="00252133" w:rsidR="00AC3E70" w:rsidP="50982BDE" w:rsidRDefault="00AC3E70" w14:paraId="7C339D72" w14:textId="1D0E6A48">
      <w:pPr>
        <w:pStyle w:val="SBCtitle2"/>
        <w:numPr>
          <w:ilvl w:val="1"/>
          <w:numId w:val="2"/>
        </w:numPr>
        <w:tabs>
          <w:tab w:val="left" w:pos="567"/>
        </w:tabs>
        <w:spacing w:before="0" w:line="360" w:lineRule="auto"/>
        <w:rPr>
          <w:rFonts w:ascii="Times New Roman" w:hAnsi="Times New Roman" w:eastAsia="Times New Roman" w:cs="Times New Roman"/>
          <w:sz w:val="26"/>
          <w:szCs w:val="26"/>
        </w:rPr>
      </w:pPr>
      <w:r w:rsidRPr="50982BDE" w:rsidR="50982BDE">
        <w:rPr>
          <w:rFonts w:ascii="Times New Roman" w:hAnsi="Times New Roman" w:eastAsia="Times New Roman" w:cs="Times New Roman"/>
          <w:sz w:val="26"/>
          <w:szCs w:val="26"/>
          <w:lang w:eastAsia="pt-BR"/>
        </w:rPr>
        <w:t>Algoritmos</w:t>
      </w:r>
      <w:r w:rsidRPr="50982BDE" w:rsidR="50982BDE">
        <w:rPr>
          <w:rFonts w:ascii="Times New Roman" w:hAnsi="Times New Roman" w:eastAsia="Times New Roman" w:cs="Times New Roman"/>
          <w:sz w:val="26"/>
          <w:szCs w:val="26"/>
          <w:lang w:eastAsia="pt-BR"/>
        </w:rPr>
        <w:t xml:space="preserve"> Genéticos</w:t>
      </w:r>
    </w:p>
    <w:p w:rsidR="00AC3E70" w:rsidP="50982BDE" w:rsidRDefault="00AC3E70" w14:paraId="632C0C08" w14:textId="0904ABD8">
      <w:pPr>
        <w:pStyle w:val="SBCparagraph"/>
        <w:spacing w:before="0" w:line="360" w:lineRule="auto"/>
        <w:ind w:firstLine="567"/>
        <w:rPr>
          <w:rFonts w:ascii="Times New Roman" w:hAnsi="Times New Roman" w:eastAsia="Times New Roman" w:cs="Times New Roman"/>
        </w:rPr>
      </w:pPr>
      <w:r w:rsidRPr="5AC98AFB" w:rsidR="5AC98AFB">
        <w:rPr>
          <w:rFonts w:ascii="Times New Roman" w:hAnsi="Times New Roman" w:eastAsia="Times New Roman" w:cs="Times New Roman"/>
        </w:rPr>
        <w:t xml:space="preserve">O algoritmo genético — AG, uma técnica de Inteligência Artificial utilizada com sucesso na resolução de problemas de otimização e no aprendizado de máquina, foi apresentado de forma sistematizada por </w:t>
      </w:r>
      <w:proofErr w:type="spellStart"/>
      <w:r w:rsidRPr="5AC98AFB" w:rsidR="5AC98AFB">
        <w:rPr>
          <w:rFonts w:ascii="Times New Roman" w:hAnsi="Times New Roman" w:eastAsia="Times New Roman" w:cs="Times New Roman"/>
        </w:rPr>
        <w:t>Holland</w:t>
      </w:r>
      <w:proofErr w:type="spellEnd"/>
      <w:r w:rsidRPr="5AC98AFB" w:rsidR="5AC98AFB">
        <w:rPr>
          <w:rFonts w:ascii="Times New Roman" w:hAnsi="Times New Roman" w:eastAsia="Times New Roman" w:cs="Times New Roman"/>
        </w:rPr>
        <w:t xml:space="preserve"> (1975). O algoritmo foi inspirado no processo de evolução, adaptação e seleção natural da teoria de </w:t>
      </w:r>
      <w:r w:rsidRPr="5AC98AFB" w:rsidR="5AC98AFB">
        <w:rPr>
          <w:rFonts w:ascii="Times New Roman" w:hAnsi="Times New Roman" w:eastAsia="Times New Roman" w:cs="Times New Roman"/>
        </w:rPr>
        <w:t>Charles</w:t>
      </w:r>
      <w:r w:rsidRPr="5AC98AFB" w:rsidR="5AC98AFB">
        <w:rPr>
          <w:rFonts w:ascii="Times New Roman" w:hAnsi="Times New Roman" w:eastAsia="Times New Roman" w:cs="Times New Roman"/>
        </w:rPr>
        <w:t xml:space="preserve"> </w:t>
      </w:r>
      <w:proofErr w:type="spellStart"/>
      <w:r w:rsidRPr="5AC98AFB" w:rsidR="5AC98AFB">
        <w:rPr>
          <w:rFonts w:ascii="Times New Roman" w:hAnsi="Times New Roman" w:eastAsia="Times New Roman" w:cs="Times New Roman"/>
        </w:rPr>
        <w:t>Dawin</w:t>
      </w:r>
      <w:proofErr w:type="spellEnd"/>
      <w:r w:rsidRPr="5AC98AFB" w:rsidR="5AC98AFB">
        <w:rPr>
          <w:rFonts w:ascii="Times New Roman" w:hAnsi="Times New Roman" w:eastAsia="Times New Roman" w:cs="Times New Roman"/>
        </w:rPr>
        <w:t xml:space="preserve"> (1859) (2005 Azevedo, pg. 271)</w:t>
      </w:r>
    </w:p>
    <w:p w:rsidR="004B62AC" w:rsidP="50982BDE" w:rsidRDefault="004B62AC" w14:paraId="2BD68538" w14:textId="7F7D449D">
      <w:pPr>
        <w:pStyle w:val="SBCparagraph"/>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Nossa tradução (Mais importante ainda, o paradigma da "programação genética" é geral e fornece uma única e igualada abordagem para ser usada em vários problemas aparentemente diferentes para </w:t>
      </w:r>
      <w:r w:rsidRPr="50982BDE" w:rsidR="50982BDE">
        <w:rPr>
          <w:rFonts w:ascii="Times New Roman" w:hAnsi="Times New Roman" w:eastAsia="Times New Roman" w:cs="Times New Roman"/>
        </w:rPr>
        <w:t>várias</w:t>
      </w:r>
      <w:r w:rsidRPr="50982BDE" w:rsidR="50982BDE">
        <w:rPr>
          <w:rFonts w:ascii="Times New Roman" w:hAnsi="Times New Roman" w:eastAsia="Times New Roman" w:cs="Times New Roman"/>
        </w:rPr>
        <w:t xml:space="preserve"> de áreas.)</w:t>
      </w:r>
    </w:p>
    <w:p w:rsidR="004B62AC" w:rsidP="50982BDE" w:rsidRDefault="004B62AC" w14:paraId="5FC187EA" w14:textId="77777777" w14:noSpellErr="1">
      <w:pPr>
        <w:pStyle w:val="SBCparagraph"/>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lang w:val="en-US"/>
        </w:rPr>
        <w:t xml:space="preserve">Most importantly, the "genetic programming" paradigm is general and provides a single, unified approach to a variety of seemingly different problems in a variety of areas. </w:t>
      </w:r>
      <w:r w:rsidRPr="50982BDE" w:rsidR="50982BDE">
        <w:rPr>
          <w:rFonts w:ascii="Times New Roman" w:hAnsi="Times New Roman" w:eastAsia="Times New Roman" w:cs="Times New Roman"/>
        </w:rPr>
        <w:t>(</w:t>
      </w:r>
      <w:r w:rsidRPr="50982BDE" w:rsidR="50982BDE">
        <w:rPr>
          <w:rFonts w:ascii="Times New Roman" w:hAnsi="Times New Roman" w:eastAsia="Times New Roman" w:cs="Times New Roman"/>
        </w:rPr>
        <w:t>Koza,1990</w:t>
      </w:r>
      <w:r w:rsidRPr="50982BDE" w:rsidR="50982BDE">
        <w:rPr>
          <w:rFonts w:ascii="Times New Roman" w:hAnsi="Times New Roman" w:eastAsia="Times New Roman" w:cs="Times New Roman"/>
        </w:rPr>
        <w:t>)</w:t>
      </w:r>
    </w:p>
    <w:p w:rsidR="00252133" w:rsidP="50982BDE" w:rsidRDefault="00252133" w14:paraId="09ACD32B" w14:textId="63E08FEB">
      <w:pPr>
        <w:pStyle w:val="SBCparagraph"/>
        <w:spacing w:before="0" w:line="360" w:lineRule="auto"/>
        <w:ind/>
        <w:rPr>
          <w:rFonts w:ascii="Times New Roman" w:hAnsi="Times New Roman" w:eastAsia="Times New Roman" w:cs="Times New Roman"/>
        </w:rPr>
      </w:pPr>
      <w:r w:rsidRPr="50982BDE" w:rsidR="50982BDE">
        <w:rPr>
          <w:rFonts w:ascii="Times New Roman" w:hAnsi="Times New Roman" w:eastAsia="Times New Roman" w:cs="Times New Roman"/>
        </w:rPr>
        <w:t xml:space="preserve">Segundo Barreto (1997) os algoritmos genéticos são fundamentados em analise probabilista apresentando mais de uma solução para o mesmo problema diferente dos algoritmos tradicionais que são determinísticos com uma solução e projetados para apenas uma exclusiva função. Programação Evolucionária, Estratégias Evolucionárias, Algoritmos Genéticos e Programação Genética. Estes métodos estão sendo utilizados, cada vez mais, pela comunidade de inteligência artificial para obter modelos de inteligência computacional. </w:t>
      </w:r>
      <w:proofErr w:type="spellStart"/>
      <w:r w:rsidRPr="50982BDE" w:rsidR="50982BDE">
        <w:rPr>
          <w:rFonts w:ascii="Times New Roman" w:hAnsi="Times New Roman" w:eastAsia="Times New Roman" w:cs="Times New Roman"/>
        </w:rPr>
        <w:t>Banzhaf</w:t>
      </w:r>
      <w:proofErr w:type="spellEnd"/>
      <w:r w:rsidRPr="50982BDE" w:rsidR="50982BDE">
        <w:rPr>
          <w:rFonts w:ascii="Times New Roman" w:hAnsi="Times New Roman" w:eastAsia="Times New Roman" w:cs="Times New Roman"/>
        </w:rPr>
        <w:t xml:space="preserve"> (1998) acrescenta que a computação evolucionária compreende um conjunto de técnicas de busca e otimização inspiradas na evolução natural das espécies. Desta forma, cria-se uma população de indivíduos que vão reproduzir e competir pela sobrevivência. Os melhores sobrevivem e transferem seus fenótipos descritos por Mendel (1865) a novas gerações.</w:t>
      </w:r>
    </w:p>
    <w:p w:rsidR="00252133" w:rsidP="50982BDE" w:rsidRDefault="00252133" w14:paraId="64A45BD9" w14:textId="42737266">
      <w:pPr>
        <w:pStyle w:val="SBCparagraph"/>
        <w:spacing w:before="0" w:line="360" w:lineRule="auto"/>
        <w:ind/>
        <w:rPr>
          <w:rFonts w:ascii="Times New Roman" w:hAnsi="Times New Roman" w:eastAsia="Times New Roman" w:cs="Times New Roman"/>
        </w:rPr>
      </w:pPr>
      <w:r w:rsidRPr="1F3A2433" w:rsidR="1F3A2433">
        <w:rPr>
          <w:rFonts w:ascii="Times New Roman" w:hAnsi="Times New Roman" w:eastAsia="Times New Roman" w:cs="Times New Roman"/>
        </w:rPr>
        <w:t xml:space="preserve">Assim como no cubo de </w:t>
      </w:r>
      <w:proofErr w:type="spellStart"/>
      <w:r w:rsidRPr="1F3A2433" w:rsidR="1F3A2433">
        <w:rPr>
          <w:rFonts w:ascii="Times New Roman" w:hAnsi="Times New Roman" w:eastAsia="Times New Roman" w:cs="Times New Roman"/>
        </w:rPr>
        <w:t>Rubik</w:t>
      </w:r>
      <w:proofErr w:type="spellEnd"/>
      <w:r w:rsidRPr="1F3A2433" w:rsidR="1F3A2433">
        <w:rPr>
          <w:rFonts w:ascii="Times New Roman" w:hAnsi="Times New Roman" w:eastAsia="Times New Roman" w:cs="Times New Roman"/>
        </w:rPr>
        <w:t xml:space="preserve"> já foram utilizadas essas técnicas em jogos, os primeiros jogos utilizando Inteligência Artificial foram experimentos para pesquisa técnica para solução de problemas, como por exemplo, os jogos clássicos, tais como xadrez, Go e </w:t>
      </w:r>
      <w:r w:rsidRPr="1F3A2433" w:rsidR="1F3A2433">
        <w:rPr>
          <w:rFonts w:ascii="Times New Roman" w:hAnsi="Times New Roman" w:eastAsia="Times New Roman" w:cs="Times New Roman"/>
        </w:rPr>
        <w:t>damas(</w:t>
      </w:r>
      <w:r w:rsidRPr="1F3A2433" w:rsidR="1F3A2433">
        <w:rPr>
          <w:rFonts w:ascii="Times New Roman" w:hAnsi="Times New Roman" w:eastAsia="Times New Roman" w:cs="Times New Roman"/>
        </w:rPr>
        <w:t>2005 Azevedo, pg. 247)</w:t>
      </w:r>
    </w:p>
    <w:p w:rsidR="005C2336" w:rsidP="50982BDE" w:rsidRDefault="004D07A9" w14:paraId="009F39E6" w14:textId="605D4EE9">
      <w:pPr>
        <w:pStyle w:val="SBCparagraph"/>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Segundo Silva (2006) o conceito básico da mecânica dos algoritmos genéticos é a de gerenciar as possíveis soluções do problema como "indivíduos" de uma "população", que irá "evoluir" a cada iteração ou "geração". O indivíduo representa uma solução em algoritmos genéticos ele é um mero portador de código genético, o indivíduo serve para selecionado ou seus genes na próxima geração. Isso segue o mesmo conceito da descoberta biológica de Morgan dos genes descrito por </w:t>
      </w:r>
      <w:proofErr w:type="spellStart"/>
      <w:r w:rsidRPr="50982BDE" w:rsidR="50982BDE">
        <w:rPr>
          <w:rFonts w:ascii="Times New Roman" w:hAnsi="Times New Roman" w:eastAsia="Times New Roman" w:cs="Times New Roman"/>
        </w:rPr>
        <w:t>Shine</w:t>
      </w:r>
      <w:proofErr w:type="spellEnd"/>
      <w:r w:rsidRPr="50982BDE" w:rsidR="50982BDE">
        <w:rPr>
          <w:rFonts w:ascii="Times New Roman" w:hAnsi="Times New Roman" w:eastAsia="Times New Roman" w:cs="Times New Roman"/>
        </w:rPr>
        <w:t xml:space="preserve"> (2009).</w:t>
      </w:r>
      <w:proofErr w:type="spellStart"/>
      <w:proofErr w:type="spellEnd"/>
      <w:proofErr w:type="spellStart"/>
      <w:proofErr w:type="spellEnd"/>
    </w:p>
    <w:p w:rsidR="005C2336" w:rsidP="50982BDE" w:rsidRDefault="004D07A9" w14:paraId="7AE6AD97" w14:textId="7771D714">
      <w:pPr>
        <w:pStyle w:val="SBCparagraph"/>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Silva (2006) </w:t>
      </w:r>
      <w:r w:rsidRPr="50982BDE" w:rsidR="50982BDE">
        <w:rPr>
          <w:rFonts w:ascii="Times New Roman" w:hAnsi="Times New Roman" w:eastAsia="Times New Roman" w:cs="Times New Roman"/>
        </w:rPr>
        <w:t>define que a população é o conjunto destes indivíduos. O funcionamento dos algoritmos genéticos compreende selecionar o melhor grupo de “indivíduos” presentes uma “população” que irão evoluir a cada “geração” ou “interação” seguintes passos:</w:t>
      </w:r>
    </w:p>
    <w:p w:rsidRPr="005C2336" w:rsidR="005C2336" w:rsidP="50982BDE" w:rsidRDefault="004C2B74" w14:paraId="7E9E64D9" w14:textId="5EDEF348">
      <w:pPr>
        <w:pStyle w:val="SBCparagraph"/>
        <w:numPr>
          <w:ilvl w:val="0"/>
          <w:numId w:val="7"/>
        </w:numPr>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Gerar a população inicial normalmente é formada por indivíduos criados aleatoriamente.</w:t>
      </w:r>
    </w:p>
    <w:p w:rsidRPr="005C2336" w:rsidR="005C2336" w:rsidP="50982BDE" w:rsidRDefault="004C2B74" w14:paraId="1D8FE7B9" w14:textId="77777777" w14:noSpellErr="1">
      <w:pPr>
        <w:pStyle w:val="SBCparagraph"/>
        <w:numPr>
          <w:ilvl w:val="0"/>
          <w:numId w:val="7"/>
        </w:numPr>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Avaliar todos os indivíduos</w:t>
      </w:r>
      <w:r w:rsidRPr="50982BDE" w:rsidR="50982BDE">
        <w:rPr>
          <w:rFonts w:ascii="Times New Roman" w:hAnsi="Times New Roman" w:eastAsia="Times New Roman" w:cs="Times New Roman"/>
        </w:rPr>
        <w:t xml:space="preserve"> </w:t>
      </w:r>
      <w:r w:rsidRPr="50982BDE" w:rsidR="50982BDE">
        <w:rPr>
          <w:rFonts w:ascii="Times New Roman" w:hAnsi="Times New Roman" w:eastAsia="Times New Roman" w:cs="Times New Roman"/>
        </w:rPr>
        <w:t xml:space="preserve">da população </w:t>
      </w:r>
      <w:r w:rsidRPr="50982BDE" w:rsidR="50982BDE">
        <w:rPr>
          <w:rFonts w:ascii="Times New Roman" w:hAnsi="Times New Roman" w:eastAsia="Times New Roman" w:cs="Times New Roman"/>
        </w:rPr>
        <w:t xml:space="preserve">com </w:t>
      </w:r>
      <w:r w:rsidRPr="50982BDE" w:rsidR="50982BDE">
        <w:rPr>
          <w:rFonts w:ascii="Times New Roman" w:hAnsi="Times New Roman" w:eastAsia="Times New Roman" w:cs="Times New Roman"/>
        </w:rPr>
        <w:t xml:space="preserve">critério determinado </w:t>
      </w:r>
      <w:r w:rsidRPr="50982BDE" w:rsidR="50982BDE">
        <w:rPr>
          <w:rFonts w:ascii="Times New Roman" w:hAnsi="Times New Roman" w:eastAsia="Times New Roman" w:cs="Times New Roman"/>
        </w:rPr>
        <w:t>pela</w:t>
      </w:r>
      <w:r w:rsidRPr="50982BDE" w:rsidR="50982BDE">
        <w:rPr>
          <w:rFonts w:ascii="Times New Roman" w:hAnsi="Times New Roman" w:eastAsia="Times New Roman" w:cs="Times New Roman"/>
        </w:rPr>
        <w:t xml:space="preserve"> função que pontua</w:t>
      </w:r>
      <w:r w:rsidRPr="50982BDE" w:rsidR="50982BDE">
        <w:rPr>
          <w:rFonts w:ascii="Times New Roman" w:hAnsi="Times New Roman" w:eastAsia="Times New Roman" w:cs="Times New Roman"/>
        </w:rPr>
        <w:t xml:space="preserve"> a qualidade do indivíduo (</w:t>
      </w:r>
      <w:r w:rsidRPr="50982BDE" w:rsidR="50982BDE">
        <w:rPr>
          <w:rFonts w:ascii="Times New Roman" w:hAnsi="Times New Roman" w:eastAsia="Times New Roman" w:cs="Times New Roman"/>
        </w:rPr>
        <w:t>função de aptidão ou "fitness").</w:t>
      </w:r>
    </w:p>
    <w:p w:rsidRPr="005C2336" w:rsidR="005C2336" w:rsidP="50982BDE" w:rsidRDefault="004C2B74" w14:paraId="34B966AB" w14:textId="77777777" w14:noSpellErr="1">
      <w:pPr>
        <w:pStyle w:val="SBCparagraph"/>
        <w:numPr>
          <w:ilvl w:val="0"/>
          <w:numId w:val="7"/>
        </w:numPr>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Selecionar </w:t>
      </w:r>
      <w:r w:rsidRPr="50982BDE" w:rsidR="50982BDE">
        <w:rPr>
          <w:rFonts w:ascii="Times New Roman" w:hAnsi="Times New Roman" w:eastAsia="Times New Roman" w:cs="Times New Roman"/>
        </w:rPr>
        <w:t>os indivíduos de melhor valor (dado pela função de aptidão)</w:t>
      </w:r>
      <w:r w:rsidRPr="50982BDE" w:rsidR="50982BDE">
        <w:rPr>
          <w:rFonts w:ascii="Times New Roman" w:hAnsi="Times New Roman" w:eastAsia="Times New Roman" w:cs="Times New Roman"/>
        </w:rPr>
        <w:t>. A seleção serve de</w:t>
      </w:r>
      <w:r w:rsidRPr="50982BDE" w:rsidR="50982BDE">
        <w:rPr>
          <w:rFonts w:ascii="Times New Roman" w:hAnsi="Times New Roman" w:eastAsia="Times New Roman" w:cs="Times New Roman"/>
        </w:rPr>
        <w:t xml:space="preserve"> base para a criação de um novo conjunto de possíveis soluções, chamado de nova "geração"</w:t>
      </w:r>
      <w:r w:rsidRPr="50982BDE" w:rsidR="50982BDE">
        <w:rPr>
          <w:rFonts w:ascii="Times New Roman" w:hAnsi="Times New Roman" w:eastAsia="Times New Roman" w:cs="Times New Roman"/>
        </w:rPr>
        <w:t>.</w:t>
      </w:r>
    </w:p>
    <w:p w:rsidRPr="00C71EC6" w:rsidR="00C71EC6" w:rsidP="50982BDE" w:rsidRDefault="004C2B74" w14:paraId="47A48C61" w14:textId="59ADA247">
      <w:pPr>
        <w:pStyle w:val="SBCparagraph"/>
        <w:numPr>
          <w:ilvl w:val="0"/>
          <w:numId w:val="7"/>
        </w:numPr>
        <w:spacing w:before="0" w:line="360" w:lineRule="auto"/>
        <w:rPr>
          <w:rFonts w:ascii="Times New Roman" w:hAnsi="Times New Roman" w:eastAsia="Times New Roman" w:cs="Times New Roman"/>
          <w:color w:val="000000" w:themeColor="text1" w:themeTint="FF" w:themeShade="FF"/>
          <w:sz w:val="24"/>
          <w:szCs w:val="24"/>
        </w:rPr>
      </w:pPr>
      <w:r w:rsidRPr="50982BDE" w:rsidR="50982BDE">
        <w:rPr>
          <w:rFonts w:ascii="Times New Roman" w:hAnsi="Times New Roman" w:eastAsia="Times New Roman" w:cs="Times New Roman"/>
        </w:rPr>
        <w:t xml:space="preserve">Cruzar os genes dos indivíduos da população gerando novos indivíduos com a carga genética de seus antepassados baseado no parâmetro de porcentagem informado. O "cruzamento" ("crossover") </w:t>
      </w:r>
      <w:r w:rsidRPr="50982BDE" w:rsidR="50982BDE">
        <w:rPr>
          <w:rFonts w:ascii="Times New Roman" w:hAnsi="Times New Roman" w:eastAsia="Times New Roman" w:cs="Times New Roman"/>
        </w:rPr>
        <w:t xml:space="preserve">é um operador genético </w:t>
      </w:r>
      <w:r w:rsidRPr="50982BDE" w:rsidR="50982BDE">
        <w:rPr>
          <w:rFonts w:ascii="Times New Roman" w:hAnsi="Times New Roman" w:eastAsia="Times New Roman" w:cs="Times New Roman"/>
        </w:rPr>
        <w:t>é feita com base no parâmetro de porcentagem informado</w:t>
      </w:r>
      <w:r w:rsidRPr="50982BDE" w:rsidR="50982BDE">
        <w:rPr>
          <w:rFonts w:ascii="Times New Roman" w:hAnsi="Times New Roman" w:eastAsia="Times New Roman" w:cs="Times New Roman"/>
        </w:rPr>
        <w:t xml:space="preserve">. </w:t>
      </w:r>
    </w:p>
    <w:p w:rsidRPr="00C71EC6" w:rsidR="005C2336" w:rsidP="50982BDE" w:rsidRDefault="004C2B74" w14:paraId="0EAA526A" w14:textId="11AB6D29">
      <w:pPr>
        <w:pStyle w:val="SBCparagraph"/>
        <w:numPr>
          <w:ilvl w:val="0"/>
          <w:numId w:val="7"/>
        </w:numPr>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 xml:space="preserve">"Mutação" é obtida aplicando-se sobre os indivíduos alteração das características aleatórias (chamadas "genes") a quantidade de mutações é feita com base no parâmetro de porcentagem informado. </w:t>
      </w:r>
    </w:p>
    <w:p w:rsidRPr="004D07A9" w:rsidR="005C2336" w:rsidP="50982BDE" w:rsidRDefault="004D07A9" w14:paraId="37285292" w14:textId="77777777" w14:noSpellErr="1">
      <w:pPr>
        <w:pStyle w:val="SBCparagraph"/>
        <w:numPr>
          <w:ilvl w:val="0"/>
          <w:numId w:val="7"/>
        </w:numPr>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Geração é a repetição da avaliação, seleção, cruzamento, mutação até encontrar o critério de parada</w:t>
      </w:r>
      <w:r w:rsidRPr="50982BDE" w:rsidR="50982BDE">
        <w:rPr>
          <w:rFonts w:ascii="Times New Roman" w:hAnsi="Times New Roman" w:eastAsia="Times New Roman" w:cs="Times New Roman"/>
        </w:rPr>
        <w:t>.</w:t>
      </w:r>
    </w:p>
    <w:p w:rsidR="50982BDE" w:rsidP="50982BDE" w:rsidRDefault="50982BDE" w14:paraId="15E1850A" w14:textId="3A2FD0A7">
      <w:pPr>
        <w:rPr>
          <w:rFonts w:ascii="Times New Roman" w:hAnsi="Times New Roman" w:eastAsia="Times New Roman" w:cs="Times New Roman"/>
        </w:rPr>
      </w:pPr>
      <w:r w:rsidRPr="50982BDE">
        <w:rPr>
          <w:rFonts w:ascii="Times New Roman" w:hAnsi="Times New Roman" w:eastAsia="Times New Roman" w:cs="Times New Roman"/>
        </w:rPr>
        <w:br w:type="page"/>
      </w:r>
    </w:p>
    <w:p w:rsidRPr="005C2336" w:rsidR="004D07A9" w:rsidP="50982BDE" w:rsidRDefault="004D07A9" w14:paraId="20F48F5F" w14:textId="55FF4CEF">
      <w:pPr>
        <w:pStyle w:val="SBCparagraph"/>
        <w:numPr>
          <w:ilvl w:val="0"/>
          <w:numId w:val="7"/>
        </w:numPr>
        <w:spacing w:before="0" w:line="360" w:lineRule="auto"/>
        <w:rPr>
          <w:rFonts w:ascii="Times New Roman" w:hAnsi="Times New Roman" w:eastAsia="Times New Roman" w:cs="Times New Roman"/>
        </w:rPr>
      </w:pPr>
      <w:r w:rsidRPr="50982BDE" w:rsidR="50982BDE">
        <w:rPr>
          <w:rFonts w:ascii="Times New Roman" w:hAnsi="Times New Roman" w:eastAsia="Times New Roman" w:cs="Times New Roman"/>
        </w:rPr>
        <w:t>O critério de parada pode ser por tempo de execução do algoritmo, qualidade da solução encontrada, nú</w:t>
      </w:r>
      <w:r w:rsidRPr="50982BDE" w:rsidR="50982BDE">
        <w:rPr>
          <w:rFonts w:ascii="Times New Roman" w:hAnsi="Times New Roman" w:eastAsia="Times New Roman" w:cs="Times New Roman"/>
        </w:rPr>
        <w:t>mero máximo de gerações, etc.</w:t>
      </w:r>
    </w:p>
    <w:p w:rsidR="50982BDE" w:rsidP="50982BDE" w:rsidRDefault="50982BDE" w14:paraId="3795C8AA" w14:textId="7A265900">
      <w:pPr>
        <w:pStyle w:val="SBCparagraph"/>
        <w:spacing w:before="0" w:line="360" w:lineRule="auto"/>
        <w:rPr>
          <w:rFonts w:ascii="Times New Roman" w:hAnsi="Times New Roman" w:eastAsia="Times New Roman" w:cs="Times New Roman"/>
        </w:rPr>
      </w:pPr>
      <w:r w:rsidRPr="5AC98AFB" w:rsidR="5AC98AFB">
        <w:rPr>
          <w:rFonts w:ascii="Times New Roman" w:hAnsi="Times New Roman" w:eastAsia="Times New Roman" w:cs="Times New Roman"/>
        </w:rPr>
        <w:t>Os principais componentes mostrados na figura 6 são descritos a seguir em mais detalhes.</w:t>
      </w:r>
    </w:p>
    <w:p w:rsidRPr="0048378B" w:rsidR="0048378B" w:rsidP="50982BDE" w:rsidRDefault="00982552" w14:paraId="134BE73B" w14:textId="7BE9B0EA">
      <w:pPr>
        <w:pStyle w:val="SBCparagraph"/>
        <w:spacing w:before="0" w:line="360" w:lineRule="auto"/>
        <w:ind w:firstLine="0"/>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b w:val="1"/>
          <w:bCs w:val="1"/>
          <w:sz w:val="20"/>
          <w:szCs w:val="20"/>
        </w:rPr>
        <w:t xml:space="preserve">Figura 6 </w:t>
      </w:r>
      <w:r w:rsidRPr="5AC98AFB" w:rsidR="5AC98AFB">
        <w:rPr>
          <w:rFonts w:ascii="Times New Roman" w:hAnsi="Times New Roman" w:eastAsia="Times New Roman" w:cs="Times New Roman"/>
          <w:sz w:val="20"/>
          <w:szCs w:val="20"/>
        </w:rPr>
        <w:t>- Estrutura básica de um Algoritmo</w:t>
      </w:r>
    </w:p>
    <w:p w:rsidR="00B33D77" w:rsidP="50982BDE" w:rsidRDefault="00B33D77" w14:paraId="40089DC8" w14:noSpellErr="1" w14:textId="50FD9FDD">
      <w:pPr>
        <w:pStyle w:val="SBCparagraph"/>
        <w:spacing w:line="360" w:lineRule="auto"/>
        <w:jc w:val="center"/>
        <w:rPr>
          <w:rFonts w:ascii="Times New Roman" w:hAnsi="Times New Roman" w:eastAsia="Times New Roman" w:cs="Times New Roman"/>
          <w:sz w:val="20"/>
          <w:szCs w:val="20"/>
        </w:rPr>
      </w:pPr>
      <w:r>
        <w:drawing>
          <wp:inline wp14:editId="029AA304" wp14:anchorId="70A85C63">
            <wp:extent cx="2873375" cy="3135630"/>
            <wp:effectExtent l="0" t="0" r="0" b="0"/>
            <wp:docPr id="2137383791" name="Imagem 11" title=""/>
            <wp:cNvGraphicFramePr>
              <a:graphicFrameLocks noChangeAspect="1"/>
            </wp:cNvGraphicFramePr>
            <a:graphic>
              <a:graphicData uri="http://schemas.openxmlformats.org/drawingml/2006/picture">
                <pic:pic>
                  <pic:nvPicPr>
                    <pic:cNvPr id="0" name="Imagem 11"/>
                    <pic:cNvPicPr/>
                  </pic:nvPicPr>
                  <pic:blipFill>
                    <a:blip r:embed="R6e19ade3365e41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73375" cy="3135630"/>
                    </a:xfrm>
                    <a:prstGeom prst="rect">
                      <a:avLst/>
                    </a:prstGeom>
                  </pic:spPr>
                </pic:pic>
              </a:graphicData>
            </a:graphic>
          </wp:inline>
        </w:drawing>
      </w:r>
    </w:p>
    <w:p w:rsidR="00B33D77" w:rsidP="50982BDE" w:rsidRDefault="00B1727A" w14:paraId="1B276192" w14:textId="3B79D28F">
      <w:pPr>
        <w:pStyle w:val="SBCparagraph"/>
        <w:spacing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sz w:val="20"/>
          <w:szCs w:val="20"/>
        </w:rPr>
        <w:t>Fonte: Silva, (2006)</w:t>
      </w:r>
    </w:p>
    <w:p w:rsidR="002F4CFD" w:rsidP="50982BDE" w:rsidRDefault="00CC3E6C" w14:paraId="4B06B248" w14:textId="7F3D986D">
      <w:pPr>
        <w:pStyle w:val="SBCparagraph"/>
        <w:spacing w:before="0" w:line="360" w:lineRule="auto"/>
        <w:rPr>
          <w:rFonts w:ascii="Times New Roman" w:hAnsi="Times New Roman" w:eastAsia="Times New Roman" w:cs="Times New Roman"/>
          <w:b w:val="1"/>
          <w:bCs w:val="1"/>
          <w:sz w:val="20"/>
          <w:szCs w:val="20"/>
        </w:rPr>
      </w:pPr>
      <w:r w:rsidRPr="50982BDE" w:rsidR="50982BDE">
        <w:rPr>
          <w:rFonts w:ascii="Times New Roman" w:hAnsi="Times New Roman" w:eastAsia="Times New Roman" w:cs="Times New Roman"/>
        </w:rPr>
        <w:t>Segundo Esteves (2008)</w:t>
      </w:r>
      <w:r w:rsidRPr="50982BDE" w:rsidR="50982BDE">
        <w:rPr>
          <w:rFonts w:ascii="Times New Roman" w:hAnsi="Times New Roman" w:eastAsia="Times New Roman" w:cs="Times New Roman"/>
        </w:rPr>
        <w:t xml:space="preserve"> de forma similar à teoria da evolução de Darwin, a seleção natural restringe a sobrevivência do código genético somente àquele presente nos mais aptos seja porque eles “morrem” antes seja por simplesmente não conseguirem um parceiro. </w:t>
      </w:r>
      <w:r w:rsidRPr="50982BDE" w:rsidR="50982BDE">
        <w:rPr>
          <w:rFonts w:ascii="Times New Roman" w:hAnsi="Times New Roman" w:eastAsia="Times New Roman" w:cs="Times New Roman"/>
        </w:rPr>
        <w:t>Existem várias técnicas usadas na seleção</w:t>
      </w:r>
      <w:r w:rsidRPr="50982BDE" w:rsidR="50982BDE">
        <w:rPr>
          <w:rFonts w:ascii="Times New Roman" w:hAnsi="Times New Roman" w:eastAsia="Times New Roman" w:cs="Times New Roman"/>
        </w:rPr>
        <w:t xml:space="preserve"> de indivíduos em algoritmos </w:t>
      </w:r>
      <w:r w:rsidRPr="50982BDE" w:rsidR="50982BDE">
        <w:rPr>
          <w:rFonts w:ascii="Times New Roman" w:hAnsi="Times New Roman" w:eastAsia="Times New Roman" w:cs="Times New Roman"/>
        </w:rPr>
        <w:t>genéticos como: torneio,</w:t>
      </w:r>
      <w:r w:rsidRPr="50982BDE" w:rsidR="50982BDE">
        <w:rPr>
          <w:rFonts w:ascii="Times New Roman" w:hAnsi="Times New Roman" w:eastAsia="Times New Roman" w:cs="Times New Roman"/>
        </w:rPr>
        <w:t xml:space="preserve"> truncada, seleção proporcional à aptidão,</w:t>
      </w:r>
      <w:r w:rsidRPr="50982BDE" w:rsidR="50982BDE">
        <w:rPr>
          <w:rFonts w:ascii="Times New Roman" w:hAnsi="Times New Roman" w:eastAsia="Times New Roman" w:cs="Times New Roman"/>
        </w:rPr>
        <w:t xml:space="preserve"> </w:t>
      </w:r>
      <w:r w:rsidRPr="50982BDE" w:rsidR="50982BDE">
        <w:rPr>
          <w:rFonts w:ascii="Times New Roman" w:hAnsi="Times New Roman" w:eastAsia="Times New Roman" w:cs="Times New Roman"/>
        </w:rPr>
        <w:t xml:space="preserve">seleção por ‘rank’. A técnica de seleção por </w:t>
      </w:r>
      <w:r w:rsidRPr="50982BDE" w:rsidR="50982BDE">
        <w:rPr>
          <w:rFonts w:ascii="Times New Roman" w:hAnsi="Times New Roman" w:eastAsia="Times New Roman" w:cs="Times New Roman"/>
        </w:rPr>
        <w:t xml:space="preserve">torneio porque para </w:t>
      </w:r>
      <w:r w:rsidRPr="50982BDE" w:rsidR="50982BDE">
        <w:rPr>
          <w:rFonts w:ascii="Times New Roman" w:hAnsi="Times New Roman" w:eastAsia="Times New Roman" w:cs="Times New Roman"/>
        </w:rPr>
        <w:t xml:space="preserve">Esteves (2008) </w:t>
      </w:r>
      <w:r w:rsidRPr="50982BDE" w:rsidR="50982BDE">
        <w:rPr>
          <w:rFonts w:ascii="Times New Roman" w:hAnsi="Times New Roman" w:eastAsia="Times New Roman" w:cs="Times New Roman"/>
        </w:rPr>
        <w:t xml:space="preserve">é simples e eficaz, nesta técnica são colocados K indivíduos que serão avaliados entre si o melhor será selecionado para a próxima geração. </w:t>
      </w:r>
      <w:r w:rsidRPr="50982BDE">
        <w:rPr>
          <w:rFonts w:ascii="Times New Roman" w:hAnsi="Times New Roman" w:eastAsia="Times New Roman" w:cs="Times New Roman"/>
        </w:rPr>
        <w:t xml:space="preserve">Esteves (2008) </w:t>
      </w:r>
      <w:r w:rsidRPr="50982BDE" w:rsidR="005F2031">
        <w:rPr>
          <w:rFonts w:ascii="Times New Roman" w:hAnsi="Times New Roman" w:eastAsia="Times New Roman" w:cs="Times New Roman"/>
        </w:rPr>
        <w:t>considera o</w:t>
      </w:r>
      <w:r w:rsidRPr="50982BDE">
        <w:rPr>
          <w:rFonts w:ascii="Times New Roman" w:hAnsi="Times New Roman" w:eastAsia="Times New Roman" w:cs="Times New Roman"/>
        </w:rPr>
        <w:t xml:space="preserve"> algoritmo gerado por </w:t>
      </w:r>
      <w:proofErr w:type="spellStart"/>
      <w:proofErr w:type="spellStart"/>
      <w:r w:rsidRPr="50982BDE">
        <w:rPr>
          <w:rFonts w:ascii="Times New Roman" w:hAnsi="Times New Roman" w:eastAsia="Times New Roman" w:cs="Times New Roman"/>
        </w:rPr>
        <w:t>Korf</w:t>
      </w:r>
      <w:proofErr w:type="spellEnd"/>
      <w:proofErr w:type="spellEnd"/>
      <w:r w:rsidRPr="50982BDE">
        <w:rPr>
          <w:rFonts w:ascii="Times New Roman" w:hAnsi="Times New Roman" w:eastAsia="Times New Roman" w:cs="Times New Roman"/>
        </w:rPr>
        <w:t xml:space="preserve"> (1997) é até hoje aceito como a melhor solução para qualquer estado do cubo</w:t>
      </w:r>
      <w:r w:rsidRPr="50982BDE">
        <w:rPr>
          <w:rFonts w:ascii="Times New Roman" w:hAnsi="Times New Roman" w:eastAsia="Times New Roman" w:cs="Times New Roman"/>
        </w:rPr>
        <w:t xml:space="preserve">, o seu único fator limitativo é o tempo, porque em uma máquina munida de um processador Core 2 </w:t>
      </w:r>
      <w:proofErr w:type="spellStart"/>
      <w:proofErr w:type="spellStart"/>
      <w:r w:rsidRPr="50982BDE">
        <w:rPr>
          <w:rFonts w:ascii="Times New Roman" w:hAnsi="Times New Roman" w:eastAsia="Times New Roman" w:cs="Times New Roman"/>
        </w:rPr>
        <w:t>Quad</w:t>
      </w:r>
      <w:proofErr w:type="spellEnd"/>
      <w:proofErr w:type="spellEnd"/>
      <w:r w:rsidRPr="50982BDE">
        <w:rPr>
          <w:rFonts w:ascii="Times New Roman" w:hAnsi="Times New Roman" w:eastAsia="Times New Roman" w:cs="Times New Roman"/>
        </w:rPr>
        <w:t xml:space="preserve"> Q6600 (com quatro núcleos de processamento), a resolução de cada estado leva, em média, quinze minutos.</w:t>
      </w:r>
    </w:p>
    <w:p w:rsidR="002F4CFD" w:rsidP="50982BDE" w:rsidRDefault="00CC3E6C" w14:paraId="6FAE1056" w14:textId="77777777">
      <w:pPr>
        <w:pStyle w:val="SBCparagraph"/>
        <w:spacing w:before="0" w:line="360" w:lineRule="auto"/>
        <w:rPr>
          <w:rFonts w:ascii="Times New Roman" w:hAnsi="Times New Roman" w:eastAsia="Times New Roman" w:cs="Times New Roman"/>
          <w:b w:val="1"/>
          <w:bCs w:val="1"/>
          <w:sz w:val="20"/>
          <w:szCs w:val="20"/>
        </w:rPr>
      </w:pPr>
      <w:r w:rsidRPr="50982BDE" w:rsidR="00277B77">
        <w:rPr>
          <w:rFonts w:ascii="Times New Roman" w:hAnsi="Times New Roman" w:eastAsia="Times New Roman" w:cs="Times New Roman"/>
        </w:rPr>
        <w:t xml:space="preserve">Outra solução é apresentada por </w:t>
      </w:r>
      <w:proofErr w:type="spellStart"/>
      <w:r w:rsidRPr="50982BDE" w:rsidR="005F2031">
        <w:rPr>
          <w:rFonts w:ascii="Times New Roman" w:hAnsi="Times New Roman" w:eastAsia="Times New Roman" w:cs="Times New Roman"/>
        </w:rPr>
        <w:t>Saeidi</w:t>
      </w:r>
      <w:proofErr w:type="spellEnd"/>
      <w:r w:rsidRPr="50982BDE" w:rsidR="005F2031">
        <w:rPr>
          <w:rFonts w:ascii="Times New Roman" w:hAnsi="Times New Roman" w:eastAsia="Times New Roman" w:cs="Times New Roman"/>
        </w:rPr>
        <w:t xml:space="preserve">, </w:t>
      </w:r>
      <w:proofErr w:type="spellStart"/>
      <w:r w:rsidRPr="50982BDE" w:rsidR="005F2031">
        <w:rPr>
          <w:rFonts w:ascii="Times New Roman" w:hAnsi="Times New Roman" w:eastAsia="Times New Roman" w:cs="Times New Roman"/>
        </w:rPr>
        <w:t>Shahram</w:t>
      </w:r>
      <w:proofErr w:type="spellEnd"/>
      <w:r w:rsidRPr="50982BDE" w:rsidR="00277B77">
        <w:rPr>
          <w:rFonts w:ascii="Times New Roman" w:hAnsi="Times New Roman" w:eastAsia="Times New Roman" w:cs="Times New Roman"/>
        </w:rPr>
        <w:t xml:space="preserve"> (2018) onde seu método</w:t>
      </w:r>
      <w:r w:rsidRPr="50982BDE" w:rsidR="00277B77">
        <w:rPr>
          <w:rFonts w:ascii="Times New Roman" w:hAnsi="Times New Roman" w:eastAsia="Times New Roman" w:cs="Times New Roman"/>
        </w:rPr>
        <w:t xml:space="preserve"> baseia-se quantidade geral de todas as faces do cubo 54 subtraído pela quantidade de peças fixas que são 6 dos centros restando 48 peças moveis. Entre essas peças m</w:t>
      </w:r>
      <w:r w:rsidRPr="50982BDE" w:rsidR="005F2031">
        <w:rPr>
          <w:rFonts w:ascii="Times New Roman" w:hAnsi="Times New Roman" w:eastAsia="Times New Roman" w:cs="Times New Roman"/>
        </w:rPr>
        <w:t>ó</w:t>
      </w:r>
      <w:r w:rsidRPr="50982BDE" w:rsidR="00277B77">
        <w:rPr>
          <w:rFonts w:ascii="Times New Roman" w:hAnsi="Times New Roman" w:eastAsia="Times New Roman" w:cs="Times New Roman"/>
        </w:rPr>
        <w:t>veis contabiliza-se quantas estão na posição correta.</w:t>
      </w:r>
      <w:r w:rsidRPr="50982BDE" w:rsidR="002F4CFD">
        <w:rPr>
          <w:rFonts w:ascii="Times New Roman" w:hAnsi="Times New Roman" w:eastAsia="Times New Roman" w:cs="Times New Roman"/>
        </w:rPr>
        <w:t xml:space="preserve"> </w:t>
      </w:r>
      <w:proofErr w:type="spellStart"/>
      <w:r w:rsidRPr="50982BDE" w:rsidR="002F4CFD">
        <w:rPr>
          <w:rFonts w:ascii="Times New Roman" w:hAnsi="Times New Roman" w:eastAsia="Times New Roman" w:cs="Times New Roman"/>
        </w:rPr>
        <w:t>Saeidi</w:t>
      </w:r>
      <w:proofErr w:type="spellEnd"/>
      <w:r w:rsidRPr="50982BDE" w:rsidR="002F4CFD">
        <w:rPr>
          <w:rFonts w:ascii="Times New Roman" w:hAnsi="Times New Roman" w:eastAsia="Times New Roman" w:cs="Times New Roman"/>
        </w:rPr>
        <w:t xml:space="preserve">, </w:t>
      </w:r>
      <w:proofErr w:type="spellStart"/>
      <w:r w:rsidRPr="50982BDE" w:rsidR="002F4CFD">
        <w:rPr>
          <w:rFonts w:ascii="Times New Roman" w:hAnsi="Times New Roman" w:eastAsia="Times New Roman" w:cs="Times New Roman"/>
        </w:rPr>
        <w:t>Shahram</w:t>
      </w:r>
      <w:proofErr w:type="spellEnd"/>
      <w:r w:rsidRPr="50982BDE" w:rsidR="002F4CFD">
        <w:rPr>
          <w:rFonts w:ascii="Times New Roman" w:hAnsi="Times New Roman" w:eastAsia="Times New Roman" w:cs="Times New Roman"/>
        </w:rPr>
        <w:t xml:space="preserve"> apresenta um </w:t>
      </w:r>
      <w:proofErr w:type="spellStart"/>
      <w:r w:rsidRPr="50982BDE" w:rsidR="002F4CFD">
        <w:rPr>
          <w:rFonts w:ascii="Times New Roman" w:hAnsi="Times New Roman" w:eastAsia="Times New Roman" w:cs="Times New Roman"/>
        </w:rPr>
        <w:t>pseudo</w:t>
      </w:r>
      <w:proofErr w:type="spellEnd"/>
      <w:r w:rsidRPr="50982BDE" w:rsidR="002F4CFD">
        <w:rPr>
          <w:rFonts w:ascii="Times New Roman" w:hAnsi="Times New Roman" w:eastAsia="Times New Roman" w:cs="Times New Roman"/>
        </w:rPr>
        <w:t xml:space="preserve"> código</w:t>
      </w:r>
      <w:r w:rsidRPr="50982BDE" w:rsidR="00975FD2">
        <w:rPr>
          <w:rFonts w:ascii="Times New Roman" w:hAnsi="Times New Roman" w:eastAsia="Times New Roman" w:cs="Times New Roman"/>
        </w:rPr>
        <w:t xml:space="preserve"> </w:t>
      </w:r>
      <w:r w:rsidRPr="50982BDE" w:rsidR="00975FD2">
        <w:rPr>
          <w:rFonts w:ascii="Times New Roman" w:hAnsi="Times New Roman" w:eastAsia="Times New Roman" w:cs="Times New Roman"/>
        </w:rPr>
        <w:t>RS (</w:t>
      </w:r>
      <w:r w:rsidRPr="50982BDE" w:rsidR="00975FD2">
        <w:rPr>
          <w:rFonts w:ascii="Times New Roman" w:hAnsi="Times New Roman" w:eastAsia="Times New Roman" w:cs="Times New Roman"/>
        </w:rPr>
        <w:t xml:space="preserve">Reconhecimento </w:t>
      </w:r>
      <w:r w:rsidRPr="50982BDE" w:rsidR="00975FD2">
        <w:rPr>
          <w:rFonts w:ascii="Times New Roman" w:hAnsi="Times New Roman" w:eastAsia="Times New Roman" w:cs="Times New Roman"/>
        </w:rPr>
        <w:t>S</w:t>
      </w:r>
      <w:r w:rsidRPr="50982BDE" w:rsidR="00975FD2">
        <w:rPr>
          <w:rFonts w:ascii="Times New Roman" w:hAnsi="Times New Roman" w:eastAsia="Times New Roman" w:cs="Times New Roman"/>
        </w:rPr>
        <w:t>imulado</w:t>
      </w:r>
      <w:r w:rsidRPr="50982BDE" w:rsidR="00975FD2">
        <w:rPr>
          <w:rFonts w:ascii="Times New Roman" w:hAnsi="Times New Roman" w:eastAsia="Times New Roman" w:cs="Times New Roman"/>
        </w:rPr>
        <w:t>)</w:t>
      </w:r>
      <w:r w:rsidRPr="50982BDE" w:rsidR="002F4CFD">
        <w:rPr>
          <w:rFonts w:ascii="Times New Roman" w:hAnsi="Times New Roman" w:eastAsia="Times New Roman" w:cs="Times New Roman"/>
        </w:rPr>
        <w:t xml:space="preserve"> com um loop interno em um conceito de temperatura relacionado ao distanciamento de cada peça a sua posição original descrito na figura 6.</w:t>
      </w:r>
      <w:r w:rsidRPr="50982BDE" w:rsidR="00975FD2">
        <w:rPr>
          <w:rFonts w:ascii="Times New Roman" w:hAnsi="Times New Roman" w:eastAsia="Times New Roman" w:cs="Times New Roman"/>
        </w:rPr>
        <w:t xml:space="preserve"> </w:t>
      </w:r>
    </w:p>
    <w:p w:rsidRPr="0048378B" w:rsidR="002F4CFD" w:rsidP="50982BDE" w:rsidRDefault="00313A8E" w14:paraId="03B5B04D" w14:textId="77777777">
      <w:pPr>
        <w:pStyle w:val="SBCparagraph"/>
        <w:spacing w:before="0" w:line="360" w:lineRule="auto"/>
        <w:ind w:firstLine="0"/>
        <w:jc w:val="center"/>
        <w:rPr>
          <w:rFonts w:ascii="Times New Roman" w:hAnsi="Times New Roman" w:eastAsia="Times New Roman" w:cs="Times New Roman"/>
          <w:sz w:val="20"/>
          <w:szCs w:val="20"/>
        </w:rPr>
      </w:pPr>
      <w:r w:rsidRPr="50982BDE" w:rsidR="50982BDE">
        <w:rPr>
          <w:rFonts w:ascii="Times New Roman" w:hAnsi="Times New Roman" w:eastAsia="Times New Roman" w:cs="Times New Roman"/>
          <w:b w:val="1"/>
          <w:bCs w:val="1"/>
          <w:sz w:val="20"/>
          <w:szCs w:val="20"/>
        </w:rPr>
        <w:t>Figura 6</w:t>
      </w:r>
      <w:r w:rsidRPr="50982BDE" w:rsidR="50982BDE">
        <w:rPr>
          <w:rFonts w:ascii="Times New Roman" w:hAnsi="Times New Roman" w:eastAsia="Times New Roman" w:cs="Times New Roman"/>
          <w:sz w:val="20"/>
          <w:szCs w:val="20"/>
        </w:rPr>
        <w:t xml:space="preserve"> </w:t>
      </w:r>
      <w:r w:rsidRPr="50982BDE" w:rsidR="50982BDE">
        <w:rPr>
          <w:rFonts w:ascii="Times New Roman" w:hAnsi="Times New Roman" w:eastAsia="Times New Roman" w:cs="Times New Roman"/>
          <w:sz w:val="20"/>
          <w:szCs w:val="20"/>
        </w:rPr>
        <w:t>–</w:t>
      </w:r>
      <w:r w:rsidRPr="50982BDE" w:rsidR="50982BDE">
        <w:rPr>
          <w:rFonts w:ascii="Times New Roman" w:hAnsi="Times New Roman" w:eastAsia="Times New Roman" w:cs="Times New Roman"/>
          <w:sz w:val="20"/>
          <w:szCs w:val="20"/>
        </w:rPr>
        <w:t xml:space="preserve"> </w:t>
      </w:r>
      <w:r w:rsidRPr="50982BDE" w:rsidR="50982BDE">
        <w:rPr>
          <w:rFonts w:ascii="Times New Roman" w:hAnsi="Times New Roman" w:eastAsia="Times New Roman" w:cs="Times New Roman"/>
          <w:sz w:val="20"/>
          <w:szCs w:val="20"/>
        </w:rPr>
        <w:t xml:space="preserve">O Código </w:t>
      </w:r>
      <w:proofErr w:type="spellStart"/>
      <w:r w:rsidRPr="50982BDE" w:rsidR="50982BDE">
        <w:rPr>
          <w:rFonts w:ascii="Times New Roman" w:hAnsi="Times New Roman" w:eastAsia="Times New Roman" w:cs="Times New Roman"/>
          <w:sz w:val="20"/>
          <w:szCs w:val="20"/>
        </w:rPr>
        <w:t>Pesudo</w:t>
      </w:r>
      <w:proofErr w:type="spellEnd"/>
      <w:r w:rsidRPr="50982BDE" w:rsidR="50982BDE">
        <w:rPr>
          <w:rFonts w:ascii="Times New Roman" w:hAnsi="Times New Roman" w:eastAsia="Times New Roman" w:cs="Times New Roman"/>
          <w:sz w:val="20"/>
          <w:szCs w:val="20"/>
        </w:rPr>
        <w:t xml:space="preserve"> da Proposta de </w:t>
      </w:r>
      <w:r w:rsidRPr="50982BDE" w:rsidR="50982BDE">
        <w:rPr>
          <w:rFonts w:ascii="Times New Roman" w:hAnsi="Times New Roman" w:eastAsia="Times New Roman" w:cs="Times New Roman"/>
          <w:sz w:val="20"/>
          <w:szCs w:val="20"/>
        </w:rPr>
        <w:t>RS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494"/>
      </w:tblGrid>
      <w:tr w:rsidRPr="005C15FC" w:rsidR="00AE3E86" w:rsidTr="50982BDE" w14:paraId="07211EE2" w14:textId="77777777">
        <w:tc>
          <w:tcPr>
            <w:tcW w:w="8644" w:type="dxa"/>
            <w:shd w:val="clear" w:color="auto" w:fill="auto"/>
            <w:tcMar/>
          </w:tcPr>
          <w:p w:rsidRPr="005C15FC" w:rsidR="00AE3E86" w:rsidP="50982BDE" w:rsidRDefault="00AE3E86" w14:paraId="6C393397"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1. Begin</w:t>
            </w:r>
          </w:p>
          <w:p w:rsidRPr="005C15FC" w:rsidR="00AE3E86" w:rsidP="50982BDE" w:rsidRDefault="00AE3E86" w14:paraId="697D1BD8"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2. Initialize Temp;</w:t>
            </w:r>
          </w:p>
          <w:p w:rsidRPr="005C15FC" w:rsidR="00AE3E86" w:rsidP="50982BDE" w:rsidRDefault="00AE3E86" w14:paraId="7FA20E33"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3. Get input cube, called x;</w:t>
            </w:r>
          </w:p>
          <w:p w:rsidRPr="005C15FC" w:rsidR="00AE3E86" w:rsidP="50982BDE" w:rsidRDefault="00AE3E86" w14:paraId="0707A77A"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4. Compute f(x) using equation 3;</w:t>
            </w:r>
          </w:p>
          <w:p w:rsidRPr="005C15FC" w:rsidR="00AE3E86" w:rsidP="50982BDE" w:rsidRDefault="00AE3E86" w14:paraId="4BB0AAFE"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5. Repeat until frozen</w:t>
            </w:r>
          </w:p>
          <w:p w:rsidRPr="005C15FC" w:rsidR="00AE3E86" w:rsidP="50982BDE" w:rsidRDefault="00AE3E86" w14:paraId="539CAA8A"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a. Do N times</w:t>
            </w:r>
          </w:p>
          <w:p w:rsidRPr="005C15FC" w:rsidR="00AE3E86" w:rsidP="50982BDE" w:rsidRDefault="00AE3E86" w14:paraId="3C4748EC" w14:textId="77777777">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 xml:space="preserve">i. y := </w:t>
            </w:r>
            <w:proofErr w:type="spellStart"/>
            <w:r w:rsidRPr="50982BDE" w:rsidR="50982BDE">
              <w:rPr>
                <w:rFonts w:ascii="Times New Roman" w:hAnsi="Times New Roman" w:eastAsia="Times New Roman" w:cs="Times New Roman"/>
                <w:lang w:val="en-US"/>
              </w:rPr>
              <w:t>FindNeighbor</w:t>
            </w:r>
            <w:proofErr w:type="spellEnd"/>
            <w:r w:rsidRPr="50982BDE" w:rsidR="50982BDE">
              <w:rPr>
                <w:rFonts w:ascii="Times New Roman" w:hAnsi="Times New Roman" w:eastAsia="Times New Roman" w:cs="Times New Roman"/>
                <w:lang w:val="en-US"/>
              </w:rPr>
              <w:t>(x);</w:t>
            </w:r>
          </w:p>
          <w:p w:rsidRPr="005C15FC" w:rsidR="00AE3E86" w:rsidP="50982BDE" w:rsidRDefault="00AE3E86" w14:paraId="15C568F1"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ii. Delta := f(y)- f(x);</w:t>
            </w:r>
          </w:p>
          <w:p w:rsidRPr="005C15FC" w:rsidR="00AE3E86" w:rsidP="50982BDE" w:rsidRDefault="00AE3E86" w14:paraId="5157ABE8"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iii. if Delta≤0 then x:=y ; (Accept y)</w:t>
            </w:r>
          </w:p>
          <w:p w:rsidRPr="005C15FC" w:rsidR="00AE3E86" w:rsidP="50982BDE" w:rsidRDefault="00AE3E86" w14:paraId="2B6AD2A0"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iv. else if U(0,1) &lt; e-(Delta)/Temp then x:=y; (Accept y)</w:t>
            </w:r>
          </w:p>
          <w:p w:rsidRPr="005C15FC" w:rsidR="00AE3E86" w:rsidP="50982BDE" w:rsidRDefault="00AE3E86" w14:paraId="3C1F1AD1"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v. else reject y;</w:t>
            </w:r>
          </w:p>
          <w:p w:rsidRPr="005C15FC" w:rsidR="00AE3E86" w:rsidP="50982BDE" w:rsidRDefault="00AE3E86" w14:paraId="1054A3D6"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b. End Do</w:t>
            </w:r>
          </w:p>
          <w:p w:rsidRPr="005C15FC" w:rsidR="00AE3E86" w:rsidP="50982BDE" w:rsidRDefault="00AE3E86" w14:paraId="1A1E0F67" w14:textId="5BBEEC48">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 xml:space="preserve">6. Temp := Temp </w:t>
            </w:r>
            <w:r w:rsidRPr="50982BDE" w:rsidR="50982BDE">
              <w:rPr>
                <w:rFonts w:ascii="Times New Roman" w:hAnsi="Times New Roman" w:eastAsia="Times New Roman" w:cs="Times New Roman"/>
              </w:rPr>
              <w:t>θ</w:t>
            </w:r>
            <w:r w:rsidRPr="50982BDE" w:rsidR="50982BDE">
              <w:rPr>
                <w:rFonts w:ascii="Times New Roman" w:hAnsi="Times New Roman" w:eastAsia="Times New Roman" w:cs="Times New Roman"/>
                <w:lang w:val="en-US"/>
              </w:rPr>
              <w:t>;</w:t>
            </w:r>
          </w:p>
          <w:p w:rsidRPr="005C15FC" w:rsidR="00AE3E86" w:rsidP="50982BDE" w:rsidRDefault="00AE3E86" w14:paraId="0E41A0E9" w14:textId="77777777" w14:noSpellErr="1">
            <w:pPr>
              <w:pStyle w:val="SBCparagraph"/>
              <w:rPr>
                <w:rFonts w:ascii="Times New Roman" w:hAnsi="Times New Roman" w:eastAsia="Times New Roman" w:cs="Times New Roman"/>
                <w:lang w:val="en-US"/>
              </w:rPr>
            </w:pPr>
            <w:r w:rsidRPr="50982BDE" w:rsidR="50982BDE">
              <w:rPr>
                <w:rFonts w:ascii="Times New Roman" w:hAnsi="Times New Roman" w:eastAsia="Times New Roman" w:cs="Times New Roman"/>
                <w:lang w:val="en-US"/>
              </w:rPr>
              <w:t>7. The Solution will be best so far;</w:t>
            </w:r>
          </w:p>
          <w:p w:rsidRPr="005C15FC" w:rsidR="00AE3E86" w:rsidP="50982BDE" w:rsidRDefault="00AE3E86" w14:paraId="06C6D0DB" w14:textId="77777777">
            <w:pPr>
              <w:pStyle w:val="SBCparagraph"/>
              <w:rPr>
                <w:rFonts w:ascii="Times New Roman" w:hAnsi="Times New Roman" w:eastAsia="Times New Roman" w:cs="Times New Roman"/>
              </w:rPr>
            </w:pPr>
            <w:r w:rsidRPr="50982BDE" w:rsidR="50982BDE">
              <w:rPr>
                <w:rFonts w:ascii="Times New Roman" w:hAnsi="Times New Roman" w:eastAsia="Times New Roman" w:cs="Times New Roman"/>
              </w:rPr>
              <w:t xml:space="preserve">8. </w:t>
            </w:r>
            <w:proofErr w:type="spellStart"/>
            <w:r w:rsidRPr="50982BDE" w:rsidR="50982BDE">
              <w:rPr>
                <w:rFonts w:ascii="Times New Roman" w:hAnsi="Times New Roman" w:eastAsia="Times New Roman" w:cs="Times New Roman"/>
              </w:rPr>
              <w:t>End</w:t>
            </w:r>
            <w:proofErr w:type="spellEnd"/>
          </w:p>
          <w:p w:rsidRPr="005C15FC" w:rsidR="00AE3E86" w:rsidP="50982BDE" w:rsidRDefault="00AE3E86" w14:paraId="14471C9B" w14:textId="77777777" w14:noSpellErr="1">
            <w:pPr>
              <w:pStyle w:val="SBCparagraph"/>
              <w:spacing w:line="360" w:lineRule="auto"/>
              <w:ind w:firstLine="0"/>
              <w:jc w:val="center"/>
              <w:rPr>
                <w:rFonts w:ascii="Times" w:hAnsi="Times" w:eastAsia="Times" w:cs="Times"/>
              </w:rPr>
            </w:pPr>
          </w:p>
        </w:tc>
      </w:tr>
    </w:tbl>
    <w:p w:rsidR="002F4CFD" w:rsidP="50982BDE" w:rsidRDefault="002F4CFD" w14:paraId="1CAA7CE6" w14:textId="77777777" w14:noSpellErr="1">
      <w:pPr>
        <w:pStyle w:val="SBCparagraph"/>
        <w:spacing w:line="360" w:lineRule="auto"/>
        <w:jc w:val="center"/>
        <w:rPr>
          <w:rFonts w:ascii="Times New Roman" w:hAnsi="Times New Roman" w:eastAsia="Times New Roman" w:cs="Times New Roman"/>
        </w:rPr>
      </w:pPr>
      <w:r w:rsidRPr="50982BDE" w:rsidR="50982BDE">
        <w:rPr>
          <w:rFonts w:ascii="Times New Roman" w:hAnsi="Times New Roman" w:eastAsia="Times New Roman" w:cs="Times New Roman"/>
        </w:rPr>
        <w:t>(Saeidi,2018)</w:t>
      </w:r>
    </w:p>
    <w:p w:rsidR="00030C18" w:rsidP="50982BDE" w:rsidRDefault="00030C18" w14:paraId="53865141" w14:textId="77777777" w14:noSpellErr="1">
      <w:pPr>
        <w:pStyle w:val="SBCtitle1"/>
        <w:tabs>
          <w:tab w:val="left" w:pos="425"/>
        </w:tabs>
        <w:spacing w:line="360" w:lineRule="auto"/>
        <w:rPr>
          <w:rFonts w:ascii="Times New Roman" w:hAnsi="Times New Roman" w:eastAsia="Times New Roman" w:cs="Times New Roman"/>
        </w:rPr>
      </w:pPr>
      <w:r w:rsidRPr="50982BDE" w:rsidR="50982BDE">
        <w:rPr>
          <w:rFonts w:ascii="Times New Roman" w:hAnsi="Times New Roman" w:eastAsia="Times New Roman" w:cs="Times New Roman"/>
          <w:sz w:val="28"/>
          <w:szCs w:val="28"/>
        </w:rPr>
        <w:t>Metodologia</w:t>
      </w:r>
    </w:p>
    <w:p w:rsidR="50982BDE" w:rsidP="5AC98AFB" w:rsidRDefault="50982BDE" w14:paraId="65DF3761" w14:textId="47FB2858">
      <w:pPr>
        <w:pStyle w:val="SBCparagraph"/>
        <w:spacing w:before="0" w:line="360" w:lineRule="auto"/>
        <w:rPr>
          <w:rFonts w:ascii="Times New Roman" w:hAnsi="Times New Roman" w:eastAsia="Times New Roman" w:cs="Times New Roman"/>
          <w:i w:val="1"/>
          <w:iCs w:val="1"/>
          <w:sz w:val="24"/>
          <w:szCs w:val="24"/>
        </w:rPr>
      </w:pPr>
      <w:r w:rsidRPr="5AC98AFB" w:rsidR="5AC98AFB">
        <w:rPr>
          <w:rFonts w:ascii="Times New Roman" w:hAnsi="Times New Roman" w:eastAsia="Times New Roman" w:cs="Times New Roman"/>
        </w:rPr>
        <w:t xml:space="preserve">Para realizar os testes foram necessárias duas etapas a codificação do algoritmo genético e um simulador de movimentos 3d do cubo mágico. Para ligar estas duas etapas foi realizado conforme </w:t>
      </w:r>
      <w:proofErr w:type="spellStart"/>
      <w:r w:rsidRPr="5AC98AFB" w:rsidR="5AC98AFB">
        <w:rPr>
          <w:rFonts w:ascii="Times New Roman" w:hAnsi="Times New Roman" w:eastAsia="Times New Roman" w:cs="Times New Roman"/>
          <w:sz w:val="24"/>
          <w:szCs w:val="24"/>
        </w:rPr>
        <w:t>Rourke</w:t>
      </w:r>
      <w:proofErr w:type="spellEnd"/>
      <w:r w:rsidRPr="5AC98AFB" w:rsidR="5AC98AFB">
        <w:rPr>
          <w:rFonts w:ascii="Times New Roman" w:hAnsi="Times New Roman" w:eastAsia="Times New Roman" w:cs="Times New Roman"/>
          <w:sz w:val="24"/>
          <w:szCs w:val="24"/>
        </w:rPr>
        <w:t xml:space="preserve"> (2018) descreve, nesta descrição através da ferramenta online </w:t>
      </w:r>
      <w:proofErr w:type="spellStart"/>
      <w:r w:rsidRPr="5AC98AFB" w:rsidR="5AC98AFB">
        <w:rPr>
          <w:rFonts w:ascii="Times New Roman" w:hAnsi="Times New Roman" w:eastAsia="Times New Roman" w:cs="Times New Roman"/>
          <w:i w:val="1"/>
          <w:iCs w:val="1"/>
          <w:noProof w:val="0"/>
          <w:lang w:val="pt-BR"/>
        </w:rPr>
        <w:t>WasmFiddle</w:t>
      </w:r>
      <w:proofErr w:type="spellEnd"/>
      <w:r w:rsidRPr="5AC98AFB" w:rsidR="5AC98AFB">
        <w:rPr>
          <w:rFonts w:ascii="Times New Roman" w:hAnsi="Times New Roman" w:eastAsia="Times New Roman" w:cs="Times New Roman"/>
          <w:i w:val="1"/>
          <w:iCs w:val="1"/>
          <w:sz w:val="24"/>
          <w:szCs w:val="24"/>
        </w:rPr>
        <w:t xml:space="preserve"> </w:t>
      </w:r>
      <w:r w:rsidRPr="5AC98AFB" w:rsidR="5AC98AFB">
        <w:rPr>
          <w:rFonts w:ascii="Times New Roman" w:hAnsi="Times New Roman" w:eastAsia="Times New Roman" w:cs="Times New Roman"/>
          <w:sz w:val="24"/>
          <w:szCs w:val="24"/>
        </w:rPr>
        <w:t xml:space="preserve">o código escrito na linguagem C é compilado se torna um texto binário, este texto é importado no </w:t>
      </w:r>
      <w:proofErr w:type="spellStart"/>
      <w:r w:rsidRPr="5AC98AFB" w:rsidR="5AC98AFB">
        <w:rPr>
          <w:rFonts w:ascii="Times New Roman" w:hAnsi="Times New Roman" w:eastAsia="Times New Roman" w:cs="Times New Roman"/>
          <w:i w:val="1"/>
          <w:iCs w:val="1"/>
          <w:sz w:val="24"/>
          <w:szCs w:val="24"/>
        </w:rPr>
        <w:t>javascript</w:t>
      </w:r>
      <w:proofErr w:type="spellEnd"/>
      <w:r w:rsidRPr="5AC98AFB" w:rsidR="5AC98AFB">
        <w:rPr>
          <w:rFonts w:ascii="Times New Roman" w:hAnsi="Times New Roman" w:eastAsia="Times New Roman" w:cs="Times New Roman"/>
          <w:i w:val="1"/>
          <w:iCs w:val="1"/>
          <w:sz w:val="24"/>
          <w:szCs w:val="24"/>
        </w:rPr>
        <w:t xml:space="preserve">  </w:t>
      </w:r>
      <w:r w:rsidRPr="5AC98AFB" w:rsidR="5AC98AFB">
        <w:rPr>
          <w:rFonts w:ascii="Times New Roman" w:hAnsi="Times New Roman" w:eastAsia="Times New Roman" w:cs="Times New Roman"/>
          <w:sz w:val="24"/>
          <w:szCs w:val="24"/>
        </w:rPr>
        <w:t xml:space="preserve">pelo  </w:t>
      </w:r>
      <w:proofErr w:type="spellStart"/>
      <w:r w:rsidRPr="5AC98AFB" w:rsidR="5AC98AFB">
        <w:rPr>
          <w:rFonts w:ascii="Times New Roman" w:hAnsi="Times New Roman" w:eastAsia="Times New Roman" w:cs="Times New Roman"/>
          <w:i w:val="1"/>
          <w:iCs w:val="1"/>
          <w:sz w:val="24"/>
          <w:szCs w:val="24"/>
        </w:rPr>
        <w:t>webassembly</w:t>
      </w:r>
      <w:proofErr w:type="spellEnd"/>
      <w:r w:rsidRPr="5AC98AFB" w:rsidR="5AC98AFB">
        <w:rPr>
          <w:rFonts w:ascii="Times New Roman" w:hAnsi="Times New Roman" w:eastAsia="Times New Roman" w:cs="Times New Roman"/>
          <w:i w:val="1"/>
          <w:iCs w:val="1"/>
          <w:sz w:val="24"/>
          <w:szCs w:val="24"/>
        </w:rPr>
        <w:t>.</w:t>
      </w:r>
    </w:p>
    <w:p w:rsidR="50982BDE" w:rsidP="50982BDE" w:rsidRDefault="50982BDE" w14:paraId="756D5536" w14:textId="0E954511">
      <w:pPr>
        <w:pStyle w:val="SBCparagraph"/>
        <w:spacing w:before="0" w:line="360" w:lineRule="auto"/>
        <w:rPr>
          <w:rFonts w:ascii="Times New Roman" w:hAnsi="Times New Roman" w:eastAsia="Times New Roman" w:cs="Times New Roman"/>
        </w:rPr>
      </w:pPr>
      <w:r w:rsidRPr="1F3A2433" w:rsidR="1F3A2433">
        <w:rPr>
          <w:rFonts w:ascii="Times New Roman" w:hAnsi="Times New Roman" w:eastAsia="Times New Roman" w:cs="Times New Roman"/>
        </w:rPr>
        <w:t xml:space="preserve">O algoritmo </w:t>
      </w:r>
      <w:r w:rsidRPr="1F3A2433" w:rsidR="1F3A2433">
        <w:rPr>
          <w:rFonts w:ascii="Times New Roman" w:hAnsi="Times New Roman" w:eastAsia="Times New Roman" w:cs="Times New Roman"/>
        </w:rPr>
        <w:t>genético</w:t>
      </w:r>
      <w:r w:rsidRPr="1F3A2433" w:rsidR="1F3A2433">
        <w:rPr>
          <w:rFonts w:ascii="Times New Roman" w:hAnsi="Times New Roman" w:eastAsia="Times New Roman" w:cs="Times New Roman"/>
        </w:rPr>
        <w:t xml:space="preserve"> está escrito na linguagem de programação C, ele tem o objetivo receber uma combinação de movimentos processa-la e retornar uma solução de movimentos onde todas as cores do cubo fiquem iguais. A prototipação do algoritmo genético foi preciso usar as seguintes ferramentas de programa de computador o mingw-64 versão 8.1 que contém o compilador GCC para Windows, a ide </w:t>
      </w:r>
      <w:proofErr w:type="spellStart"/>
      <w:r w:rsidRPr="1F3A2433" w:rsidR="1F3A2433">
        <w:rPr>
          <w:rFonts w:ascii="Times New Roman" w:hAnsi="Times New Roman" w:eastAsia="Times New Roman" w:cs="Times New Roman"/>
          <w:i w:val="1"/>
          <w:iCs w:val="1"/>
        </w:rPr>
        <w:t>Codeblocks</w:t>
      </w:r>
      <w:proofErr w:type="spellEnd"/>
      <w:r w:rsidRPr="1F3A2433" w:rsidR="1F3A2433">
        <w:rPr>
          <w:rFonts w:ascii="Times New Roman" w:hAnsi="Times New Roman" w:eastAsia="Times New Roman" w:cs="Times New Roman"/>
          <w:i w:val="1"/>
          <w:iCs w:val="1"/>
        </w:rPr>
        <w:t xml:space="preserve"> </w:t>
      </w:r>
      <w:r w:rsidRPr="1F3A2433" w:rsidR="1F3A2433">
        <w:rPr>
          <w:rFonts w:ascii="Times New Roman" w:hAnsi="Times New Roman" w:eastAsia="Times New Roman" w:cs="Times New Roman"/>
          <w:i w:val="0"/>
          <w:iCs w:val="0"/>
        </w:rPr>
        <w:t>versão 20.30, todos os testes foram realizados no sistema operacional Windows 10 professional compilação 19042.630 64 bits.</w:t>
      </w:r>
    </w:p>
    <w:p w:rsidR="50982BDE" w:rsidP="1F3A2433" w:rsidRDefault="50982BDE" w14:paraId="4C7897C9" w14:textId="220DCFC0">
      <w:pPr>
        <w:pStyle w:val="SBCparagraph"/>
        <w:spacing w:before="0" w:line="360" w:lineRule="auto"/>
        <w:rPr>
          <w:rFonts w:ascii="Times New Roman" w:hAnsi="Times New Roman" w:eastAsia="Times New Roman" w:cs="Times New Roman"/>
          <w:i w:val="0"/>
          <w:iCs w:val="0"/>
        </w:rPr>
      </w:pPr>
      <w:r w:rsidRPr="1F3A2433" w:rsidR="1F3A2433">
        <w:rPr>
          <w:rFonts w:ascii="Times New Roman" w:hAnsi="Times New Roman" w:eastAsia="Times New Roman" w:cs="Times New Roman"/>
        </w:rPr>
        <w:t xml:space="preserve">Já o simulador feito por </w:t>
      </w:r>
      <w:proofErr w:type="spellStart"/>
      <w:r w:rsidRPr="1F3A2433" w:rsidR="1F3A2433">
        <w:rPr>
          <w:rFonts w:ascii="Times New Roman" w:hAnsi="Times New Roman" w:eastAsia="Times New Roman" w:cs="Times New Roman"/>
        </w:rPr>
        <w:t>Omelyan</w:t>
      </w:r>
      <w:proofErr w:type="spellEnd"/>
      <w:r w:rsidRPr="1F3A2433" w:rsidR="1F3A2433">
        <w:rPr>
          <w:rFonts w:ascii="Times New Roman" w:hAnsi="Times New Roman" w:eastAsia="Times New Roman" w:cs="Times New Roman"/>
        </w:rPr>
        <w:t xml:space="preserve"> (2018) foi adaptado para executar os movimentos descritos por </w:t>
      </w:r>
      <w:proofErr w:type="spellStart"/>
      <w:r w:rsidRPr="1F3A2433" w:rsidR="1F3A2433">
        <w:rPr>
          <w:rFonts w:ascii="Times New Roman" w:hAnsi="Times New Roman" w:eastAsia="Times New Roman" w:cs="Times New Roman"/>
          <w:color w:val="auto"/>
        </w:rPr>
        <w:t>Bomberger</w:t>
      </w:r>
      <w:proofErr w:type="spellEnd"/>
      <w:r w:rsidRPr="1F3A2433" w:rsidR="1F3A2433">
        <w:rPr>
          <w:rFonts w:ascii="Times New Roman" w:hAnsi="Times New Roman" w:eastAsia="Times New Roman" w:cs="Times New Roman"/>
          <w:color w:val="auto"/>
        </w:rPr>
        <w:t xml:space="preserve"> (2017)</w:t>
      </w:r>
      <w:r w:rsidRPr="1F3A2433" w:rsidR="1F3A2433">
        <w:rPr>
          <w:rFonts w:ascii="Times New Roman" w:hAnsi="Times New Roman" w:eastAsia="Times New Roman" w:cs="Times New Roman"/>
        </w:rPr>
        <w:t xml:space="preserve">, Rafael e Lucas (2017) através da escrita da nomenclatura e também foi adicionado botões de visualização do cubo em ângulos predefinidos. Para as </w:t>
      </w:r>
      <w:r w:rsidRPr="1F3A2433" w:rsidR="1F3A2433">
        <w:rPr>
          <w:rFonts w:ascii="Times New Roman" w:hAnsi="Times New Roman" w:eastAsia="Times New Roman" w:cs="Times New Roman"/>
        </w:rPr>
        <w:t>adaptações</w:t>
      </w:r>
      <w:r w:rsidRPr="1F3A2433" w:rsidR="1F3A2433">
        <w:rPr>
          <w:rFonts w:ascii="Times New Roman" w:hAnsi="Times New Roman" w:eastAsia="Times New Roman" w:cs="Times New Roman"/>
        </w:rPr>
        <w:t xml:space="preserve"> do simulador foi preciso usar as seguintes ferramentas de programa de computador o editor de texto </w:t>
      </w:r>
      <w:proofErr w:type="spellStart"/>
      <w:r w:rsidRPr="1F3A2433" w:rsidR="1F3A2433">
        <w:rPr>
          <w:rFonts w:ascii="Times New Roman" w:hAnsi="Times New Roman" w:eastAsia="Times New Roman" w:cs="Times New Roman"/>
          <w:i w:val="0"/>
          <w:iCs w:val="0"/>
          <w:sz w:val="24"/>
          <w:szCs w:val="24"/>
        </w:rPr>
        <w:t>Notepad</w:t>
      </w:r>
      <w:proofErr w:type="spellEnd"/>
      <w:r w:rsidRPr="1F3A2433" w:rsidR="1F3A2433">
        <w:rPr>
          <w:rFonts w:ascii="Times New Roman" w:hAnsi="Times New Roman" w:eastAsia="Times New Roman" w:cs="Times New Roman"/>
          <w:i w:val="0"/>
          <w:iCs w:val="0"/>
          <w:sz w:val="24"/>
          <w:szCs w:val="24"/>
        </w:rPr>
        <w:t>++ versão 7, o navegador de internet Google Chrome Versão 86.0.4240.193 64 bits.</w:t>
      </w:r>
    </w:p>
    <w:p w:rsidR="00260B1C" w:rsidP="50982BDE" w:rsidRDefault="00260B1C" w14:paraId="10B835BA" w14:textId="439B4101">
      <w:pPr>
        <w:pStyle w:val="SBCparagraph"/>
        <w:spacing w:before="0" w:line="360" w:lineRule="auto"/>
        <w:rPr>
          <w:rFonts w:ascii="Times New Roman" w:hAnsi="Times New Roman" w:eastAsia="Times New Roman" w:cs="Times New Roman"/>
        </w:rPr>
      </w:pPr>
      <w:r w:rsidRPr="5AC98AFB" w:rsidR="5AC98AFB">
        <w:rPr>
          <w:rFonts w:ascii="Times New Roman" w:hAnsi="Times New Roman" w:eastAsia="Times New Roman" w:cs="Times New Roman"/>
        </w:rPr>
        <w:t xml:space="preserve">A programação do algoritmo genético descrito por Silva (2006) neste estudo é elaborada com a técnica de seleção por torneio apontada por </w:t>
      </w:r>
      <w:r w:rsidRPr="5AC98AFB" w:rsidR="5AC98AFB">
        <w:rPr>
          <w:rFonts w:ascii="Times New Roman" w:hAnsi="Times New Roman" w:eastAsia="Times New Roman" w:cs="Times New Roman"/>
        </w:rPr>
        <w:t>Esteves (2008)</w:t>
      </w:r>
      <w:r w:rsidRPr="5AC98AFB" w:rsidR="5AC98AFB">
        <w:rPr>
          <w:rFonts w:ascii="Times New Roman" w:hAnsi="Times New Roman" w:eastAsia="Times New Roman" w:cs="Times New Roman"/>
        </w:rPr>
        <w:t xml:space="preserve">. O método </w:t>
      </w:r>
      <w:r w:rsidRPr="5AC98AFB" w:rsidR="5AC98AFB">
        <w:rPr>
          <w:rFonts w:ascii="Times New Roman" w:hAnsi="Times New Roman" w:eastAsia="Times New Roman" w:cs="Times New Roman"/>
          <w:i w:val="1"/>
          <w:iCs w:val="1"/>
        </w:rPr>
        <w:t>fitness</w:t>
      </w:r>
      <w:r w:rsidRPr="5AC98AFB" w:rsidR="5AC98AFB">
        <w:rPr>
          <w:rFonts w:ascii="Times New Roman" w:hAnsi="Times New Roman" w:eastAsia="Times New Roman" w:cs="Times New Roman"/>
          <w:i w:val="0"/>
          <w:iCs w:val="0"/>
        </w:rPr>
        <w:t xml:space="preserve"> foi baseado na </w:t>
      </w:r>
      <w:r w:rsidRPr="5AC98AFB" w:rsidR="5AC98AFB">
        <w:rPr>
          <w:rFonts w:ascii="Times New Roman" w:hAnsi="Times New Roman" w:eastAsia="Times New Roman" w:cs="Times New Roman"/>
          <w:i w:val="0"/>
          <w:iCs w:val="0"/>
        </w:rPr>
        <w:t xml:space="preserve">solução de </w:t>
      </w:r>
      <w:proofErr w:type="spellStart"/>
      <w:r w:rsidRPr="5AC98AFB" w:rsidR="5AC98AFB">
        <w:rPr>
          <w:rFonts w:ascii="Times New Roman" w:hAnsi="Times New Roman" w:eastAsia="Times New Roman" w:cs="Times New Roman"/>
          <w:i w:val="0"/>
          <w:iCs w:val="0"/>
        </w:rPr>
        <w:t>Saeidi</w:t>
      </w:r>
      <w:proofErr w:type="spellEnd"/>
      <w:r w:rsidRPr="5AC98AFB" w:rsidR="5AC98AFB">
        <w:rPr>
          <w:rFonts w:ascii="Times New Roman" w:hAnsi="Times New Roman" w:eastAsia="Times New Roman" w:cs="Times New Roman"/>
          <w:i w:val="0"/>
          <w:iCs w:val="0"/>
        </w:rPr>
        <w:t xml:space="preserve">, </w:t>
      </w:r>
      <w:proofErr w:type="spellStart"/>
      <w:r w:rsidRPr="5AC98AFB" w:rsidR="5AC98AFB">
        <w:rPr>
          <w:rFonts w:ascii="Times New Roman" w:hAnsi="Times New Roman" w:eastAsia="Times New Roman" w:cs="Times New Roman"/>
          <w:i w:val="0"/>
          <w:iCs w:val="0"/>
        </w:rPr>
        <w:t>Shahram</w:t>
      </w:r>
      <w:proofErr w:type="spellEnd"/>
      <w:r w:rsidRPr="5AC98AFB" w:rsidR="5AC98AFB">
        <w:rPr>
          <w:rFonts w:ascii="Times New Roman" w:hAnsi="Times New Roman" w:eastAsia="Times New Roman" w:cs="Times New Roman"/>
          <w:i w:val="0"/>
          <w:iCs w:val="0"/>
        </w:rPr>
        <w:t xml:space="preserve"> (2018) </w:t>
      </w:r>
      <w:r w:rsidRPr="5AC98AFB" w:rsidR="5AC98AFB">
        <w:rPr>
          <w:rFonts w:ascii="Times New Roman" w:hAnsi="Times New Roman" w:eastAsia="Times New Roman" w:cs="Times New Roman"/>
          <w:i w:val="0"/>
          <w:iCs w:val="0"/>
        </w:rPr>
        <w:t xml:space="preserve">onde </w:t>
      </w:r>
      <w:r w:rsidRPr="5AC98AFB" w:rsidR="5AC98AFB">
        <w:rPr>
          <w:rFonts w:ascii="Times New Roman" w:hAnsi="Times New Roman" w:eastAsia="Times New Roman" w:cs="Times New Roman"/>
        </w:rPr>
        <w:t>pontuação de cada indivíduo é calculada pela razão entre quantidade de peças na posição correta denominada X sobre 48 que representa o número total de peças móveis na equação X/48.</w:t>
      </w:r>
    </w:p>
    <w:p w:rsidR="0037756B" w:rsidP="50982BDE" w:rsidRDefault="005E3367" w14:paraId="2C4C0068" w14:textId="319FB2B5">
      <w:pPr>
        <w:pStyle w:val="SBCparagraph"/>
        <w:spacing w:before="0" w:line="360" w:lineRule="auto"/>
        <w:rPr>
          <w:rFonts w:ascii="Times New Roman" w:hAnsi="Times New Roman" w:eastAsia="Times New Roman" w:cs="Times New Roman"/>
        </w:rPr>
      </w:pPr>
      <w:r w:rsidRPr="5AC98AFB" w:rsidR="5AC98AFB">
        <w:rPr>
          <w:rFonts w:ascii="Times New Roman" w:hAnsi="Times New Roman" w:eastAsia="Times New Roman" w:cs="Times New Roman"/>
        </w:rPr>
        <w:t xml:space="preserve">O operador de mutação necessitou que não apenas troque o cromossomo como antes de garantir que o novo cromossomo não fosse criado o efeito de condensação de movimentos descrito </w:t>
      </w:r>
      <w:r w:rsidRPr="5AC98AFB" w:rsidR="5AC98AFB">
        <w:rPr>
          <w:rFonts w:ascii="Times New Roman" w:hAnsi="Times New Roman" w:eastAsia="Times New Roman" w:cs="Times New Roman"/>
          <w:b w:val="0"/>
          <w:bCs w:val="0"/>
          <w:i w:val="0"/>
          <w:iCs w:val="0"/>
          <w:noProof w:val="0"/>
          <w:color w:val="000000" w:themeColor="text1" w:themeTint="FF" w:themeShade="FF"/>
          <w:sz w:val="24"/>
          <w:szCs w:val="24"/>
          <w:lang w:val="pt-BR"/>
        </w:rPr>
        <w:t>Falcão e Oliveira (2010)</w:t>
      </w:r>
      <w:r w:rsidRPr="5AC98AFB" w:rsidR="5AC98AFB">
        <w:rPr>
          <w:rFonts w:ascii="Times New Roman" w:hAnsi="Times New Roman" w:eastAsia="Times New Roman" w:cs="Times New Roman"/>
        </w:rPr>
        <w:t>.</w:t>
      </w:r>
    </w:p>
    <w:p w:rsidR="00030C18" w:rsidP="50982BDE" w:rsidRDefault="00A70811" w14:paraId="0E2BA4DD" w14:textId="5DCAF2A1">
      <w:pPr>
        <w:pStyle w:val="SBCparagraph"/>
        <w:spacing w:before="0" w:line="360" w:lineRule="auto"/>
        <w:rPr>
          <w:rFonts w:ascii="Times New Roman" w:hAnsi="Times New Roman" w:eastAsia="Times New Roman" w:cs="Times New Roman"/>
        </w:rPr>
      </w:pPr>
      <w:r w:rsidRPr="5AC98AFB" w:rsidR="5AC98AFB">
        <w:rPr>
          <w:rFonts w:ascii="Times New Roman" w:hAnsi="Times New Roman" w:eastAsia="Times New Roman" w:cs="Times New Roman"/>
        </w:rPr>
        <w:t xml:space="preserve">O operador </w:t>
      </w:r>
      <w:r w:rsidRPr="5AC98AFB" w:rsidR="5AC98AFB">
        <w:rPr>
          <w:rFonts w:ascii="Times New Roman" w:hAnsi="Times New Roman" w:eastAsia="Times New Roman" w:cs="Times New Roman"/>
          <w:i w:val="1"/>
          <w:iCs w:val="1"/>
        </w:rPr>
        <w:t>crossover</w:t>
      </w:r>
      <w:r w:rsidRPr="5AC98AFB" w:rsidR="5AC98AFB">
        <w:rPr>
          <w:rFonts w:ascii="Times New Roman" w:hAnsi="Times New Roman" w:eastAsia="Times New Roman" w:cs="Times New Roman"/>
          <w:i w:val="1"/>
          <w:iCs w:val="1"/>
        </w:rPr>
        <w:t xml:space="preserve"> </w:t>
      </w:r>
      <w:r w:rsidRPr="5AC98AFB" w:rsidR="5AC98AFB">
        <w:rPr>
          <w:rFonts w:ascii="Times New Roman" w:hAnsi="Times New Roman" w:eastAsia="Times New Roman" w:cs="Times New Roman"/>
        </w:rPr>
        <w:t>seleciona 2 indivíduos e cruza os genes a fim de gerar um filho, esse operador</w:t>
      </w:r>
      <w:r w:rsidRPr="5AC98AFB" w:rsidR="5AC98AFB">
        <w:rPr>
          <w:rFonts w:ascii="Times New Roman" w:hAnsi="Times New Roman" w:eastAsia="Times New Roman" w:cs="Times New Roman"/>
        </w:rPr>
        <w:t xml:space="preserve"> também evita </w:t>
      </w:r>
      <w:r w:rsidRPr="5AC98AFB" w:rsidR="5AC98AFB">
        <w:rPr>
          <w:rFonts w:ascii="Times New Roman" w:hAnsi="Times New Roman" w:eastAsia="Times New Roman" w:cs="Times New Roman"/>
        </w:rPr>
        <w:t>o efeito de condensação onde caso haja o efeito será trocado o movimento anterior ou posterior a ele.</w:t>
      </w:r>
    </w:p>
    <w:p w:rsidR="00030C18" w:rsidP="50982BDE" w:rsidRDefault="00A70811" w14:paraId="7AB871DD" w14:textId="3EADA5A1">
      <w:pPr>
        <w:pStyle w:val="SBCparagraph"/>
        <w:spacing w:before="0" w:line="360" w:lineRule="auto"/>
        <w:rPr>
          <w:rFonts w:ascii="Times New Roman" w:hAnsi="Times New Roman" w:eastAsia="Times New Roman" w:cs="Times New Roman"/>
        </w:rPr>
      </w:pPr>
      <w:r w:rsidRPr="5AC98AFB" w:rsidR="5AC98AFB">
        <w:rPr>
          <w:rFonts w:ascii="Times New Roman" w:hAnsi="Times New Roman" w:eastAsia="Times New Roman" w:cs="Times New Roman"/>
        </w:rPr>
        <w:t>Os paramentos usados no estudo a população inicial do algoritmo testada é de 150 indivíduos, o torneio é de</w:t>
      </w:r>
      <w:r w:rsidRPr="5AC98AFB" w:rsidR="5AC98AFB">
        <w:rPr>
          <w:rFonts w:ascii="Times New Roman" w:hAnsi="Times New Roman" w:eastAsia="Times New Roman" w:cs="Times New Roman"/>
        </w:rPr>
        <w:t xml:space="preserve"> 3 participantes para 1 ganhador, a porcentagem de cruzamento é de 25%, a mutação é de 3%, a pontuação é o critério de parada da solução o valor da pontuação é de 100%, são 100 gerações iniciais;</w:t>
      </w:r>
    </w:p>
    <w:p w:rsidR="00F52DD9" w:rsidP="5AC98AFB" w:rsidRDefault="00F52DD9" w14:paraId="29EDFC6F" w14:textId="47BFF561">
      <w:pPr>
        <w:tabs>
          <w:tab w:val="left" w:pos="425"/>
        </w:tabs>
        <w:spacing w:line="360" w:lineRule="auto"/>
        <w:rPr>
          <w:rFonts w:ascii="Times New Roman" w:hAnsi="Times New Roman" w:eastAsia="Times New Roman" w:cs="Times New Roman"/>
          <w:sz w:val="28"/>
          <w:szCs w:val="28"/>
        </w:rPr>
      </w:pPr>
      <w:r w:rsidRPr="5AC98AFB">
        <w:rPr>
          <w:rFonts w:ascii="Times New Roman" w:hAnsi="Times New Roman" w:eastAsia="Times New Roman" w:cs="Times New Roman"/>
        </w:rPr>
        <w:br w:type="page"/>
      </w:r>
      <w:r w:rsidRPr="5AC98AFB" w:rsidR="5AC98AFB">
        <w:rPr>
          <w:rFonts w:ascii="Times New Roman" w:hAnsi="Times New Roman" w:eastAsia="Times New Roman" w:cs="Times New Roman"/>
          <w:sz w:val="28"/>
          <w:szCs w:val="28"/>
        </w:rPr>
        <w:t xml:space="preserve">Resultados e discussões </w:t>
      </w:r>
    </w:p>
    <w:p w:rsidRPr="007963F5" w:rsidR="00F52DD9" w:rsidP="5AC98AFB" w:rsidRDefault="00F52DD9" w14:paraId="088367B4" w14:textId="778D175B">
      <w:pPr>
        <w:pStyle w:val="SBCparagraphfirst"/>
        <w:spacing w:line="360" w:lineRule="auto"/>
        <w:rPr>
          <w:rFonts w:ascii="Times New Roman" w:hAnsi="Times New Roman" w:eastAsia="Times New Roman" w:cs="Times New Roman"/>
        </w:rPr>
      </w:pPr>
      <w:r>
        <w:rPr>
          <w:lang/>
        </w:rPr>
        <w:tab/>
      </w:r>
      <w:r w:rsidRPr="5AC98AFB">
        <w:rPr>
          <w:rFonts w:ascii="Times New Roman" w:hAnsi="Times New Roman" w:eastAsia="Times New Roman" w:cs="Times New Roman"/>
          <w:lang/>
        </w:rPr>
        <w:t xml:space="preserve">Durante o processo de testes na linguagem C foram feitos inicialmente com sequência de até 5 movimentos para encontrar a solução do cubo de Rubik, os movimentos dos testes foram criados de forma aleatória com até 10 elementos conforme é descrito na tabela 3 e o gráfico da figura 7. </w:t>
      </w:r>
      <w:r w:rsidRPr="5AC98AFB" w:rsidR="5AC98AFB">
        <w:rPr>
          <w:rFonts w:ascii="Times New Roman" w:hAnsi="Times New Roman" w:eastAsia="Times New Roman" w:cs="Times New Roman"/>
        </w:rPr>
        <w:t>Segundo Barreto (1997) o algoritmo genético é probabilístico e não determinístico esse fato reflete no estudo através da diferença de número de gerações para dado o mesmo problema.</w:t>
      </w:r>
    </w:p>
    <w:p w:rsidRPr="007963F5" w:rsidR="00F52DD9" w:rsidP="5AC98AFB" w:rsidRDefault="00F52DD9" w14:paraId="48D7A8A7" w14:textId="18F671C9">
      <w:pPr>
        <w:pStyle w:val="SBCparagraph"/>
        <w:spacing w:line="360" w:lineRule="auto"/>
        <w:ind w:firstLine="0"/>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b w:val="1"/>
          <w:bCs w:val="1"/>
          <w:sz w:val="20"/>
          <w:szCs w:val="20"/>
        </w:rPr>
        <w:t>Tabela 3</w:t>
      </w:r>
      <w:r w:rsidRPr="5AC98AFB" w:rsidR="5AC98AFB">
        <w:rPr>
          <w:rFonts w:ascii="Times New Roman" w:hAnsi="Times New Roman" w:eastAsia="Times New Roman" w:cs="Times New Roman"/>
          <w:sz w:val="20"/>
          <w:szCs w:val="20"/>
        </w:rPr>
        <w:t xml:space="preserve"> – Número de gerações por movimento</w:t>
      </w:r>
    </w:p>
    <w:tbl>
      <w:tblPr>
        <w:tblStyle w:val="Tabelacomgrade"/>
        <w:tblW w:w="0" w:type="auto"/>
        <w:tblLayout w:type="fixed"/>
        <w:tblLook w:val="06A0" w:firstRow="1" w:lastRow="0" w:firstColumn="1" w:lastColumn="0" w:noHBand="1" w:noVBand="1"/>
      </w:tblPr>
      <w:tblGrid>
        <w:gridCol w:w="2122"/>
        <w:gridCol w:w="2122"/>
        <w:gridCol w:w="2122"/>
        <w:gridCol w:w="2122"/>
      </w:tblGrid>
      <w:tr w:rsidR="5AC98AFB" w:rsidTr="5AC98AFB" w14:paraId="28179953">
        <w:tc>
          <w:tcPr>
            <w:tcW w:w="2122" w:type="dxa"/>
            <w:tcMar/>
          </w:tcPr>
          <w:p w:rsidR="5AC98AFB" w:rsidP="5AC98AFB" w:rsidRDefault="5AC98AFB" w14:paraId="79E5E7D3" w14:textId="4783A8A6">
            <w:pPr>
              <w:rPr>
                <w:rFonts w:ascii="Times New Roman" w:hAnsi="Times New Roman" w:eastAsia="Times New Roman" w:cs="Times New Roman"/>
                <w:b w:val="1"/>
                <w:bCs w:val="1"/>
                <w:i w:val="0"/>
                <w:iCs w:val="0"/>
                <w:color w:val="auto"/>
                <w:sz w:val="22"/>
                <w:szCs w:val="22"/>
              </w:rPr>
            </w:pPr>
            <w:r w:rsidRPr="5AC98AFB" w:rsidR="5AC98AFB">
              <w:rPr>
                <w:rFonts w:ascii="Times New Roman" w:hAnsi="Times New Roman" w:eastAsia="Times New Roman" w:cs="Times New Roman"/>
                <w:b w:val="1"/>
                <w:bCs w:val="1"/>
                <w:i w:val="0"/>
                <w:iCs w:val="0"/>
                <w:color w:val="auto"/>
                <w:sz w:val="22"/>
                <w:szCs w:val="22"/>
              </w:rPr>
              <w:t>NÚMERO DE MOVIMENTOS</w:t>
            </w:r>
          </w:p>
        </w:tc>
        <w:tc>
          <w:tcPr>
            <w:tcW w:w="2122" w:type="dxa"/>
            <w:tcMar/>
          </w:tcPr>
          <w:p w:rsidR="5AC98AFB" w:rsidP="5AC98AFB" w:rsidRDefault="5AC98AFB" w14:paraId="7FBF1B3D" w14:textId="3AEB170E">
            <w:pPr>
              <w:rPr>
                <w:rFonts w:ascii="Times New Roman" w:hAnsi="Times New Roman" w:eastAsia="Times New Roman" w:cs="Times New Roman"/>
                <w:b w:val="1"/>
                <w:bCs w:val="1"/>
                <w:i w:val="0"/>
                <w:iCs w:val="0"/>
                <w:color w:val="auto"/>
                <w:sz w:val="22"/>
                <w:szCs w:val="22"/>
              </w:rPr>
            </w:pPr>
            <w:r w:rsidRPr="5AC98AFB" w:rsidR="5AC98AFB">
              <w:rPr>
                <w:rFonts w:ascii="Times New Roman" w:hAnsi="Times New Roman" w:eastAsia="Times New Roman" w:cs="Times New Roman"/>
                <w:b w:val="1"/>
                <w:bCs w:val="1"/>
                <w:i w:val="0"/>
                <w:iCs w:val="0"/>
                <w:color w:val="auto"/>
                <w:sz w:val="22"/>
                <w:szCs w:val="22"/>
              </w:rPr>
              <w:t>MINÍMO DE GERAÇÕES</w:t>
            </w:r>
          </w:p>
        </w:tc>
        <w:tc>
          <w:tcPr>
            <w:tcW w:w="2122" w:type="dxa"/>
            <w:tcMar/>
          </w:tcPr>
          <w:p w:rsidR="5AC98AFB" w:rsidP="5AC98AFB" w:rsidRDefault="5AC98AFB" w14:paraId="589E9FA7" w14:textId="307E008E">
            <w:pPr>
              <w:rPr>
                <w:rFonts w:ascii="Times New Roman" w:hAnsi="Times New Roman" w:eastAsia="Times New Roman" w:cs="Times New Roman"/>
                <w:b w:val="1"/>
                <w:bCs w:val="1"/>
                <w:i w:val="0"/>
                <w:iCs w:val="0"/>
                <w:color w:val="auto"/>
                <w:sz w:val="22"/>
                <w:szCs w:val="22"/>
              </w:rPr>
            </w:pPr>
            <w:r w:rsidRPr="5AC98AFB" w:rsidR="5AC98AFB">
              <w:rPr>
                <w:rFonts w:ascii="Times New Roman" w:hAnsi="Times New Roman" w:eastAsia="Times New Roman" w:cs="Times New Roman"/>
                <w:b w:val="1"/>
                <w:bCs w:val="1"/>
                <w:i w:val="0"/>
                <w:iCs w:val="0"/>
                <w:color w:val="auto"/>
                <w:sz w:val="22"/>
                <w:szCs w:val="22"/>
              </w:rPr>
              <w:t>MÉDIAS DE GERAÇÕES</w:t>
            </w:r>
          </w:p>
        </w:tc>
        <w:tc>
          <w:tcPr>
            <w:tcW w:w="2122" w:type="dxa"/>
            <w:tcMar/>
          </w:tcPr>
          <w:p w:rsidR="5AC98AFB" w:rsidP="5AC98AFB" w:rsidRDefault="5AC98AFB" w14:paraId="347BF2AD" w14:textId="6B95DA01">
            <w:pPr>
              <w:rPr>
                <w:rFonts w:ascii="Times New Roman" w:hAnsi="Times New Roman" w:eastAsia="Times New Roman" w:cs="Times New Roman"/>
                <w:b w:val="1"/>
                <w:bCs w:val="1"/>
                <w:i w:val="0"/>
                <w:iCs w:val="0"/>
                <w:color w:val="auto"/>
                <w:sz w:val="22"/>
                <w:szCs w:val="22"/>
              </w:rPr>
            </w:pPr>
            <w:r w:rsidRPr="5AC98AFB" w:rsidR="5AC98AFB">
              <w:rPr>
                <w:rFonts w:ascii="Times New Roman" w:hAnsi="Times New Roman" w:eastAsia="Times New Roman" w:cs="Times New Roman"/>
                <w:b w:val="1"/>
                <w:bCs w:val="1"/>
                <w:i w:val="0"/>
                <w:iCs w:val="0"/>
                <w:color w:val="auto"/>
                <w:sz w:val="22"/>
                <w:szCs w:val="22"/>
              </w:rPr>
              <w:t>MÁXIMO DE GERAÇÕES</w:t>
            </w:r>
          </w:p>
        </w:tc>
      </w:tr>
      <w:tr w:rsidR="5AC98AFB" w:rsidTr="5AC98AFB" w14:paraId="5E17C28D">
        <w:tc>
          <w:tcPr>
            <w:tcW w:w="2122" w:type="dxa"/>
            <w:tcMar/>
          </w:tcPr>
          <w:p w:rsidR="5AC98AFB" w:rsidP="5AC98AFB" w:rsidRDefault="5AC98AFB" w14:paraId="60BE103D" w14:textId="0D62454C">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1</w:t>
            </w:r>
          </w:p>
        </w:tc>
        <w:tc>
          <w:tcPr>
            <w:tcW w:w="2122" w:type="dxa"/>
            <w:tcMar/>
          </w:tcPr>
          <w:p w:rsidR="5AC98AFB" w:rsidP="5AC98AFB" w:rsidRDefault="5AC98AFB" w14:paraId="1E2A5975" w14:textId="4E23258B">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1</w:t>
            </w:r>
          </w:p>
        </w:tc>
        <w:tc>
          <w:tcPr>
            <w:tcW w:w="2122" w:type="dxa"/>
            <w:tcMar/>
          </w:tcPr>
          <w:p w:rsidR="5AC98AFB" w:rsidP="5AC98AFB" w:rsidRDefault="5AC98AFB" w14:paraId="26CBA961" w14:textId="34B1B01D">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1</w:t>
            </w:r>
          </w:p>
        </w:tc>
        <w:tc>
          <w:tcPr>
            <w:tcW w:w="2122" w:type="dxa"/>
            <w:tcMar/>
          </w:tcPr>
          <w:p w:rsidR="5AC98AFB" w:rsidP="5AC98AFB" w:rsidRDefault="5AC98AFB" w14:paraId="3A4B0CEA" w14:textId="79402445">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1</w:t>
            </w:r>
          </w:p>
        </w:tc>
      </w:tr>
      <w:tr w:rsidR="5AC98AFB" w:rsidTr="5AC98AFB" w14:paraId="117D11CF">
        <w:tc>
          <w:tcPr>
            <w:tcW w:w="2122" w:type="dxa"/>
            <w:tcMar/>
          </w:tcPr>
          <w:p w:rsidR="5AC98AFB" w:rsidP="5AC98AFB" w:rsidRDefault="5AC98AFB" w14:paraId="71082048" w14:textId="20A1445A">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2</w:t>
            </w:r>
          </w:p>
        </w:tc>
        <w:tc>
          <w:tcPr>
            <w:tcW w:w="2122" w:type="dxa"/>
            <w:tcMar/>
          </w:tcPr>
          <w:p w:rsidR="5AC98AFB" w:rsidP="5AC98AFB" w:rsidRDefault="5AC98AFB" w14:paraId="68002F99" w14:textId="7A35208C">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2</w:t>
            </w:r>
          </w:p>
        </w:tc>
        <w:tc>
          <w:tcPr>
            <w:tcW w:w="2122" w:type="dxa"/>
            <w:tcMar/>
          </w:tcPr>
          <w:p w:rsidR="5AC98AFB" w:rsidP="5AC98AFB" w:rsidRDefault="5AC98AFB" w14:paraId="1B836DEE" w14:textId="4B4A479F">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4,73</w:t>
            </w:r>
          </w:p>
        </w:tc>
        <w:tc>
          <w:tcPr>
            <w:tcW w:w="2122" w:type="dxa"/>
            <w:tcMar/>
          </w:tcPr>
          <w:p w:rsidR="5AC98AFB" w:rsidP="5AC98AFB" w:rsidRDefault="5AC98AFB" w14:paraId="1E352EFC" w14:textId="3E79FCC8">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10</w:t>
            </w:r>
          </w:p>
        </w:tc>
      </w:tr>
      <w:tr w:rsidR="5AC98AFB" w:rsidTr="5AC98AFB" w14:paraId="05BA6596">
        <w:tc>
          <w:tcPr>
            <w:tcW w:w="2122" w:type="dxa"/>
            <w:tcMar/>
          </w:tcPr>
          <w:p w:rsidR="5AC98AFB" w:rsidP="5AC98AFB" w:rsidRDefault="5AC98AFB" w14:paraId="061B1BAA" w14:textId="5F2F0DB6">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3</w:t>
            </w:r>
          </w:p>
        </w:tc>
        <w:tc>
          <w:tcPr>
            <w:tcW w:w="2122" w:type="dxa"/>
            <w:tcMar/>
          </w:tcPr>
          <w:p w:rsidR="5AC98AFB" w:rsidP="5AC98AFB" w:rsidRDefault="5AC98AFB" w14:paraId="512E1035" w14:textId="4CEB6A6C">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7</w:t>
            </w:r>
          </w:p>
        </w:tc>
        <w:tc>
          <w:tcPr>
            <w:tcW w:w="2122" w:type="dxa"/>
            <w:tcMar/>
          </w:tcPr>
          <w:p w:rsidR="5AC98AFB" w:rsidP="5AC98AFB" w:rsidRDefault="5AC98AFB" w14:paraId="70FBA747" w14:textId="344838CE">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15,82</w:t>
            </w:r>
          </w:p>
        </w:tc>
        <w:tc>
          <w:tcPr>
            <w:tcW w:w="2122" w:type="dxa"/>
            <w:tcMar/>
          </w:tcPr>
          <w:p w:rsidR="5AC98AFB" w:rsidP="5AC98AFB" w:rsidRDefault="5AC98AFB" w14:paraId="3C9F6483" w14:textId="5ABF4DC8">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29</w:t>
            </w:r>
          </w:p>
        </w:tc>
      </w:tr>
      <w:tr w:rsidR="5AC98AFB" w:rsidTr="5AC98AFB" w14:paraId="502DDC8A">
        <w:tc>
          <w:tcPr>
            <w:tcW w:w="2122" w:type="dxa"/>
            <w:tcMar/>
          </w:tcPr>
          <w:p w:rsidR="5AC98AFB" w:rsidP="5AC98AFB" w:rsidRDefault="5AC98AFB" w14:paraId="4FFE1366" w14:textId="44D9A3BE">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4</w:t>
            </w:r>
          </w:p>
        </w:tc>
        <w:tc>
          <w:tcPr>
            <w:tcW w:w="2122" w:type="dxa"/>
            <w:tcMar/>
          </w:tcPr>
          <w:p w:rsidR="5AC98AFB" w:rsidP="5AC98AFB" w:rsidRDefault="5AC98AFB" w14:paraId="203A9E8A" w14:textId="5D9FEE5E">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21</w:t>
            </w:r>
          </w:p>
        </w:tc>
        <w:tc>
          <w:tcPr>
            <w:tcW w:w="2122" w:type="dxa"/>
            <w:tcMar/>
          </w:tcPr>
          <w:p w:rsidR="5AC98AFB" w:rsidP="5AC98AFB" w:rsidRDefault="5AC98AFB" w14:paraId="6C09B20D" w14:textId="64420870">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32,45</w:t>
            </w:r>
          </w:p>
        </w:tc>
        <w:tc>
          <w:tcPr>
            <w:tcW w:w="2122" w:type="dxa"/>
            <w:tcMar/>
          </w:tcPr>
          <w:p w:rsidR="5AC98AFB" w:rsidP="5AC98AFB" w:rsidRDefault="5AC98AFB" w14:paraId="366E212B" w14:textId="22E78AD4">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47</w:t>
            </w:r>
          </w:p>
        </w:tc>
      </w:tr>
      <w:tr w:rsidR="5AC98AFB" w:rsidTr="5AC98AFB" w14:paraId="617C2B6A">
        <w:tc>
          <w:tcPr>
            <w:tcW w:w="2122" w:type="dxa"/>
            <w:tcMar/>
          </w:tcPr>
          <w:p w:rsidR="5AC98AFB" w:rsidP="5AC98AFB" w:rsidRDefault="5AC98AFB" w14:paraId="3F820AEB" w14:textId="79036EBB">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5</w:t>
            </w:r>
          </w:p>
        </w:tc>
        <w:tc>
          <w:tcPr>
            <w:tcW w:w="2122" w:type="dxa"/>
            <w:tcMar/>
          </w:tcPr>
          <w:p w:rsidR="5AC98AFB" w:rsidP="5AC98AFB" w:rsidRDefault="5AC98AFB" w14:paraId="62EDD17C" w14:textId="221477F0">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37</w:t>
            </w:r>
          </w:p>
        </w:tc>
        <w:tc>
          <w:tcPr>
            <w:tcW w:w="2122" w:type="dxa"/>
            <w:tcMar/>
          </w:tcPr>
          <w:p w:rsidR="5AC98AFB" w:rsidP="5AC98AFB" w:rsidRDefault="5AC98AFB" w14:paraId="7ABFF576" w14:textId="386E996E">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49,18</w:t>
            </w:r>
          </w:p>
        </w:tc>
        <w:tc>
          <w:tcPr>
            <w:tcW w:w="2122" w:type="dxa"/>
            <w:tcMar/>
          </w:tcPr>
          <w:p w:rsidR="5AC98AFB" w:rsidP="5AC98AFB" w:rsidRDefault="5AC98AFB" w14:paraId="1BC67422" w14:textId="31021C7F">
            <w:pPr>
              <w:rPr>
                <w:rFonts w:ascii="Times New Roman" w:hAnsi="Times New Roman" w:eastAsia="Times New Roman" w:cs="Times New Roman"/>
                <w:b w:val="0"/>
                <w:bCs w:val="0"/>
                <w:i w:val="0"/>
                <w:iCs w:val="0"/>
                <w:color w:val="000000" w:themeColor="text1" w:themeTint="FF" w:themeShade="FF"/>
                <w:sz w:val="22"/>
                <w:szCs w:val="22"/>
              </w:rPr>
            </w:pPr>
            <w:r w:rsidRPr="5AC98AFB" w:rsidR="5AC98AFB">
              <w:rPr>
                <w:rFonts w:ascii="Times New Roman" w:hAnsi="Times New Roman" w:eastAsia="Times New Roman" w:cs="Times New Roman"/>
                <w:b w:val="0"/>
                <w:bCs w:val="0"/>
                <w:i w:val="0"/>
                <w:iCs w:val="0"/>
                <w:color w:val="000000" w:themeColor="text1" w:themeTint="FF" w:themeShade="FF"/>
                <w:sz w:val="22"/>
                <w:szCs w:val="22"/>
              </w:rPr>
              <w:t>77</w:t>
            </w:r>
          </w:p>
        </w:tc>
      </w:tr>
    </w:tbl>
    <w:p w:rsidRPr="007963F5" w:rsidR="00F52DD9" w:rsidP="5AC98AFB" w:rsidRDefault="00F52DD9" w14:noSpellErr="1" w14:paraId="58AC9F0F" w14:textId="77777777">
      <w:pPr>
        <w:pStyle w:val="SBCparagraph"/>
        <w:spacing w:before="0" w:line="360" w:lineRule="auto"/>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sz w:val="20"/>
          <w:szCs w:val="20"/>
        </w:rPr>
        <w:t>Fonte: Elaboração dos autores (2020)</w:t>
      </w:r>
    </w:p>
    <w:p w:rsidRPr="007963F5" w:rsidR="00F52DD9" w:rsidP="5AC98AFB" w:rsidRDefault="00F52DD9" w14:paraId="76475F19" w14:textId="62F7A04B">
      <w:pPr>
        <w:pStyle w:val="SBCparagraph"/>
        <w:bidi w:val="0"/>
        <w:spacing w:before="0" w:beforeAutospacing="off" w:after="0" w:afterAutospacing="off" w:line="360" w:lineRule="auto"/>
        <w:ind w:left="0" w:right="0"/>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b w:val="1"/>
          <w:bCs w:val="1"/>
          <w:sz w:val="20"/>
          <w:szCs w:val="20"/>
        </w:rPr>
        <w:t>Figura 7</w:t>
      </w:r>
      <w:r w:rsidRPr="5AC98AFB" w:rsidR="5AC98AFB">
        <w:rPr>
          <w:rFonts w:ascii="Times New Roman" w:hAnsi="Times New Roman" w:eastAsia="Times New Roman" w:cs="Times New Roman"/>
          <w:sz w:val="20"/>
          <w:szCs w:val="20"/>
        </w:rPr>
        <w:t xml:space="preserve"> – Gráfico do número de gerações por movimento</w:t>
      </w:r>
    </w:p>
    <w:p w:rsidRPr="007963F5" w:rsidR="00F52DD9" w:rsidP="5AC98AFB" w:rsidRDefault="00F52DD9" w14:paraId="08553C5B" w14:textId="22D8B43D">
      <w:pPr>
        <w:spacing w:line="360" w:lineRule="auto"/>
        <w:jc w:val="center"/>
        <w:rPr>
          <w:rFonts w:ascii="Times New Roman" w:hAnsi="Times New Roman" w:eastAsia="Times New Roman" w:cs="Times New Roman"/>
        </w:rPr>
      </w:pPr>
      <w:r>
        <w:drawing>
          <wp:inline wp14:editId="3CD785F0" wp14:anchorId="0C62FFD7">
            <wp:extent cx="4572000" cy="2752725"/>
            <wp:effectExtent l="0" t="0" r="0" b="0"/>
            <wp:docPr id="224047102" name="" title=""/>
            <wp:cNvGraphicFramePr>
              <a:graphicFrameLocks noChangeAspect="1"/>
            </wp:cNvGraphicFramePr>
            <a:graphic>
              <a:graphicData uri="http://schemas.openxmlformats.org/drawingml/2006/picture">
                <pic:pic>
                  <pic:nvPicPr>
                    <pic:cNvPr id="0" name=""/>
                    <pic:cNvPicPr/>
                  </pic:nvPicPr>
                  <pic:blipFill>
                    <a:blip r:embed="Rf3a33edb10ce4a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52725"/>
                    </a:xfrm>
                    <a:prstGeom prst="rect">
                      <a:avLst/>
                    </a:prstGeom>
                  </pic:spPr>
                </pic:pic>
              </a:graphicData>
            </a:graphic>
          </wp:inline>
        </w:drawing>
      </w:r>
    </w:p>
    <w:p w:rsidRPr="007963F5" w:rsidR="00F52DD9" w:rsidP="5AC98AFB" w:rsidRDefault="00F52DD9" w14:noSpellErr="1" w14:paraId="7F3DA028" w14:textId="77777777">
      <w:pPr>
        <w:pStyle w:val="SBCparagraph"/>
        <w:spacing w:before="0" w:line="360" w:lineRule="auto"/>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sz w:val="20"/>
          <w:szCs w:val="20"/>
        </w:rPr>
        <w:t>Fonte: Elaboração dos autores (2020)</w:t>
      </w:r>
    </w:p>
    <w:p w:rsidRPr="007963F5" w:rsidR="00F52DD9" w:rsidP="5AC98AFB" w:rsidRDefault="00F52DD9" w14:paraId="30288F8A" w14:textId="26B4C0A6">
      <w:pPr>
        <w:pStyle w:val="SBCparagraph"/>
        <w:bidi w:val="0"/>
        <w:spacing w:line="360" w:lineRule="auto"/>
        <w:ind w:firstLine="709"/>
        <w:rPr>
          <w:rFonts w:ascii="Times" w:hAnsi="Times" w:eastAsia="Times" w:cs="Times"/>
        </w:rPr>
      </w:pPr>
      <w:r w:rsidRPr="5AC98AFB" w:rsidR="5AC98AF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O </w:t>
      </w:r>
      <w:r w:rsidRPr="5AC98AFB" w:rsidR="5AC98AF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efeito de condensação de movimentos descrito por Falcão e Oliveira (2010) é observado nos resultados das soluções encontras, exemplo teste R’ a solução R, ao aumentar o tamanho da sequência de movimentos observa-se basicamente uma das soluções é basicamente o movimento que gera o efeito de condensação na sequencia inversa, exemplo para B2L’TR’ a solução RT’LB2. Outra situação é observada entre faces paralelas como direita e esquerda onde o movimento R2 e R’ for intercedido por L e L2 no exemplo LR2L2R'B2 a solução é B2R'L. </w:t>
      </w:r>
    </w:p>
    <w:p w:rsidRPr="007963F5" w:rsidR="00F52DD9" w:rsidP="5AC98AFB" w:rsidRDefault="00F52DD9" w14:paraId="7076BE72" w14:textId="2D9E726A">
      <w:pPr>
        <w:pStyle w:val="SBCparagraph"/>
        <w:bidi w:val="0"/>
        <w:spacing w:line="360" w:lineRule="auto"/>
        <w:ind w:firstLine="709"/>
        <w:rPr>
          <w:rFonts w:ascii="Times New Roman" w:hAnsi="Times New Roman" w:eastAsia="Times New Roman" w:cs="Times New Roman"/>
        </w:rPr>
      </w:pPr>
      <w:r w:rsidRPr="5AC98AFB" w:rsidR="5AC98AF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Após estes breves testes iniciou-se a fase de transmitir a sequência de movimentos do sistema de adaptado de </w:t>
      </w:r>
      <w:proofErr w:type="spellStart"/>
      <w:r w:rsidRPr="5AC98AFB" w:rsidR="5AC98AFB">
        <w:rPr>
          <w:rFonts w:ascii="Times New Roman" w:hAnsi="Times New Roman" w:eastAsia="Times New Roman" w:cs="Times New Roman"/>
        </w:rPr>
        <w:t>Omelyan</w:t>
      </w:r>
      <w:proofErr w:type="spellEnd"/>
      <w:r w:rsidRPr="5AC98AFB" w:rsidR="5AC98AFB">
        <w:rPr>
          <w:rFonts w:ascii="Times New Roman" w:hAnsi="Times New Roman" w:eastAsia="Times New Roman" w:cs="Times New Roman"/>
        </w:rPr>
        <w:t xml:space="preserve"> (2018) para o algoritmo genético escrito na linguagem C. Esta transmissão foi feita com 20 variáveis com tipo inteiro cujo seu valor varia de 0 a 17 correspondia ordem dos 18 movimentos possíveis do cubo de </w:t>
      </w:r>
      <w:proofErr w:type="spellStart"/>
      <w:r w:rsidRPr="5AC98AFB" w:rsidR="5AC98AFB">
        <w:rPr>
          <w:rFonts w:ascii="Times New Roman" w:hAnsi="Times New Roman" w:eastAsia="Times New Roman" w:cs="Times New Roman"/>
        </w:rPr>
        <w:t>Rubik</w:t>
      </w:r>
      <w:proofErr w:type="spellEnd"/>
      <w:r w:rsidRPr="5AC98AFB" w:rsidR="5AC98AFB">
        <w:rPr>
          <w:rFonts w:ascii="Times New Roman" w:hAnsi="Times New Roman" w:eastAsia="Times New Roman" w:cs="Times New Roman"/>
        </w:rPr>
        <w:t xml:space="preserve"> além das variáveis de paramentos do algoritmo genético. O número de 20 variáveis corresponde o número de Deus que segundo </w:t>
      </w:r>
      <w:proofErr w:type="spellStart"/>
      <w:r w:rsidRPr="5AC98AFB" w:rsidR="5AC98AFB">
        <w:rPr>
          <w:rFonts w:ascii="Times New Roman" w:hAnsi="Times New Roman" w:eastAsia="Times New Roman" w:cs="Times New Roman"/>
        </w:rPr>
        <w:t>Rokicki</w:t>
      </w:r>
      <w:proofErr w:type="spellEnd"/>
      <w:r w:rsidRPr="5AC98AFB" w:rsidR="5AC98AFB">
        <w:rPr>
          <w:rFonts w:ascii="Times New Roman" w:hAnsi="Times New Roman" w:eastAsia="Times New Roman" w:cs="Times New Roman"/>
        </w:rPr>
        <w:t>, Et Al, (2014) é 20. Além disso a forma de transmitir por várias variáveis inteiras a sequência de movimentos isso ocorre por que apesar da linguagem C suportar variáveis de sequência ou vetores</w:t>
      </w:r>
      <w:r w:rsidRPr="5AC98AFB" w:rsidR="5AC98AFB">
        <w:rPr>
          <w:rFonts w:ascii="Times New Roman" w:hAnsi="Times New Roman" w:eastAsia="Times New Roman" w:cs="Times New Roman"/>
          <w:i w:val="1"/>
          <w:iCs w:val="1"/>
        </w:rPr>
        <w:t xml:space="preserve"> </w:t>
      </w:r>
      <w:r w:rsidRPr="5AC98AFB" w:rsidR="5AC98AFB">
        <w:rPr>
          <w:rFonts w:ascii="Times New Roman" w:hAnsi="Times New Roman" w:eastAsia="Times New Roman" w:cs="Times New Roman"/>
        </w:rPr>
        <w:t>como inteiros e caracteres assim como trata textos em sequência</w:t>
      </w:r>
      <w:r w:rsidRPr="5AC98AFB" w:rsidR="5AC98AFB">
        <w:rPr>
          <w:rFonts w:ascii="Times New Roman" w:hAnsi="Times New Roman" w:eastAsia="Times New Roman" w:cs="Times New Roman"/>
          <w:i w:val="1"/>
          <w:iCs w:val="1"/>
        </w:rPr>
        <w:t xml:space="preserve"> </w:t>
      </w:r>
      <w:r w:rsidRPr="5AC98AFB" w:rsidR="5AC98AFB">
        <w:rPr>
          <w:rFonts w:ascii="Times New Roman" w:hAnsi="Times New Roman" w:eastAsia="Times New Roman" w:cs="Times New Roman"/>
        </w:rPr>
        <w:t xml:space="preserve">de caracteres </w:t>
      </w:r>
      <w:proofErr w:type="spellStart"/>
      <w:r w:rsidRPr="5AC98AFB" w:rsidR="5AC98AFB">
        <w:rPr>
          <w:rFonts w:ascii="Times New Roman" w:hAnsi="Times New Roman" w:eastAsia="Times New Roman" w:cs="Times New Roman"/>
          <w:i w:val="1"/>
          <w:iCs w:val="1"/>
        </w:rPr>
        <w:t>webassembly</w:t>
      </w:r>
      <w:proofErr w:type="spellEnd"/>
      <w:r w:rsidRPr="5AC98AFB" w:rsidR="5AC98AFB">
        <w:rPr>
          <w:rFonts w:ascii="Times New Roman" w:hAnsi="Times New Roman" w:eastAsia="Times New Roman" w:cs="Times New Roman"/>
        </w:rPr>
        <w:t xml:space="preserve"> não tem esse suporte segundo </w:t>
      </w:r>
      <w:proofErr w:type="spellStart"/>
      <w:r w:rsidRPr="5AC98AFB" w:rsidR="5AC98AFB">
        <w:rPr>
          <w:rFonts w:ascii="Times New Roman" w:hAnsi="Times New Roman" w:eastAsia="Times New Roman" w:cs="Times New Roman"/>
        </w:rPr>
        <w:t>Rourke</w:t>
      </w:r>
      <w:proofErr w:type="spellEnd"/>
      <w:r w:rsidRPr="5AC98AFB" w:rsidR="5AC98AFB">
        <w:rPr>
          <w:rFonts w:ascii="Times New Roman" w:hAnsi="Times New Roman" w:eastAsia="Times New Roman" w:cs="Times New Roman"/>
        </w:rPr>
        <w:t xml:space="preserve"> (2018).</w:t>
      </w:r>
    </w:p>
    <w:p w:rsidRPr="007963F5" w:rsidR="00F52DD9" w:rsidP="6A423786" w:rsidRDefault="00F52DD9" w14:paraId="11E34DFA" w14:textId="3BD734CB">
      <w:pPr>
        <w:pStyle w:val="SBCparagraph"/>
        <w:bidi w:val="0"/>
        <w:spacing w:line="360" w:lineRule="auto"/>
        <w:rPr>
          <w:rFonts w:ascii="Times New Roman" w:hAnsi="Times New Roman" w:eastAsia="Times New Roman" w:cs="Times New Roman"/>
          <w:i w:val="0"/>
          <w:iCs w:val="0"/>
        </w:rPr>
      </w:pPr>
      <w:proofErr w:type="spellStart"/>
      <w:r w:rsidRPr="6A423786" w:rsidR="6A423786">
        <w:rPr>
          <w:rFonts w:ascii="Times New Roman" w:hAnsi="Times New Roman" w:eastAsia="Times New Roman" w:cs="Times New Roman"/>
        </w:rPr>
        <w:t>Rourke</w:t>
      </w:r>
      <w:proofErr w:type="spellEnd"/>
      <w:r w:rsidRPr="6A423786" w:rsidR="6A423786">
        <w:rPr>
          <w:rFonts w:ascii="Times New Roman" w:hAnsi="Times New Roman" w:eastAsia="Times New Roman" w:cs="Times New Roman"/>
        </w:rPr>
        <w:t xml:space="preserve"> (2018) descreve que </w:t>
      </w:r>
      <w:proofErr w:type="spellStart"/>
      <w:r w:rsidRPr="6A423786" w:rsidR="6A423786">
        <w:rPr>
          <w:rFonts w:ascii="Times New Roman" w:hAnsi="Times New Roman" w:eastAsia="Times New Roman" w:cs="Times New Roman"/>
          <w:i w:val="1"/>
          <w:iCs w:val="1"/>
        </w:rPr>
        <w:t>webassembly</w:t>
      </w:r>
      <w:proofErr w:type="spellEnd"/>
      <w:r w:rsidRPr="6A423786" w:rsidR="6A423786">
        <w:rPr>
          <w:rFonts w:ascii="Times New Roman" w:hAnsi="Times New Roman" w:eastAsia="Times New Roman" w:cs="Times New Roman"/>
          <w:i w:val="0"/>
          <w:iCs w:val="0"/>
        </w:rPr>
        <w:t xml:space="preserve"> pode retornar resultados em sequência de caracteres formando um texto, mas durante testes o número máximo obtido foi de 16 caracteres. Ao testar com 17 caracteres a ferramenta </w:t>
      </w:r>
      <w:proofErr w:type="spellStart"/>
      <w:r w:rsidRPr="6A423786" w:rsidR="6A423786">
        <w:rPr>
          <w:rFonts w:ascii="Times New Roman" w:hAnsi="Times New Roman" w:eastAsia="Times New Roman" w:cs="Times New Roman"/>
          <w:i w:val="0"/>
          <w:iCs w:val="0"/>
        </w:rPr>
        <w:t>WasmFiddle</w:t>
      </w:r>
      <w:proofErr w:type="spellEnd"/>
      <w:r w:rsidRPr="6A423786" w:rsidR="6A423786">
        <w:rPr>
          <w:rFonts w:ascii="Times New Roman" w:hAnsi="Times New Roman" w:eastAsia="Times New Roman" w:cs="Times New Roman"/>
          <w:i w:val="0"/>
          <w:iCs w:val="0"/>
        </w:rPr>
        <w:t xml:space="preserve"> retornava a </w:t>
      </w:r>
      <w:proofErr w:type="spellStart"/>
      <w:r w:rsidRPr="6A423786" w:rsidR="6A423786">
        <w:rPr>
          <w:rFonts w:ascii="Times New Roman" w:hAnsi="Times New Roman" w:eastAsia="Times New Roman" w:cs="Times New Roman"/>
          <w:i w:val="0"/>
          <w:iCs w:val="0"/>
        </w:rPr>
        <w:t>menssagem</w:t>
      </w:r>
      <w:proofErr w:type="spellEnd"/>
      <w:r w:rsidRPr="6A423786" w:rsidR="6A423786">
        <w:rPr>
          <w:rFonts w:ascii="Times New Roman" w:hAnsi="Times New Roman" w:eastAsia="Times New Roman" w:cs="Times New Roman"/>
          <w:i w:val="0"/>
          <w:iCs w:val="0"/>
        </w:rPr>
        <w:t xml:space="preserve"> de erro “</w:t>
      </w:r>
      <w:proofErr w:type="spellStart"/>
      <w:r w:rsidRPr="6A423786" w:rsidR="6A423786">
        <w:rPr>
          <w:rFonts w:ascii="Times New Roman" w:hAnsi="Times New Roman" w:eastAsia="Times New Roman" w:cs="Times New Roman"/>
          <w:i w:val="1"/>
          <w:iCs w:val="1"/>
        </w:rPr>
        <w:t>line</w:t>
      </w:r>
      <w:proofErr w:type="spellEnd"/>
      <w:r w:rsidRPr="6A423786" w:rsidR="6A423786">
        <w:rPr>
          <w:rFonts w:ascii="Times New Roman" w:hAnsi="Times New Roman" w:eastAsia="Times New Roman" w:cs="Times New Roman"/>
          <w:i w:val="1"/>
          <w:iCs w:val="1"/>
        </w:rPr>
        <w:t xml:space="preserve"> 1041: </w:t>
      </w:r>
      <w:proofErr w:type="spellStart"/>
      <w:r w:rsidRPr="6A423786" w:rsidR="6A423786">
        <w:rPr>
          <w:rFonts w:ascii="Times New Roman" w:hAnsi="Times New Roman" w:eastAsia="Times New Roman" w:cs="Times New Roman"/>
          <w:i w:val="1"/>
          <w:iCs w:val="1"/>
        </w:rPr>
        <w:t>Uncaught</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ReferenceError</w:t>
      </w:r>
      <w:proofErr w:type="spellEnd"/>
      <w:r w:rsidRPr="6A423786" w:rsidR="6A423786">
        <w:rPr>
          <w:rFonts w:ascii="Times New Roman" w:hAnsi="Times New Roman" w:eastAsia="Times New Roman" w:cs="Times New Roman"/>
          <w:i w:val="1"/>
          <w:iCs w:val="1"/>
        </w:rPr>
        <w:t xml:space="preserve">: UTF8Decoder </w:t>
      </w:r>
      <w:proofErr w:type="spellStart"/>
      <w:r w:rsidRPr="6A423786" w:rsidR="6A423786">
        <w:rPr>
          <w:rFonts w:ascii="Times New Roman" w:hAnsi="Times New Roman" w:eastAsia="Times New Roman" w:cs="Times New Roman"/>
          <w:i w:val="1"/>
          <w:iCs w:val="1"/>
        </w:rPr>
        <w:t>is</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not</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defined</w:t>
      </w:r>
      <w:proofErr w:type="spellEnd"/>
      <w:r w:rsidRPr="6A423786" w:rsidR="6A423786">
        <w:rPr>
          <w:rFonts w:ascii="Times New Roman" w:hAnsi="Times New Roman" w:eastAsia="Times New Roman" w:cs="Times New Roman"/>
          <w:i w:val="0"/>
          <w:iCs w:val="0"/>
        </w:rPr>
        <w:t xml:space="preserve">” A notação dos movimentos ocupa até 2 caracteres isso significa que o </w:t>
      </w:r>
      <w:proofErr w:type="spellStart"/>
      <w:r w:rsidRPr="6A423786" w:rsidR="6A423786">
        <w:rPr>
          <w:rFonts w:ascii="Times New Roman" w:hAnsi="Times New Roman" w:eastAsia="Times New Roman" w:cs="Times New Roman"/>
          <w:i w:val="1"/>
          <w:iCs w:val="1"/>
        </w:rPr>
        <w:t>webassembly</w:t>
      </w:r>
      <w:proofErr w:type="spellEnd"/>
      <w:r w:rsidRPr="6A423786" w:rsidR="6A423786">
        <w:rPr>
          <w:rFonts w:ascii="Times New Roman" w:hAnsi="Times New Roman" w:eastAsia="Times New Roman" w:cs="Times New Roman"/>
          <w:i w:val="1"/>
          <w:iCs w:val="1"/>
        </w:rPr>
        <w:t xml:space="preserve"> </w:t>
      </w:r>
      <w:r w:rsidRPr="6A423786" w:rsidR="6A423786">
        <w:rPr>
          <w:rFonts w:ascii="Times New Roman" w:hAnsi="Times New Roman" w:eastAsia="Times New Roman" w:cs="Times New Roman"/>
          <w:i w:val="0"/>
          <w:iCs w:val="0"/>
        </w:rPr>
        <w:t xml:space="preserve">pode retornar sequencia composta entre 8 e 16 movimentos. Abaixo os códigos dos testes usados na ferramenta </w:t>
      </w:r>
      <w:proofErr w:type="spellStart"/>
      <w:r w:rsidRPr="6A423786" w:rsidR="6A423786">
        <w:rPr>
          <w:rFonts w:ascii="Times New Roman" w:hAnsi="Times New Roman" w:eastAsia="Times New Roman" w:cs="Times New Roman"/>
          <w:i w:val="0"/>
          <w:iCs w:val="0"/>
        </w:rPr>
        <w:t>WasmFiddle</w:t>
      </w:r>
      <w:proofErr w:type="spellEnd"/>
      <w:r w:rsidRPr="6A423786" w:rsidR="6A423786">
        <w:rPr>
          <w:rFonts w:ascii="Times New Roman" w:hAnsi="Times New Roman" w:eastAsia="Times New Roman" w:cs="Times New Roman"/>
          <w:i w:val="0"/>
          <w:iCs w:val="0"/>
        </w:rPr>
        <w:t xml:space="preserve"> na figura 8.</w:t>
      </w:r>
    </w:p>
    <w:p w:rsidRPr="007963F5" w:rsidR="00F52DD9" w:rsidP="5AC98AFB" w:rsidRDefault="00F52DD9" w14:paraId="7CAA6F09" w14:textId="1D5AFD34">
      <w:pPr>
        <w:pStyle w:val="SBCparagraph"/>
        <w:bidi w:val="0"/>
        <w:spacing w:before="0" w:beforeAutospacing="off" w:after="0" w:afterAutospacing="off" w:line="360" w:lineRule="auto"/>
        <w:ind w:left="0" w:right="0"/>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b w:val="1"/>
          <w:bCs w:val="1"/>
          <w:sz w:val="20"/>
          <w:szCs w:val="20"/>
        </w:rPr>
        <w:t>Figura 8</w:t>
      </w:r>
      <w:r w:rsidRPr="5AC98AFB" w:rsidR="5AC98AFB">
        <w:rPr>
          <w:rFonts w:ascii="Times New Roman" w:hAnsi="Times New Roman" w:eastAsia="Times New Roman" w:cs="Times New Roman"/>
          <w:sz w:val="20"/>
          <w:szCs w:val="20"/>
        </w:rPr>
        <w:t xml:space="preserve"> – Código </w:t>
      </w:r>
      <w:proofErr w:type="spellStart"/>
      <w:r w:rsidRPr="5AC98AFB" w:rsidR="5AC98AFB">
        <w:rPr>
          <w:rFonts w:ascii="Times New Roman" w:hAnsi="Times New Roman" w:eastAsia="Times New Roman" w:cs="Times New Roman"/>
          <w:i w:val="1"/>
          <w:iCs w:val="1"/>
          <w:sz w:val="20"/>
          <w:szCs w:val="20"/>
        </w:rPr>
        <w:t>web</w:t>
      </w:r>
      <w:r w:rsidRPr="5AC98AFB" w:rsidR="5AC98AFB">
        <w:rPr>
          <w:rFonts w:ascii="Times New Roman" w:hAnsi="Times New Roman" w:eastAsia="Times New Roman" w:cs="Times New Roman"/>
          <w:i w:val="1"/>
          <w:iCs w:val="1"/>
          <w:sz w:val="20"/>
          <w:szCs w:val="20"/>
        </w:rPr>
        <w:t>assembly</w:t>
      </w:r>
      <w:proofErr w:type="spellEnd"/>
      <w:r w:rsidRPr="5AC98AFB" w:rsidR="5AC98AFB">
        <w:rPr>
          <w:rFonts w:ascii="Times New Roman" w:hAnsi="Times New Roman" w:eastAsia="Times New Roman" w:cs="Times New Roman"/>
          <w:i w:val="1"/>
          <w:iCs w:val="1"/>
          <w:sz w:val="20"/>
          <w:szCs w:val="20"/>
        </w:rPr>
        <w:t xml:space="preserve"> </w:t>
      </w:r>
      <w:r w:rsidRPr="5AC98AFB" w:rsidR="5AC98AFB">
        <w:rPr>
          <w:rFonts w:ascii="Times New Roman" w:hAnsi="Times New Roman" w:eastAsia="Times New Roman" w:cs="Times New Roman"/>
          <w:sz w:val="20"/>
          <w:szCs w:val="20"/>
        </w:rPr>
        <w:t>limite de caracteres</w:t>
      </w:r>
    </w:p>
    <w:p w:rsidRPr="007963F5" w:rsidR="00F52DD9" w:rsidP="5AC98AFB" w:rsidRDefault="00F52DD9" w14:paraId="4B87C9F0" w14:textId="5142265F">
      <w:pPr>
        <w:pStyle w:val="SBCparagraph"/>
        <w:bidi w:val="0"/>
        <w:spacing w:line="360" w:lineRule="auto"/>
        <w:ind w:firstLine="0"/>
      </w:pPr>
      <w:r>
        <w:drawing>
          <wp:inline wp14:editId="63D90D5F" wp14:anchorId="728534F6">
            <wp:extent cx="5461560" cy="2576389"/>
            <wp:effectExtent l="0" t="0" r="0" b="0"/>
            <wp:docPr id="1667086827" name="" title=""/>
            <wp:cNvGraphicFramePr>
              <a:graphicFrameLocks noChangeAspect="1"/>
            </wp:cNvGraphicFramePr>
            <a:graphic>
              <a:graphicData uri="http://schemas.openxmlformats.org/drawingml/2006/picture">
                <pic:pic>
                  <pic:nvPicPr>
                    <pic:cNvPr id="0" name=""/>
                    <pic:cNvPicPr/>
                  </pic:nvPicPr>
                  <pic:blipFill>
                    <a:blip r:embed="Rb1fbadca197943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61560" cy="2576389"/>
                    </a:xfrm>
                    <a:prstGeom prst="rect">
                      <a:avLst/>
                    </a:prstGeom>
                  </pic:spPr>
                </pic:pic>
              </a:graphicData>
            </a:graphic>
          </wp:inline>
        </w:drawing>
      </w:r>
    </w:p>
    <w:p w:rsidRPr="007963F5" w:rsidR="00F52DD9" w:rsidP="5AC98AFB" w:rsidRDefault="00F52DD9" w14:paraId="7DC834A0" w14:textId="5D89C031">
      <w:pPr>
        <w:pStyle w:val="SBCparagraph"/>
        <w:spacing w:before="0" w:line="360" w:lineRule="auto"/>
        <w:jc w:val="center"/>
        <w:rPr>
          <w:rFonts w:ascii="Times New Roman" w:hAnsi="Times New Roman" w:eastAsia="Times New Roman" w:cs="Times New Roman"/>
          <w:sz w:val="20"/>
          <w:szCs w:val="20"/>
        </w:rPr>
      </w:pPr>
      <w:r w:rsidRPr="5AC98AFB" w:rsidR="5AC98AFB">
        <w:rPr>
          <w:rFonts w:ascii="Times New Roman" w:hAnsi="Times New Roman" w:eastAsia="Times New Roman" w:cs="Times New Roman"/>
          <w:sz w:val="20"/>
          <w:szCs w:val="20"/>
        </w:rPr>
        <w:t>Fonte: Elaboração dos autores (2020)</w:t>
      </w:r>
    </w:p>
    <w:p w:rsidRPr="007963F5" w:rsidR="00F52DD9" w:rsidP="5AC98AFB" w:rsidRDefault="00F52DD9" w14:paraId="0ED7E210" w14:textId="37B490AD">
      <w:pPr>
        <w:bidi w:val="0"/>
        <w:spacing w:line="360" w:lineRule="auto"/>
      </w:pPr>
      <w:r>
        <w:br w:type="page"/>
      </w:r>
    </w:p>
    <w:p w:rsidRPr="007963F5" w:rsidR="00F52DD9" w:rsidP="6A423786" w:rsidRDefault="00F52DD9" w14:paraId="5F3E22B2" w14:textId="24B50378">
      <w:pPr>
        <w:pStyle w:val="SBCparagraph"/>
        <w:bidi w:val="0"/>
        <w:spacing w:line="360" w:lineRule="auto"/>
        <w:rPr>
          <w:rFonts w:ascii="Times New Roman" w:hAnsi="Times New Roman" w:eastAsia="Times New Roman" w:cs="Times New Roman"/>
          <w:i w:val="0"/>
          <w:iCs w:val="0"/>
        </w:rPr>
      </w:pPr>
      <w:r w:rsidRPr="6A423786" w:rsidR="6A423786">
        <w:rPr>
          <w:rFonts w:ascii="Times New Roman" w:hAnsi="Times New Roman" w:eastAsia="Times New Roman" w:cs="Times New Roman"/>
        </w:rPr>
        <w:t xml:space="preserve">Funções de operação com 2 números inteiros como soma, subtração, adição, e divisão foram integradas com sucesso, mas o algoritmo genético possui mais de 1000 linhas de código e conforme eram adicionadas funções a ferramenta </w:t>
      </w:r>
      <w:proofErr w:type="spellStart"/>
      <w:r w:rsidRPr="6A423786" w:rsidR="6A423786">
        <w:rPr>
          <w:rFonts w:ascii="Times New Roman" w:hAnsi="Times New Roman" w:eastAsia="Times New Roman" w:cs="Times New Roman"/>
        </w:rPr>
        <w:t>WasmFiddle</w:t>
      </w:r>
      <w:proofErr w:type="spellEnd"/>
      <w:r w:rsidRPr="6A423786" w:rsidR="6A423786">
        <w:rPr>
          <w:rFonts w:ascii="Times New Roman" w:hAnsi="Times New Roman" w:eastAsia="Times New Roman" w:cs="Times New Roman"/>
        </w:rPr>
        <w:t xml:space="preserve"> retornava o seguinte erro: </w:t>
      </w:r>
      <w:r w:rsidRPr="6A423786" w:rsidR="6A423786">
        <w:rPr>
          <w:rFonts w:ascii="Times New Roman" w:hAnsi="Times New Roman" w:eastAsia="Times New Roman" w:cs="Times New Roman"/>
          <w:i w:val="1"/>
          <w:iCs w:val="1"/>
        </w:rPr>
        <w:t>“</w:t>
      </w:r>
      <w:proofErr w:type="spellStart"/>
      <w:r w:rsidRPr="6A423786" w:rsidR="6A423786">
        <w:rPr>
          <w:rFonts w:ascii="Times New Roman" w:hAnsi="Times New Roman" w:eastAsia="Times New Roman" w:cs="Times New Roman"/>
          <w:i w:val="1"/>
          <w:iCs w:val="1"/>
        </w:rPr>
        <w:t>Uncaught</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RangeError</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WebAssembly.Compile</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is</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disallowed</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on</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the</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main</w:t>
      </w:r>
      <w:proofErr w:type="spellEnd"/>
      <w:r w:rsidRPr="6A423786" w:rsidR="6A423786">
        <w:rPr>
          <w:rFonts w:ascii="Times New Roman" w:hAnsi="Times New Roman" w:eastAsia="Times New Roman" w:cs="Times New Roman"/>
          <w:i w:val="1"/>
          <w:iCs w:val="1"/>
        </w:rPr>
        <w:t xml:space="preserve"> thread, </w:t>
      </w:r>
      <w:proofErr w:type="spellStart"/>
      <w:r w:rsidRPr="6A423786" w:rsidR="6A423786">
        <w:rPr>
          <w:rFonts w:ascii="Times New Roman" w:hAnsi="Times New Roman" w:eastAsia="Times New Roman" w:cs="Times New Roman"/>
          <w:i w:val="1"/>
          <w:iCs w:val="1"/>
        </w:rPr>
        <w:t>if</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the</w:t>
      </w:r>
      <w:proofErr w:type="spellEnd"/>
      <w:r w:rsidRPr="6A423786" w:rsidR="6A423786">
        <w:rPr>
          <w:rFonts w:ascii="Times New Roman" w:hAnsi="Times New Roman" w:eastAsia="Times New Roman" w:cs="Times New Roman"/>
          <w:i w:val="1"/>
          <w:iCs w:val="1"/>
        </w:rPr>
        <w:t xml:space="preserve"> buffer </w:t>
      </w:r>
      <w:proofErr w:type="spellStart"/>
      <w:r w:rsidRPr="6A423786" w:rsidR="6A423786">
        <w:rPr>
          <w:rFonts w:ascii="Times New Roman" w:hAnsi="Times New Roman" w:eastAsia="Times New Roman" w:cs="Times New Roman"/>
          <w:i w:val="1"/>
          <w:iCs w:val="1"/>
        </w:rPr>
        <w:t>size</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is</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larger</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than</w:t>
      </w:r>
      <w:proofErr w:type="spellEnd"/>
      <w:r w:rsidRPr="6A423786" w:rsidR="6A423786">
        <w:rPr>
          <w:rFonts w:ascii="Times New Roman" w:hAnsi="Times New Roman" w:eastAsia="Times New Roman" w:cs="Times New Roman"/>
          <w:i w:val="1"/>
          <w:iCs w:val="1"/>
        </w:rPr>
        <w:t xml:space="preserve"> 4KB. Use </w:t>
      </w:r>
      <w:proofErr w:type="spellStart"/>
      <w:r w:rsidRPr="6A423786" w:rsidR="6A423786">
        <w:rPr>
          <w:rFonts w:ascii="Times New Roman" w:hAnsi="Times New Roman" w:eastAsia="Times New Roman" w:cs="Times New Roman"/>
          <w:i w:val="1"/>
          <w:iCs w:val="1"/>
        </w:rPr>
        <w:t>WebAssembly.compile</w:t>
      </w:r>
      <w:proofErr w:type="spellEnd"/>
      <w:r w:rsidRPr="6A423786" w:rsidR="6A423786">
        <w:rPr>
          <w:rFonts w:ascii="Times New Roman" w:hAnsi="Times New Roman" w:eastAsia="Times New Roman" w:cs="Times New Roman"/>
          <w:i w:val="1"/>
          <w:iCs w:val="1"/>
        </w:rPr>
        <w:t xml:space="preserve">, </w:t>
      </w:r>
      <w:proofErr w:type="spellStart"/>
      <w:r w:rsidRPr="6A423786" w:rsidR="6A423786">
        <w:rPr>
          <w:rFonts w:ascii="Times New Roman" w:hAnsi="Times New Roman" w:eastAsia="Times New Roman" w:cs="Times New Roman"/>
          <w:i w:val="1"/>
          <w:iCs w:val="1"/>
        </w:rPr>
        <w:t>or</w:t>
      </w:r>
      <w:proofErr w:type="spellEnd"/>
      <w:r w:rsidRPr="6A423786" w:rsidR="6A423786">
        <w:rPr>
          <w:rFonts w:ascii="Times New Roman" w:hAnsi="Times New Roman" w:eastAsia="Times New Roman" w:cs="Times New Roman"/>
          <w:i w:val="1"/>
          <w:iCs w:val="1"/>
        </w:rPr>
        <w:t xml:space="preserve"> compile </w:t>
      </w:r>
      <w:proofErr w:type="spellStart"/>
      <w:r w:rsidRPr="6A423786" w:rsidR="6A423786">
        <w:rPr>
          <w:rFonts w:ascii="Times New Roman" w:hAnsi="Times New Roman" w:eastAsia="Times New Roman" w:cs="Times New Roman"/>
          <w:i w:val="1"/>
          <w:iCs w:val="1"/>
        </w:rPr>
        <w:t>on</w:t>
      </w:r>
      <w:proofErr w:type="spellEnd"/>
      <w:r w:rsidRPr="6A423786" w:rsidR="6A423786">
        <w:rPr>
          <w:rFonts w:ascii="Times New Roman" w:hAnsi="Times New Roman" w:eastAsia="Times New Roman" w:cs="Times New Roman"/>
          <w:i w:val="1"/>
          <w:iCs w:val="1"/>
        </w:rPr>
        <w:t xml:space="preserve"> a </w:t>
      </w:r>
      <w:proofErr w:type="spellStart"/>
      <w:r w:rsidRPr="6A423786" w:rsidR="6A423786">
        <w:rPr>
          <w:rFonts w:ascii="Times New Roman" w:hAnsi="Times New Roman" w:eastAsia="Times New Roman" w:cs="Times New Roman"/>
          <w:i w:val="1"/>
          <w:iCs w:val="1"/>
        </w:rPr>
        <w:t>worker</w:t>
      </w:r>
      <w:proofErr w:type="spellEnd"/>
      <w:r w:rsidRPr="6A423786" w:rsidR="6A423786">
        <w:rPr>
          <w:rFonts w:ascii="Times New Roman" w:hAnsi="Times New Roman" w:eastAsia="Times New Roman" w:cs="Times New Roman"/>
          <w:i w:val="1"/>
          <w:iCs w:val="1"/>
        </w:rPr>
        <w:t xml:space="preserve"> thread.</w:t>
      </w:r>
      <w:r w:rsidRPr="6A423786" w:rsidR="6A423786">
        <w:rPr>
          <w:rFonts w:ascii="Times New Roman" w:hAnsi="Times New Roman" w:eastAsia="Times New Roman" w:cs="Times New Roman"/>
        </w:rPr>
        <w:t>” esse erro basicamente indica que o limite de memória de no 4KB foi superado.</w:t>
      </w:r>
    </w:p>
    <w:p w:rsidR="6A423786" w:rsidP="6A423786" w:rsidRDefault="6A423786" w14:paraId="54C82DF3" w14:textId="097AA5D4">
      <w:pPr>
        <w:pStyle w:val="SBCparagraph"/>
        <w:bidi w:val="0"/>
        <w:spacing w:line="360" w:lineRule="auto"/>
        <w:rPr>
          <w:rFonts w:ascii="Times New Roman" w:hAnsi="Times New Roman" w:eastAsia="Times New Roman" w:cs="Times New Roman"/>
          <w:i w:val="1"/>
          <w:iCs w:val="1"/>
        </w:rPr>
      </w:pPr>
      <w:r w:rsidRPr="6A423786" w:rsidR="6A423786">
        <w:rPr>
          <w:rFonts w:ascii="Times New Roman" w:hAnsi="Times New Roman" w:eastAsia="Times New Roman" w:cs="Times New Roman"/>
        </w:rPr>
        <w:t xml:space="preserve">Após esse erro não foi possível progredir na integração do algoritmo genético com o </w:t>
      </w:r>
      <w:proofErr w:type="spellStart"/>
      <w:r w:rsidRPr="6A423786" w:rsidR="6A423786">
        <w:rPr>
          <w:rFonts w:ascii="Times New Roman" w:hAnsi="Times New Roman" w:eastAsia="Times New Roman" w:cs="Times New Roman"/>
          <w:i w:val="1"/>
          <w:iCs w:val="1"/>
        </w:rPr>
        <w:t>webassembly</w:t>
      </w:r>
      <w:proofErr w:type="spellEnd"/>
      <w:r w:rsidRPr="6A423786" w:rsidR="6A423786">
        <w:rPr>
          <w:rFonts w:ascii="Times New Roman" w:hAnsi="Times New Roman" w:eastAsia="Times New Roman" w:cs="Times New Roman"/>
          <w:i w:val="1"/>
          <w:iCs w:val="1"/>
        </w:rPr>
        <w:t xml:space="preserve"> </w:t>
      </w:r>
      <w:r w:rsidRPr="6A423786" w:rsidR="6A423786">
        <w:rPr>
          <w:rFonts w:ascii="Times New Roman" w:hAnsi="Times New Roman" w:eastAsia="Times New Roman" w:cs="Times New Roman"/>
          <w:i w:val="0"/>
          <w:iCs w:val="0"/>
        </w:rPr>
        <w:t xml:space="preserve">por conta deste fato este estudo será dedicado para futuras pesquisas relacionadas e aprimoramento da tecnologia </w:t>
      </w:r>
      <w:r w:rsidRPr="6A423786" w:rsidR="6A423786">
        <w:rPr>
          <w:rFonts w:ascii="Times New Roman" w:hAnsi="Times New Roman" w:eastAsia="Times New Roman" w:cs="Times New Roman"/>
          <w:i w:val="1"/>
          <w:iCs w:val="1"/>
        </w:rPr>
        <w:t>webassembly.</w:t>
      </w:r>
    </w:p>
    <w:p w:rsidRPr="007963F5" w:rsidR="00F52DD9" w:rsidP="5AC98AFB" w:rsidRDefault="00F52DD9" w14:paraId="27F60B83" w14:textId="00EC5B83">
      <w:pPr>
        <w:pStyle w:val="SBCparagraph"/>
        <w:spacing w:before="0" w:line="360" w:lineRule="auto"/>
        <w:ind w:firstLine="0"/>
        <w:jc w:val="both"/>
        <w:rPr>
          <w:rFonts w:ascii="Times New Roman" w:hAnsi="Times New Roman" w:eastAsia="Times New Roman" w:cs="Times New Roman"/>
          <w:sz w:val="20"/>
          <w:szCs w:val="20"/>
        </w:rPr>
      </w:pPr>
    </w:p>
    <w:p w:rsidR="5AC98AFB" w:rsidP="5AC98AFB" w:rsidRDefault="5AC98AFB" w14:paraId="538D7B3E">
      <w:pPr>
        <w:pStyle w:val="SBCparagraph"/>
      </w:pPr>
    </w:p>
    <w:p w:rsidR="50982BDE" w:rsidP="5AC98AFB" w:rsidRDefault="50982BDE" w14:paraId="44EBE2A8" w14:textId="699AFEF0">
      <w:pPr>
        <w:rPr>
          <w:rFonts w:ascii="Times New Roman" w:hAnsi="Times New Roman" w:eastAsia="Times New Roman" w:cs="Times New Roman"/>
        </w:rPr>
      </w:pPr>
      <w:r w:rsidRPr="5AC98AFB">
        <w:rPr>
          <w:rFonts w:ascii="Times New Roman" w:hAnsi="Times New Roman" w:eastAsia="Times New Roman" w:cs="Times New Roman"/>
        </w:rPr>
        <w:br w:type="page"/>
      </w:r>
    </w:p>
    <w:p w:rsidRPr="00252133" w:rsidR="00AC3E70" w:rsidP="5AC98AFB" w:rsidRDefault="00AC3E70" w14:paraId="7809A593" w14:textId="77777777" w14:noSpellErr="1">
      <w:pPr>
        <w:pStyle w:val="SBCreferences"/>
        <w:spacing w:line="360" w:lineRule="auto"/>
        <w:rPr>
          <w:rFonts w:ascii="Times New Roman" w:hAnsi="Times New Roman" w:eastAsia="Times New Roman" w:cs="Times New Roman"/>
        </w:rPr>
      </w:pPr>
      <w:r w:rsidRPr="5AC98AFB" w:rsidR="5AC98AFB">
        <w:rPr>
          <w:rFonts w:ascii="Times New Roman" w:hAnsi="Times New Roman" w:eastAsia="Times New Roman" w:cs="Times New Roman"/>
          <w:sz w:val="28"/>
          <w:szCs w:val="28"/>
        </w:rPr>
        <w:t>Referências</w:t>
      </w:r>
    </w:p>
    <w:p w:rsidRPr="00252133" w:rsidR="00292AA3" w:rsidP="6A423786" w:rsidRDefault="00292AA3" w14:paraId="2521E666" w14:textId="77777777" w14:noSpellErr="1">
      <w:pPr>
        <w:rPr>
          <w:rFonts w:ascii="Times New Roman" w:hAnsi="Times New Roman" w:eastAsia="Times New Roman" w:cs="Times New Roman"/>
          <w:color w:val="auto"/>
        </w:rPr>
      </w:pPr>
    </w:p>
    <w:p w:rsidRPr="00252133" w:rsidR="00292AA3" w:rsidP="6A423786" w:rsidRDefault="00292AA3" w14:paraId="2090A369" w14:textId="77777777" w14:noSpellErr="1">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lang w:val="en-US"/>
        </w:rPr>
        <w:t xml:space="preserve">Banzhaf, W; NORDIN, P.; KELLER, R. E. &amp; FRANCONE, F. D. Genetic Programming: an introduction. </w:t>
      </w:r>
      <w:r w:rsidRPr="6A423786" w:rsidR="6A423786">
        <w:rPr>
          <w:rFonts w:ascii="Times New Roman" w:hAnsi="Times New Roman" w:eastAsia="Times New Roman" w:cs="Times New Roman"/>
          <w:color w:val="auto"/>
        </w:rPr>
        <w:t>ISBN 155860510X. Morgan Kaufmann, 1998.</w:t>
      </w:r>
    </w:p>
    <w:p w:rsidRPr="00304624" w:rsidR="00292AA3" w:rsidP="6A423786" w:rsidRDefault="00292AA3" w14:paraId="67D9AA24"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rPr>
        <w:t xml:space="preserve">Barreto, J. Inteligência Artificial. No Limiar do Século XXI. </w:t>
      </w:r>
      <w:r w:rsidRPr="6A423786" w:rsidR="6A423786">
        <w:rPr>
          <w:rFonts w:ascii="Times New Roman" w:hAnsi="Times New Roman" w:eastAsia="Times New Roman" w:cs="Times New Roman"/>
          <w:color w:val="auto"/>
          <w:lang w:val="en-US"/>
        </w:rPr>
        <w:t xml:space="preserve">ISBN 859003822X. </w:t>
      </w:r>
      <w:proofErr w:type="spellStart"/>
      <w:r w:rsidRPr="6A423786" w:rsidR="6A423786">
        <w:rPr>
          <w:rFonts w:ascii="Times New Roman" w:hAnsi="Times New Roman" w:eastAsia="Times New Roman" w:cs="Times New Roman"/>
          <w:color w:val="auto"/>
        </w:rPr>
        <w:t>ρρρ</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Edições</w:t>
      </w:r>
      <w:proofErr w:type="spellEnd"/>
      <w:r w:rsidRPr="6A423786" w:rsidR="6A423786">
        <w:rPr>
          <w:rFonts w:ascii="Times New Roman" w:hAnsi="Times New Roman" w:eastAsia="Times New Roman" w:cs="Times New Roman"/>
          <w:color w:val="auto"/>
          <w:lang w:val="en-US"/>
        </w:rPr>
        <w:t>, 1997.</w:t>
      </w:r>
    </w:p>
    <w:p w:rsidR="00292AA3" w:rsidP="6A423786" w:rsidRDefault="00292AA3" w14:paraId="24610D5B" w14:textId="77777777">
      <w:pPr>
        <w:pStyle w:val="SBCreference"/>
        <w:spacing w:before="0" w:line="360" w:lineRule="auto"/>
        <w:rPr>
          <w:rFonts w:ascii="Times New Roman" w:hAnsi="Times New Roman" w:eastAsia="Times New Roman" w:cs="Times New Roman"/>
          <w:color w:val="auto"/>
          <w:lang w:val="en-US"/>
        </w:rPr>
      </w:pPr>
      <w:proofErr w:type="spellStart"/>
      <w:r w:rsidRPr="6A423786" w:rsidR="6A423786">
        <w:rPr>
          <w:rFonts w:ascii="Times New Roman" w:hAnsi="Times New Roman" w:eastAsia="Times New Roman" w:cs="Times New Roman"/>
          <w:color w:val="auto"/>
          <w:lang w:val="en-US"/>
        </w:rPr>
        <w:t>Battagline</w:t>
      </w:r>
      <w:proofErr w:type="spellEnd"/>
      <w:r w:rsidRPr="6A423786" w:rsidR="6A423786">
        <w:rPr>
          <w:rFonts w:ascii="Times New Roman" w:hAnsi="Times New Roman" w:eastAsia="Times New Roman" w:cs="Times New Roman"/>
          <w:color w:val="auto"/>
          <w:lang w:val="en-US"/>
        </w:rPr>
        <w:t xml:space="preserve">, Rick. (2019) “Hands-On Game Development with </w:t>
      </w:r>
      <w:proofErr w:type="spellStart"/>
      <w:r w:rsidRPr="6A423786" w:rsidR="6A423786">
        <w:rPr>
          <w:rFonts w:ascii="Times New Roman" w:hAnsi="Times New Roman" w:eastAsia="Times New Roman" w:cs="Times New Roman"/>
          <w:color w:val="auto"/>
          <w:lang w:val="en-US"/>
        </w:rPr>
        <w:t>WebAssembly</w:t>
      </w:r>
      <w:proofErr w:type="spellEnd"/>
      <w:r w:rsidRPr="6A423786" w:rsidR="6A423786">
        <w:rPr>
          <w:rFonts w:ascii="Times New Roman" w:hAnsi="Times New Roman" w:eastAsia="Times New Roman" w:cs="Times New Roman"/>
          <w:color w:val="auto"/>
          <w:lang w:val="en-US"/>
        </w:rPr>
        <w:t xml:space="preserve">: Learn </w:t>
      </w:r>
      <w:proofErr w:type="spellStart"/>
      <w:r w:rsidRPr="6A423786" w:rsidR="6A423786">
        <w:rPr>
          <w:rFonts w:ascii="Times New Roman" w:hAnsi="Times New Roman" w:eastAsia="Times New Roman" w:cs="Times New Roman"/>
          <w:color w:val="auto"/>
          <w:lang w:val="en-US"/>
        </w:rPr>
        <w:t>WebAssembly</w:t>
      </w:r>
      <w:proofErr w:type="spellEnd"/>
      <w:r w:rsidRPr="6A423786" w:rsidR="6A423786">
        <w:rPr>
          <w:rFonts w:ascii="Times New Roman" w:hAnsi="Times New Roman" w:eastAsia="Times New Roman" w:cs="Times New Roman"/>
          <w:color w:val="auto"/>
          <w:lang w:val="en-US"/>
        </w:rPr>
        <w:t xml:space="preserve"> C++: programming by building a retro space game, </w:t>
      </w:r>
      <w:proofErr w:type="spellStart"/>
      <w:r w:rsidRPr="6A423786" w:rsidR="6A423786">
        <w:rPr>
          <w:rFonts w:ascii="Times New Roman" w:hAnsi="Times New Roman" w:eastAsia="Times New Roman" w:cs="Times New Roman"/>
          <w:color w:val="auto"/>
          <w:lang w:val="en-US"/>
        </w:rPr>
        <w:t>Packt</w:t>
      </w:r>
      <w:proofErr w:type="spellEnd"/>
    </w:p>
    <w:p w:rsidR="009302A7" w:rsidP="6A423786" w:rsidRDefault="009302A7" w14:paraId="3A4A3393" w14:textId="77777777" w14:noSpellErr="1">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rPr>
        <w:t xml:space="preserve">disponível em: </w:t>
      </w:r>
    </w:p>
    <w:p w:rsidRPr="009302A7" w:rsidR="009302A7" w:rsidP="6A423786" w:rsidRDefault="009302A7" w14:paraId="4BA96E3C" w14:textId="77777777" w14:noSpellErr="1">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rPr>
        <w:t>https://books.google.com.br/books?id=sfeaDwAAQBAJ&amp;printsec=frontcover&amp;hl=pt-BR#v=onepage&amp;q&amp;f=false</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Acesso em</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07 de setembro de 2020</w:t>
      </w:r>
    </w:p>
    <w:p w:rsidRPr="00304624" w:rsidR="00292AA3" w:rsidP="6A423786" w:rsidRDefault="00292AA3" w14:paraId="3DF6D9DA"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Bomberger</w:t>
      </w:r>
      <w:r w:rsidRPr="6A423786" w:rsidR="6A423786">
        <w:rPr>
          <w:rFonts w:ascii="Times New Roman" w:hAnsi="Times New Roman" w:eastAsia="Times New Roman" w:cs="Times New Roman"/>
          <w:color w:val="auto"/>
          <w:lang w:val="en-US"/>
        </w:rPr>
        <w:t>, Chad. (2017) “How to Solve a Rubik's Cube: The Easy Solution to The Rubik's Cube, A Beginner's Guide to Solving This Puzzle, Quick and Easily! (3x3 Cube) (</w:t>
      </w:r>
      <w:proofErr w:type="spellStart"/>
      <w:r w:rsidRPr="6A423786" w:rsidR="6A423786">
        <w:rPr>
          <w:rFonts w:ascii="Times New Roman" w:hAnsi="Times New Roman" w:eastAsia="Times New Roman" w:cs="Times New Roman"/>
          <w:color w:val="auto"/>
          <w:lang w:val="en-US"/>
        </w:rPr>
        <w:t>Rubix</w:t>
      </w:r>
      <w:proofErr w:type="spellEnd"/>
      <w:r w:rsidRPr="6A423786" w:rsidR="6A423786">
        <w:rPr>
          <w:rFonts w:ascii="Times New Roman" w:hAnsi="Times New Roman" w:eastAsia="Times New Roman" w:cs="Times New Roman"/>
          <w:color w:val="auto"/>
          <w:lang w:val="en-US"/>
        </w:rPr>
        <w:t>) (2nd Edition)</w:t>
      </w:r>
      <w:proofErr w:type="gramStart"/>
      <w:r w:rsidRPr="6A423786" w:rsidR="6A423786">
        <w:rPr>
          <w:rFonts w:ascii="Times New Roman" w:hAnsi="Times New Roman" w:eastAsia="Times New Roman" w:cs="Times New Roman"/>
          <w:color w:val="auto"/>
          <w:lang w:val="en-US"/>
        </w:rPr>
        <w:t>” ,</w:t>
      </w:r>
      <w:proofErr w:type="gramEnd"/>
      <w:r w:rsidRPr="6A423786" w:rsidR="6A423786">
        <w:rPr>
          <w:rFonts w:ascii="Times New Roman" w:hAnsi="Times New Roman" w:eastAsia="Times New Roman" w:cs="Times New Roman"/>
          <w:color w:val="auto"/>
          <w:lang w:val="en-US"/>
        </w:rPr>
        <w:t xml:space="preserve"> CRB Publishing</w:t>
      </w:r>
    </w:p>
    <w:p w:rsidRPr="00304624" w:rsidR="00292AA3" w:rsidP="6A423786" w:rsidRDefault="00292AA3" w14:paraId="421042CF"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 xml:space="preserve">Clifford A. </w:t>
      </w:r>
      <w:proofErr w:type="spellStart"/>
      <w:r w:rsidRPr="6A423786" w:rsidR="6A423786">
        <w:rPr>
          <w:rFonts w:ascii="Times New Roman" w:hAnsi="Times New Roman" w:eastAsia="Times New Roman" w:cs="Times New Roman"/>
          <w:color w:val="auto"/>
          <w:lang w:val="en-US"/>
        </w:rPr>
        <w:t>Pickover</w:t>
      </w:r>
      <w:proofErr w:type="spellEnd"/>
      <w:r w:rsidRPr="6A423786" w:rsidR="6A423786">
        <w:rPr>
          <w:rFonts w:ascii="Times New Roman" w:hAnsi="Times New Roman" w:eastAsia="Times New Roman" w:cs="Times New Roman"/>
          <w:color w:val="auto"/>
          <w:lang w:val="en-US"/>
        </w:rPr>
        <w:t xml:space="preserve">. (2009) “The Math Book: From Pythagoras to the 57th Dimension, 250 Milestones in the History of Mathematics” Sterling Milestones 1ª </w:t>
      </w:r>
      <w:proofErr w:type="spellStart"/>
      <w:r w:rsidRPr="6A423786" w:rsidR="6A423786">
        <w:rPr>
          <w:rFonts w:ascii="Times New Roman" w:hAnsi="Times New Roman" w:eastAsia="Times New Roman" w:cs="Times New Roman"/>
          <w:color w:val="auto"/>
          <w:lang w:val="en-US"/>
        </w:rPr>
        <w:t>Edição</w:t>
      </w:r>
      <w:proofErr w:type="spellEnd"/>
      <w:r w:rsidRPr="6A423786" w:rsidR="6A423786">
        <w:rPr>
          <w:rFonts w:ascii="Times New Roman" w:hAnsi="Times New Roman" w:eastAsia="Times New Roman" w:cs="Times New Roman"/>
          <w:color w:val="auto"/>
          <w:lang w:val="en-US"/>
        </w:rPr>
        <w:t>.</w:t>
      </w:r>
    </w:p>
    <w:p w:rsidR="00292AA3" w:rsidP="6A423786" w:rsidRDefault="00292AA3" w14:paraId="04DFC509" w14:textId="77777777">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lang w:val="en-US"/>
        </w:rPr>
        <w:t xml:space="preserve">Darwin, </w:t>
      </w:r>
      <w:r w:rsidRPr="6A423786" w:rsidR="6A423786">
        <w:rPr>
          <w:rFonts w:ascii="Times New Roman" w:hAnsi="Times New Roman" w:eastAsia="Times New Roman" w:cs="Times New Roman"/>
          <w:color w:val="auto"/>
          <w:lang w:val="en-US"/>
        </w:rPr>
        <w:t>Chales</w:t>
      </w:r>
      <w:r w:rsidRPr="6A423786" w:rsidR="6A423786">
        <w:rPr>
          <w:rFonts w:ascii="Times New Roman" w:hAnsi="Times New Roman" w:eastAsia="Times New Roman" w:cs="Times New Roman"/>
          <w:color w:val="auto"/>
          <w:lang w:val="en-US"/>
        </w:rPr>
        <w:t xml:space="preserve"> </w:t>
      </w:r>
      <w:proofErr w:type="gramStart"/>
      <w:r w:rsidRPr="6A423786" w:rsidR="6A423786">
        <w:rPr>
          <w:rFonts w:ascii="Times New Roman" w:hAnsi="Times New Roman" w:eastAsia="Times New Roman" w:cs="Times New Roman"/>
          <w:color w:val="auto"/>
          <w:lang w:val="en-US"/>
        </w:rPr>
        <w:t>Robert.(</w:t>
      </w:r>
      <w:proofErr w:type="gramEnd"/>
      <w:r w:rsidRPr="6A423786" w:rsidR="6A423786">
        <w:rPr>
          <w:rFonts w:ascii="Times New Roman" w:hAnsi="Times New Roman" w:eastAsia="Times New Roman" w:cs="Times New Roman"/>
          <w:color w:val="auto"/>
          <w:lang w:val="en-US"/>
        </w:rPr>
        <w:t xml:space="preserve">1859) On the Origin of Species. </w:t>
      </w:r>
      <w:r w:rsidRPr="6A423786" w:rsidR="6A423786">
        <w:rPr>
          <w:rFonts w:ascii="Times New Roman" w:hAnsi="Times New Roman" w:eastAsia="Times New Roman" w:cs="Times New Roman"/>
          <w:color w:val="auto"/>
        </w:rPr>
        <w:t xml:space="preserve">London: </w:t>
      </w:r>
      <w:proofErr w:type="spellStart"/>
      <w:r w:rsidRPr="6A423786" w:rsidR="6A423786">
        <w:rPr>
          <w:rFonts w:ascii="Times New Roman" w:hAnsi="Times New Roman" w:eastAsia="Times New Roman" w:cs="Times New Roman"/>
          <w:color w:val="auto"/>
        </w:rPr>
        <w:t>Jhon</w:t>
      </w:r>
      <w:proofErr w:type="spellEnd"/>
      <w:r w:rsidRPr="6A423786" w:rsidR="6A423786">
        <w:rPr>
          <w:rFonts w:ascii="Times New Roman" w:hAnsi="Times New Roman" w:eastAsia="Times New Roman" w:cs="Times New Roman"/>
          <w:color w:val="auto"/>
        </w:rPr>
        <w:t xml:space="preserve"> Murray </w:t>
      </w:r>
      <w:proofErr w:type="spellStart"/>
      <w:r w:rsidRPr="6A423786" w:rsidR="6A423786">
        <w:rPr>
          <w:rFonts w:ascii="Times New Roman" w:hAnsi="Times New Roman" w:eastAsia="Times New Roman" w:cs="Times New Roman"/>
          <w:color w:val="auto"/>
        </w:rPr>
        <w:t>disponivel</w:t>
      </w:r>
      <w:proofErr w:type="spellEnd"/>
      <w:r w:rsidRPr="6A423786" w:rsidR="6A423786">
        <w:rPr>
          <w:rFonts w:ascii="Times New Roman" w:hAnsi="Times New Roman" w:eastAsia="Times New Roman" w:cs="Times New Roman"/>
          <w:color w:val="auto"/>
        </w:rPr>
        <w:t xml:space="preserve"> em: http://darwin-online.org.uk/converted/pdf/1859_Origin_F373.pdf </w:t>
      </w:r>
      <w:r w:rsidRPr="6A423786" w:rsidR="6A423786">
        <w:rPr>
          <w:rFonts w:ascii="Times New Roman" w:hAnsi="Times New Roman" w:eastAsia="Times New Roman" w:cs="Times New Roman"/>
          <w:color w:val="auto"/>
        </w:rPr>
        <w:t>Acesso em</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07 de agosto de 2020</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 xml:space="preserve">disponível em: </w:t>
      </w:r>
      <w:r w:rsidRPr="6A423786" w:rsidR="6A423786">
        <w:rPr>
          <w:rFonts w:ascii="Times New Roman" w:hAnsi="Times New Roman" w:eastAsia="Times New Roman" w:cs="Times New Roman"/>
          <w:color w:val="auto"/>
        </w:rPr>
        <w:t>https://www.up.edu.br/blogs/engenharia-da-computacao/wp-content/uploads/sites/6/2015/06/2006.15.pdf</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consultado 07 de setembro de 2020</w:t>
      </w:r>
    </w:p>
    <w:p w:rsidR="001E39E5" w:rsidP="6A423786" w:rsidRDefault="001E39E5" w14:paraId="3AC2A2A8" w14:textId="2237658E">
      <w:pPr>
        <w:pStyle w:val="SBCreference"/>
        <w:suppressAutoHyphens w:val="0"/>
        <w:spacing w:before="0" w:line="360" w:lineRule="auto"/>
        <w:ind w:left="284" w:hanging="284"/>
        <w:rPr>
          <w:rFonts w:ascii="Times New Roman" w:hAnsi="Times New Roman" w:eastAsia="Times New Roman" w:cs="Times New Roman"/>
          <w:color w:val="auto"/>
        </w:rPr>
      </w:pPr>
      <w:proofErr w:type="spellStart"/>
      <w:r w:rsidRPr="6A423786" w:rsidR="6A423786">
        <w:rPr>
          <w:rFonts w:ascii="Times New Roman" w:hAnsi="Times New Roman" w:eastAsia="Times New Roman" w:cs="Times New Roman"/>
          <w:color w:val="auto"/>
        </w:rPr>
        <w:t>Duraes</w:t>
      </w:r>
      <w:proofErr w:type="spellEnd"/>
      <w:r w:rsidRPr="6A423786" w:rsidR="6A423786">
        <w:rPr>
          <w:rFonts w:ascii="Times New Roman" w:hAnsi="Times New Roman" w:eastAsia="Times New Roman" w:cs="Times New Roman"/>
          <w:color w:val="auto"/>
        </w:rPr>
        <w:t xml:space="preserve">, Ramon. Desenvolvendo para web usando o Visual Studio 2008: ASP.NET 3.5 Ajax LINQ Segurança </w:t>
      </w:r>
      <w:proofErr w:type="spellStart"/>
      <w:r w:rsidRPr="6A423786" w:rsidR="6A423786">
        <w:rPr>
          <w:rFonts w:ascii="Times New Roman" w:hAnsi="Times New Roman" w:eastAsia="Times New Roman" w:cs="Times New Roman"/>
          <w:color w:val="auto"/>
        </w:rPr>
        <w:t>Silverlight</w:t>
      </w:r>
      <w:proofErr w:type="spellEnd"/>
      <w:r w:rsidRPr="6A423786" w:rsidR="6A423786">
        <w:rPr>
          <w:rFonts w:ascii="Times New Roman" w:hAnsi="Times New Roman" w:eastAsia="Times New Roman" w:cs="Times New Roman"/>
          <w:color w:val="auto"/>
        </w:rPr>
        <w:t xml:space="preserve"> 2.0 Web Mobile. 1. ed. R. Pardal Mallet, 23 - </w:t>
      </w:r>
      <w:proofErr w:type="spellStart"/>
      <w:r w:rsidRPr="6A423786" w:rsidR="6A423786">
        <w:rPr>
          <w:rFonts w:ascii="Times New Roman" w:hAnsi="Times New Roman" w:eastAsia="Times New Roman" w:cs="Times New Roman"/>
          <w:color w:val="auto"/>
        </w:rPr>
        <w:t>TijucaRio</w:t>
      </w:r>
      <w:proofErr w:type="spellEnd"/>
      <w:r w:rsidRPr="6A423786" w:rsidR="6A423786">
        <w:rPr>
          <w:rFonts w:ascii="Times New Roman" w:hAnsi="Times New Roman" w:eastAsia="Times New Roman" w:cs="Times New Roman"/>
          <w:color w:val="auto"/>
        </w:rPr>
        <w:t xml:space="preserve"> de </w:t>
      </w:r>
      <w:proofErr w:type="gramStart"/>
      <w:r w:rsidRPr="6A423786" w:rsidR="6A423786">
        <w:rPr>
          <w:rFonts w:ascii="Times New Roman" w:hAnsi="Times New Roman" w:eastAsia="Times New Roman" w:cs="Times New Roman"/>
          <w:color w:val="auto"/>
        </w:rPr>
        <w:t>Janeiro</w:t>
      </w:r>
      <w:proofErr w:type="gramEnd"/>
      <w:r w:rsidRPr="6A423786" w:rsidR="6A423786">
        <w:rPr>
          <w:rFonts w:ascii="Times New Roman" w:hAnsi="Times New Roman" w:eastAsia="Times New Roman" w:cs="Times New Roman"/>
          <w:color w:val="auto"/>
        </w:rPr>
        <w:t xml:space="preserve"> - RJ, 20270-280: BRASPORT, 2008. ISBN 978-85-7452-393-4. Disponível em: books.google.com.br/</w:t>
      </w:r>
      <w:proofErr w:type="spellStart"/>
      <w:r w:rsidRPr="6A423786" w:rsidR="6A423786">
        <w:rPr>
          <w:rFonts w:ascii="Times New Roman" w:hAnsi="Times New Roman" w:eastAsia="Times New Roman" w:cs="Times New Roman"/>
          <w:color w:val="auto"/>
        </w:rPr>
        <w:t>books?id</w:t>
      </w:r>
      <w:proofErr w:type="spellEnd"/>
      <w:r w:rsidRPr="6A423786" w:rsidR="6A423786">
        <w:rPr>
          <w:rFonts w:ascii="Times New Roman" w:hAnsi="Times New Roman" w:eastAsia="Times New Roman" w:cs="Times New Roman"/>
          <w:color w:val="auto"/>
        </w:rPr>
        <w:t>=</w:t>
      </w:r>
      <w:proofErr w:type="spellStart"/>
      <w:r w:rsidRPr="6A423786" w:rsidR="6A423786">
        <w:rPr>
          <w:rFonts w:ascii="Times New Roman" w:hAnsi="Times New Roman" w:eastAsia="Times New Roman" w:cs="Times New Roman"/>
          <w:color w:val="auto"/>
        </w:rPr>
        <w:t>lPyCIn-VsjUC&amp;printsec</w:t>
      </w:r>
      <w:proofErr w:type="spellEnd"/>
      <w:r w:rsidRPr="6A423786" w:rsidR="6A423786">
        <w:rPr>
          <w:rFonts w:ascii="Times New Roman" w:hAnsi="Times New Roman" w:eastAsia="Times New Roman" w:cs="Times New Roman"/>
          <w:color w:val="auto"/>
        </w:rPr>
        <w:t>=</w:t>
      </w:r>
      <w:proofErr w:type="spellStart"/>
      <w:r w:rsidRPr="6A423786" w:rsidR="6A423786">
        <w:rPr>
          <w:rFonts w:ascii="Times New Roman" w:hAnsi="Times New Roman" w:eastAsia="Times New Roman" w:cs="Times New Roman"/>
          <w:color w:val="auto"/>
        </w:rPr>
        <w:t>frontcover&amp;dq</w:t>
      </w:r>
      <w:proofErr w:type="spellEnd"/>
      <w:r w:rsidRPr="6A423786" w:rsidR="6A423786">
        <w:rPr>
          <w:rFonts w:ascii="Times New Roman" w:hAnsi="Times New Roman" w:eastAsia="Times New Roman" w:cs="Times New Roman"/>
          <w:color w:val="auto"/>
        </w:rPr>
        <w:t>=Desenvolvendo+para+web+usando+o+Visual+Studio+2008+-+P%C3%A1gina+2&amp;hl=</w:t>
      </w:r>
      <w:proofErr w:type="spellStart"/>
      <w:r w:rsidRPr="6A423786" w:rsidR="6A423786">
        <w:rPr>
          <w:rFonts w:ascii="Times New Roman" w:hAnsi="Times New Roman" w:eastAsia="Times New Roman" w:cs="Times New Roman"/>
          <w:color w:val="auto"/>
        </w:rPr>
        <w:t>pt-BR&amp;sa</w:t>
      </w:r>
      <w:proofErr w:type="spellEnd"/>
      <w:r w:rsidRPr="6A423786" w:rsidR="6A423786">
        <w:rPr>
          <w:rFonts w:ascii="Times New Roman" w:hAnsi="Times New Roman" w:eastAsia="Times New Roman" w:cs="Times New Roman"/>
          <w:color w:val="auto"/>
        </w:rPr>
        <w:t>=</w:t>
      </w:r>
      <w:proofErr w:type="spellStart"/>
      <w:r w:rsidRPr="6A423786" w:rsidR="6A423786">
        <w:rPr>
          <w:rFonts w:ascii="Times New Roman" w:hAnsi="Times New Roman" w:eastAsia="Times New Roman" w:cs="Times New Roman"/>
          <w:color w:val="auto"/>
        </w:rPr>
        <w:t>X&amp;ved</w:t>
      </w:r>
      <w:proofErr w:type="spellEnd"/>
      <w:r w:rsidRPr="6A423786" w:rsidR="6A423786">
        <w:rPr>
          <w:rFonts w:ascii="Times New Roman" w:hAnsi="Times New Roman" w:eastAsia="Times New Roman" w:cs="Times New Roman"/>
          <w:color w:val="auto"/>
        </w:rPr>
        <w:t>=2ahUKEwi5ocC5w4PsAhW-IrkGHZRoD4cQ6AEwAHoECAAQAg#v=</w:t>
      </w:r>
      <w:proofErr w:type="spellStart"/>
      <w:r w:rsidRPr="6A423786" w:rsidR="6A423786">
        <w:rPr>
          <w:rFonts w:ascii="Times New Roman" w:hAnsi="Times New Roman" w:eastAsia="Times New Roman" w:cs="Times New Roman"/>
          <w:color w:val="auto"/>
        </w:rPr>
        <w:t>onepage&amp;q</w:t>
      </w:r>
      <w:proofErr w:type="spellEnd"/>
      <w:r w:rsidRPr="6A423786" w:rsidR="6A423786">
        <w:rPr>
          <w:rFonts w:ascii="Times New Roman" w:hAnsi="Times New Roman" w:eastAsia="Times New Roman" w:cs="Times New Roman"/>
          <w:color w:val="auto"/>
        </w:rPr>
        <w:t>=Desenvolvendo%20para%20web%20usando%20o%20Visual%20Studio%202008%20-%20P%C3%A1gina%202&amp;f=false. Acesso em: 25 set. 2020.</w:t>
      </w:r>
    </w:p>
    <w:p w:rsidR="50982BDE" w:rsidP="6A423786" w:rsidRDefault="50982BDE" w14:paraId="149C17A4" w14:textId="6EE8B62A">
      <w:pPr>
        <w:pStyle w:val="SBCreference"/>
        <w:spacing w:before="0" w:line="360" w:lineRule="auto"/>
        <w:ind w:left="284" w:hanging="284"/>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rPr>
        <w:t xml:space="preserve">Esteves, Bruno Abrantes. Soluções Inteligentes Para O Cubo De </w:t>
      </w:r>
      <w:proofErr w:type="spellStart"/>
      <w:r w:rsidRPr="6A423786" w:rsidR="6A423786">
        <w:rPr>
          <w:rFonts w:ascii="Times New Roman" w:hAnsi="Times New Roman" w:eastAsia="Times New Roman" w:cs="Times New Roman"/>
          <w:color w:val="auto"/>
        </w:rPr>
        <w:t>Rubik</w:t>
      </w:r>
      <w:proofErr w:type="spellEnd"/>
      <w:r w:rsidRPr="6A423786" w:rsidR="6A423786">
        <w:rPr>
          <w:rFonts w:ascii="Times New Roman" w:hAnsi="Times New Roman" w:eastAsia="Times New Roman" w:cs="Times New Roman"/>
          <w:color w:val="auto"/>
        </w:rPr>
        <w:t>. Orientador: Prof. Dr. Raul Fonseca Neto. 2008. Bacharelado em Ciência da Computação (2008) - Universidade Federal de Juiz de Fora Instituto de Ciências Exatas, Juiz de Fora, MG, 2008. Disponível em: http://monografias.nrc.ice.ufjf.br/tcc-web/exibePdf?id=2. Acesso em: 8 out. 2020.</w:t>
      </w:r>
    </w:p>
    <w:p w:rsidR="50982BDE" w:rsidP="6A423786" w:rsidRDefault="50982BDE" w14:paraId="5DDADC79" w14:textId="744DD073">
      <w:pPr>
        <w:pStyle w:val="SBCreference"/>
        <w:spacing w:before="0" w:line="360" w:lineRule="auto"/>
        <w:ind w:left="284" w:hanging="284"/>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rPr>
        <w:t xml:space="preserve">Falcão, Karla Polyana Silva; Oliveira, Anderson Aleksander da Silva. Simetrias, permutações e grupos no cubo de </w:t>
      </w:r>
      <w:proofErr w:type="spellStart"/>
      <w:r w:rsidRPr="6A423786" w:rsidR="6A423786">
        <w:rPr>
          <w:rFonts w:ascii="Times New Roman" w:hAnsi="Times New Roman" w:eastAsia="Times New Roman" w:cs="Times New Roman"/>
          <w:color w:val="auto"/>
        </w:rPr>
        <w:t>Rubik</w:t>
      </w:r>
      <w:proofErr w:type="spellEnd"/>
      <w:r w:rsidRPr="6A423786" w:rsidR="6A423786">
        <w:rPr>
          <w:rFonts w:ascii="Times New Roman" w:hAnsi="Times New Roman" w:eastAsia="Times New Roman" w:cs="Times New Roman"/>
          <w:color w:val="auto"/>
        </w:rPr>
        <w:t>.</w:t>
      </w:r>
      <w:r w:rsidRPr="6A423786" w:rsidR="6A423786">
        <w:rPr>
          <w:rFonts w:ascii="Times New Roman" w:hAnsi="Times New Roman" w:eastAsia="Times New Roman" w:cs="Times New Roman"/>
          <w:color w:val="auto"/>
        </w:rPr>
        <w:t xml:space="preserve"> V Bienal da SBM Sociedade Brasileira de Matemática UFPB - Universidade Federal da Paraíba, p. 2-3, 20 out. 2010. Disponível em: silo.tips_simetrias-permutaoes-e-grupos-no-cubo-de-rubik.pdf. Acesso em: 17 nov. 2020.</w:t>
      </w:r>
    </w:p>
    <w:p w:rsidR="50982BDE" w:rsidP="6A423786" w:rsidRDefault="50982BDE" w14:paraId="4543D7D2" w14:textId="194B58BD">
      <w:pPr>
        <w:pStyle w:val="SBCreference"/>
        <w:spacing w:before="0" w:line="360" w:lineRule="auto"/>
        <w:ind w:left="284" w:hanging="284"/>
        <w:rPr>
          <w:rFonts w:ascii="Times New Roman" w:hAnsi="Times New Roman" w:eastAsia="Times New Roman" w:cs="Times New Roman"/>
          <w:color w:val="auto"/>
        </w:rPr>
      </w:pPr>
      <w:proofErr w:type="spellStart"/>
      <w:r w:rsidRPr="6A423786" w:rsidR="6A423786">
        <w:rPr>
          <w:rFonts w:ascii="Times New Roman" w:hAnsi="Times New Roman" w:eastAsia="Times New Roman" w:cs="Times New Roman"/>
          <w:color w:val="auto"/>
        </w:rPr>
        <w:t>Flanagan</w:t>
      </w:r>
      <w:proofErr w:type="spellEnd"/>
      <w:r w:rsidRPr="6A423786" w:rsidR="6A423786">
        <w:rPr>
          <w:rFonts w:ascii="Times New Roman" w:hAnsi="Times New Roman" w:eastAsia="Times New Roman" w:cs="Times New Roman"/>
          <w:color w:val="auto"/>
        </w:rPr>
        <w:t xml:space="preserve">, David; Ferguson, Paula (2002). </w:t>
      </w:r>
      <w:proofErr w:type="spellStart"/>
      <w:r w:rsidRPr="6A423786" w:rsidR="6A423786">
        <w:rPr>
          <w:rFonts w:ascii="Times New Roman" w:hAnsi="Times New Roman" w:eastAsia="Times New Roman" w:cs="Times New Roman"/>
          <w:color w:val="auto"/>
        </w:rPr>
        <w:t>JavaScript</w:t>
      </w:r>
      <w:proofErr w:type="spellEnd"/>
      <w:r w:rsidRPr="6A423786" w:rsidR="6A423786">
        <w:rPr>
          <w:rFonts w:ascii="Times New Roman" w:hAnsi="Times New Roman" w:eastAsia="Times New Roman" w:cs="Times New Roman"/>
          <w:color w:val="auto"/>
        </w:rPr>
        <w:t xml:space="preserve">: The </w:t>
      </w:r>
      <w:proofErr w:type="spellStart"/>
      <w:r w:rsidRPr="6A423786" w:rsidR="6A423786">
        <w:rPr>
          <w:rFonts w:ascii="Times New Roman" w:hAnsi="Times New Roman" w:eastAsia="Times New Roman" w:cs="Times New Roman"/>
          <w:color w:val="auto"/>
        </w:rPr>
        <w:t>Definitive</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Guide</w:t>
      </w:r>
      <w:proofErr w:type="spellEnd"/>
      <w:r w:rsidRPr="6A423786" w:rsidR="6A423786">
        <w:rPr>
          <w:rFonts w:ascii="Times New Roman" w:hAnsi="Times New Roman" w:eastAsia="Times New Roman" w:cs="Times New Roman"/>
          <w:color w:val="auto"/>
        </w:rPr>
        <w:t xml:space="preserve"> 4th ed. [</w:t>
      </w:r>
      <w:proofErr w:type="spellStart"/>
      <w:r w:rsidRPr="6A423786" w:rsidR="6A423786">
        <w:rPr>
          <w:rFonts w:ascii="Times New Roman" w:hAnsi="Times New Roman" w:eastAsia="Times New Roman" w:cs="Times New Roman"/>
          <w:color w:val="auto"/>
        </w:rPr>
        <w:t>S.l</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O'Reilly</w:t>
      </w:r>
      <w:proofErr w:type="spellEnd"/>
      <w:r w:rsidRPr="6A423786" w:rsidR="6A423786">
        <w:rPr>
          <w:rFonts w:ascii="Times New Roman" w:hAnsi="Times New Roman" w:eastAsia="Times New Roman" w:cs="Times New Roman"/>
          <w:color w:val="auto"/>
        </w:rPr>
        <w:t xml:space="preserve"> &amp; Associates. ISBN 0-596-00048-0 Disponível em http://www.arenahome.org/dir/B%20Per%20imparare%20e%20capire/informatica/musica/JavaScript%20-%20The%20Definitive%20Guide.</w:t>
      </w:r>
      <w:r w:rsidRPr="6A423786" w:rsidR="6A423786">
        <w:rPr>
          <w:rFonts w:ascii="Times New Roman" w:hAnsi="Times New Roman" w:eastAsia="Times New Roman" w:cs="Times New Roman"/>
          <w:color w:val="auto"/>
        </w:rPr>
        <w:t>pdf</w:t>
      </w:r>
      <w:r w:rsidRPr="6A423786" w:rsidR="6A423786">
        <w:rPr>
          <w:rFonts w:ascii="Times New Roman" w:hAnsi="Times New Roman" w:eastAsia="Times New Roman" w:cs="Times New Roman"/>
          <w:color w:val="auto"/>
        </w:rPr>
        <w:t xml:space="preserve"> Acesso em: 15 novembro. 2020.</w:t>
      </w:r>
    </w:p>
    <w:p w:rsidR="00292AA3" w:rsidP="6A423786" w:rsidRDefault="00292AA3" w14:paraId="501F733E" w14:textId="77777777">
      <w:pPr>
        <w:pStyle w:val="SBCreference"/>
        <w:spacing w:before="0" w:line="360" w:lineRule="auto"/>
        <w:rPr>
          <w:rFonts w:ascii="Times New Roman" w:hAnsi="Times New Roman" w:eastAsia="Times New Roman" w:cs="Times New Roman"/>
          <w:color w:val="auto"/>
        </w:rPr>
      </w:pPr>
      <w:proofErr w:type="spellStart"/>
      <w:r w:rsidRPr="6A423786" w:rsidR="6A423786">
        <w:rPr>
          <w:rFonts w:ascii="Times New Roman" w:hAnsi="Times New Roman" w:eastAsia="Times New Roman" w:cs="Times New Roman"/>
          <w:color w:val="auto"/>
        </w:rPr>
        <w:t>Fridrich</w:t>
      </w:r>
      <w:proofErr w:type="spellEnd"/>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 xml:space="preserve">Jessica </w:t>
      </w:r>
      <w:r w:rsidRPr="6A423786" w:rsidR="6A423786">
        <w:rPr>
          <w:rFonts w:ascii="Times New Roman" w:hAnsi="Times New Roman" w:eastAsia="Times New Roman" w:cs="Times New Roman"/>
          <w:color w:val="auto"/>
        </w:rPr>
        <w:t xml:space="preserve">(1995) </w:t>
      </w:r>
      <w:r w:rsidRPr="6A423786" w:rsidR="6A423786">
        <w:rPr>
          <w:rFonts w:ascii="Times New Roman" w:hAnsi="Times New Roman" w:eastAsia="Times New Roman" w:cs="Times New Roman"/>
          <w:color w:val="auto"/>
        </w:rPr>
        <w:t>“</w:t>
      </w:r>
      <w:proofErr w:type="spellStart"/>
      <w:r w:rsidRPr="6A423786" w:rsidR="6A423786">
        <w:rPr>
          <w:rFonts w:ascii="Times New Roman" w:hAnsi="Times New Roman" w:eastAsia="Times New Roman" w:cs="Times New Roman"/>
          <w:color w:val="auto"/>
        </w:rPr>
        <w:t>My</w:t>
      </w:r>
      <w:proofErr w:type="spellEnd"/>
      <w:r w:rsidRPr="6A423786" w:rsidR="6A423786">
        <w:rPr>
          <w:rFonts w:ascii="Times New Roman" w:hAnsi="Times New Roman" w:eastAsia="Times New Roman" w:cs="Times New Roman"/>
          <w:color w:val="auto"/>
        </w:rPr>
        <w:t xml:space="preserve"> system for </w:t>
      </w:r>
      <w:proofErr w:type="spellStart"/>
      <w:r w:rsidRPr="6A423786" w:rsidR="6A423786">
        <w:rPr>
          <w:rFonts w:ascii="Times New Roman" w:hAnsi="Times New Roman" w:eastAsia="Times New Roman" w:cs="Times New Roman"/>
          <w:color w:val="auto"/>
        </w:rPr>
        <w:t>solving</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Rubik's</w:t>
      </w:r>
      <w:proofErr w:type="spellEnd"/>
      <w:r w:rsidRPr="6A423786" w:rsidR="6A423786">
        <w:rPr>
          <w:rFonts w:ascii="Times New Roman" w:hAnsi="Times New Roman" w:eastAsia="Times New Roman" w:cs="Times New Roman"/>
          <w:color w:val="auto"/>
        </w:rPr>
        <w:t xml:space="preserve"> cube” </w:t>
      </w:r>
      <w:proofErr w:type="spellStart"/>
      <w:r w:rsidRPr="6A423786" w:rsidR="6A423786">
        <w:rPr>
          <w:rFonts w:ascii="Times New Roman" w:hAnsi="Times New Roman" w:eastAsia="Times New Roman" w:cs="Times New Roman"/>
          <w:color w:val="auto"/>
        </w:rPr>
        <w:t>disponivel</w:t>
      </w:r>
      <w:proofErr w:type="spellEnd"/>
      <w:r w:rsidRPr="6A423786" w:rsidR="6A423786">
        <w:rPr>
          <w:rFonts w:ascii="Times New Roman" w:hAnsi="Times New Roman" w:eastAsia="Times New Roman" w:cs="Times New Roman"/>
          <w:color w:val="auto"/>
        </w:rPr>
        <w:t xml:space="preserve"> em: http://www.ws.binghamton.edu/fridrich/system.html</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Acesso em</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07 de agosto de 2020</w:t>
      </w:r>
    </w:p>
    <w:p w:rsidR="00277B77" w:rsidP="6A423786" w:rsidRDefault="00277B77" w14:paraId="29EDB6C2" w14:textId="37797028">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 xml:space="preserve">KORF, R.E. Finding optimal solutions to Rubik's Cube using pattern databases. 1997. In: AAAI-97 Fourteenth National Conference on Artificial Intelligence. Providence, United States </w:t>
      </w:r>
      <w:proofErr w:type="spellStart"/>
      <w:r w:rsidRPr="6A423786" w:rsidR="6A423786">
        <w:rPr>
          <w:rFonts w:ascii="Times New Roman" w:hAnsi="Times New Roman" w:eastAsia="Times New Roman" w:cs="Times New Roman"/>
          <w:color w:val="auto"/>
        </w:rPr>
        <w:t>of</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America</w:t>
      </w:r>
      <w:proofErr w:type="spellEnd"/>
      <w:r w:rsidRPr="6A423786" w:rsidR="6A423786">
        <w:rPr>
          <w:rFonts w:ascii="Times New Roman" w:hAnsi="Times New Roman" w:eastAsia="Times New Roman" w:cs="Times New Roman"/>
          <w:color w:val="auto"/>
        </w:rPr>
        <w:t>, 1997.</w:t>
      </w:r>
    </w:p>
    <w:p w:rsidRPr="00304624" w:rsidR="00292AA3" w:rsidP="6A423786" w:rsidRDefault="00292AA3" w14:paraId="1F8907B2"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Koza</w:t>
      </w:r>
      <w:r w:rsidRPr="6A423786" w:rsidR="6A423786">
        <w:rPr>
          <w:rFonts w:ascii="Times New Roman" w:hAnsi="Times New Roman" w:eastAsia="Times New Roman" w:cs="Times New Roman"/>
          <w:color w:val="auto"/>
          <w:lang w:val="en-US"/>
        </w:rPr>
        <w:t xml:space="preserve">, J.R. (1990). Genetic Programming: A Paradigm for Genetically Breeding Populations of Computer Programs to Solve Problems, Stanford University Computer Science Department technical report </w:t>
      </w:r>
      <w:proofErr w:type="spellStart"/>
      <w:r w:rsidRPr="6A423786" w:rsidR="6A423786">
        <w:rPr>
          <w:rFonts w:ascii="Times New Roman" w:hAnsi="Times New Roman" w:eastAsia="Times New Roman" w:cs="Times New Roman"/>
          <w:color w:val="auto"/>
          <w:lang w:val="en-US"/>
        </w:rPr>
        <w:t>disponível</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em</w:t>
      </w:r>
      <w:proofErr w:type="spellEnd"/>
      <w:r w:rsidRPr="6A423786" w:rsidR="6A423786">
        <w:rPr>
          <w:rFonts w:ascii="Times New Roman" w:hAnsi="Times New Roman" w:eastAsia="Times New Roman" w:cs="Times New Roman"/>
          <w:color w:val="auto"/>
          <w:lang w:val="en-US"/>
        </w:rPr>
        <w:t xml:space="preserve">: http://www.genetic-programming.com/jkpdf/tr1314.pdf </w:t>
      </w:r>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Acesso</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em</w:t>
      </w:r>
      <w:proofErr w:type="spellEnd"/>
      <w:r w:rsidRPr="6A423786" w:rsidR="6A423786">
        <w:rPr>
          <w:rFonts w:ascii="Times New Roman" w:hAnsi="Times New Roman" w:eastAsia="Times New Roman" w:cs="Times New Roman"/>
          <w:color w:val="auto"/>
          <w:lang w:val="en-US"/>
        </w:rPr>
        <w:t xml:space="preserve"> </w:t>
      </w:r>
      <w:r w:rsidRPr="6A423786" w:rsidR="6A423786">
        <w:rPr>
          <w:rFonts w:ascii="Times New Roman" w:hAnsi="Times New Roman" w:eastAsia="Times New Roman" w:cs="Times New Roman"/>
          <w:color w:val="auto"/>
          <w:lang w:val="en-US"/>
        </w:rPr>
        <w:t xml:space="preserve">07 de </w:t>
      </w:r>
      <w:proofErr w:type="spellStart"/>
      <w:r w:rsidRPr="6A423786" w:rsidR="6A423786">
        <w:rPr>
          <w:rFonts w:ascii="Times New Roman" w:hAnsi="Times New Roman" w:eastAsia="Times New Roman" w:cs="Times New Roman"/>
          <w:color w:val="auto"/>
          <w:lang w:val="en-US"/>
        </w:rPr>
        <w:t>agosto</w:t>
      </w:r>
      <w:proofErr w:type="spellEnd"/>
      <w:r w:rsidRPr="6A423786" w:rsidR="6A423786">
        <w:rPr>
          <w:rFonts w:ascii="Times New Roman" w:hAnsi="Times New Roman" w:eastAsia="Times New Roman" w:cs="Times New Roman"/>
          <w:color w:val="auto"/>
          <w:lang w:val="en-US"/>
        </w:rPr>
        <w:t xml:space="preserve"> de 2020</w:t>
      </w:r>
    </w:p>
    <w:p w:rsidRPr="00252133" w:rsidR="00292AA3" w:rsidP="6A423786" w:rsidRDefault="00292AA3" w14:paraId="66F8FB9F" w14:textId="77777777">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lang w:val="en-US"/>
        </w:rPr>
        <w:t xml:space="preserve">Mendel, Gregor Johann. (1866). </w:t>
      </w:r>
      <w:proofErr w:type="spellStart"/>
      <w:r w:rsidRPr="6A423786" w:rsidR="6A423786">
        <w:rPr>
          <w:rFonts w:ascii="Times New Roman" w:hAnsi="Times New Roman" w:eastAsia="Times New Roman" w:cs="Times New Roman"/>
          <w:color w:val="auto"/>
        </w:rPr>
        <w:t>Experiments</w:t>
      </w:r>
      <w:proofErr w:type="spellEnd"/>
      <w:r w:rsidRPr="6A423786" w:rsidR="6A423786">
        <w:rPr>
          <w:rFonts w:ascii="Times New Roman" w:hAnsi="Times New Roman" w:eastAsia="Times New Roman" w:cs="Times New Roman"/>
          <w:color w:val="auto"/>
        </w:rPr>
        <w:t xml:space="preserve"> in </w:t>
      </w:r>
      <w:proofErr w:type="spellStart"/>
      <w:r w:rsidRPr="6A423786" w:rsidR="6A423786">
        <w:rPr>
          <w:rFonts w:ascii="Times New Roman" w:hAnsi="Times New Roman" w:eastAsia="Times New Roman" w:cs="Times New Roman"/>
          <w:color w:val="auto"/>
        </w:rPr>
        <w:t>Plant</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Hybridization</w:t>
      </w:r>
      <w:proofErr w:type="spellEnd"/>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 xml:space="preserve">disponível em: </w:t>
      </w:r>
      <w:r w:rsidRPr="6A423786" w:rsidR="6A423786">
        <w:rPr>
          <w:rFonts w:ascii="Times New Roman" w:hAnsi="Times New Roman" w:eastAsia="Times New Roman" w:cs="Times New Roman"/>
          <w:color w:val="auto"/>
        </w:rPr>
        <w:t xml:space="preserve">http://www.esp.org/foundations/genetics/classical/gm-65.pdf </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Acesso em</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07 de agosto de 2020</w:t>
      </w:r>
    </w:p>
    <w:p w:rsidR="00030C18" w:rsidP="6A423786" w:rsidRDefault="00292AA3" w14:paraId="78D9F94C" w14:textId="77777777">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lang w:val="en-US"/>
        </w:rPr>
        <w:t xml:space="preserve">Mendel, Gregor. (1870). On </w:t>
      </w:r>
      <w:proofErr w:type="spellStart"/>
      <w:r w:rsidRPr="6A423786" w:rsidR="6A423786">
        <w:rPr>
          <w:rFonts w:ascii="Times New Roman" w:hAnsi="Times New Roman" w:eastAsia="Times New Roman" w:cs="Times New Roman"/>
          <w:color w:val="auto"/>
          <w:lang w:val="en-US"/>
        </w:rPr>
        <w:t>Hieracium</w:t>
      </w:r>
      <w:proofErr w:type="spellEnd"/>
      <w:r w:rsidRPr="6A423786" w:rsidR="6A423786">
        <w:rPr>
          <w:rFonts w:ascii="Times New Roman" w:hAnsi="Times New Roman" w:eastAsia="Times New Roman" w:cs="Times New Roman"/>
          <w:color w:val="auto"/>
          <w:lang w:val="en-US"/>
        </w:rPr>
        <w:t xml:space="preserve">-Hybrids Obtained by Artificial </w:t>
      </w:r>
      <w:proofErr w:type="spellStart"/>
      <w:r w:rsidRPr="6A423786" w:rsidR="6A423786">
        <w:rPr>
          <w:rFonts w:ascii="Times New Roman" w:hAnsi="Times New Roman" w:eastAsia="Times New Roman" w:cs="Times New Roman"/>
          <w:color w:val="auto"/>
          <w:lang w:val="en-US"/>
        </w:rPr>
        <w:t>Fertilisation</w:t>
      </w:r>
      <w:proofErr w:type="spellEnd"/>
      <w:r w:rsidRPr="6A423786" w:rsidR="6A423786">
        <w:rPr>
          <w:rFonts w:ascii="Times New Roman" w:hAnsi="Times New Roman" w:eastAsia="Times New Roman" w:cs="Times New Roman"/>
          <w:color w:val="auto"/>
          <w:lang w:val="en-US"/>
        </w:rPr>
        <w:t xml:space="preserve"> . </w:t>
      </w:r>
      <w:r>
        <w:br/>
      </w:r>
      <w:r w:rsidRPr="6A423786" w:rsidR="6A423786">
        <w:rPr>
          <w:rFonts w:ascii="Times New Roman" w:hAnsi="Times New Roman" w:eastAsia="Times New Roman" w:cs="Times New Roman"/>
          <w:color w:val="auto"/>
        </w:rPr>
        <w:t xml:space="preserve">disponível em: </w:t>
      </w:r>
      <w:r w:rsidRPr="6A423786" w:rsidR="6A423786">
        <w:rPr>
          <w:rFonts w:ascii="Times New Roman" w:hAnsi="Times New Roman" w:eastAsia="Times New Roman" w:cs="Times New Roman"/>
          <w:color w:val="auto"/>
        </w:rPr>
        <w:t>http://www.esp.org/foundations/genetics/classical/holdings/m/gm-69.pdf consultado em 07 de agosto de 2020</w:t>
      </w:r>
    </w:p>
    <w:p w:rsidRPr="00252133" w:rsidR="00292AA3" w:rsidP="6A423786" w:rsidRDefault="00292AA3" w14:paraId="5D3DC015" w14:textId="77777777" w14:noSpellErr="1">
      <w:pPr>
        <w:pStyle w:val="SBCreference"/>
        <w:spacing w:before="0" w:line="360" w:lineRule="auto"/>
        <w:rPr>
          <w:rFonts w:ascii="Times New Roman" w:hAnsi="Times New Roman" w:eastAsia="Times New Roman" w:cs="Times New Roman"/>
          <w:color w:val="auto"/>
        </w:rPr>
      </w:pPr>
      <w:r w:rsidRPr="6A423786">
        <w:rPr>
          <w:rFonts w:ascii="Times New Roman" w:hAnsi="Times New Roman" w:eastAsia="Times New Roman" w:cs="Times New Roman"/>
          <w:color w:val="auto"/>
        </w:rPr>
        <w:t xml:space="preserve">Oliveira L. P. Christian, Souza P. Fernando (2016) “ANALISE COMBINATÓRIA: UMA APRENDIZAGEM AO CALCULO FINITO DE POSSIBILIDADES DO CUBO DE RUBIKS” </w:t>
      </w:r>
      <w:r w:rsidRPr="6A423786">
        <w:rPr>
          <w:rFonts w:ascii="Times New Roman" w:hAnsi="Times New Roman" w:eastAsia="Times New Roman" w:cs="Times New Roman"/>
          <w:color w:val="auto"/>
        </w:rPr>
        <w:t xml:space="preserve"> </w:t>
      </w:r>
      <w:r w:rsidRPr="6A423786">
        <w:rPr>
          <w:rFonts w:ascii="Times New Roman" w:hAnsi="Times New Roman" w:eastAsia="Times New Roman" w:cs="Times New Roman"/>
          <w:color w:val="auto"/>
        </w:rPr>
        <w:t>disponível em:</w:t>
      </w:r>
      <w:r w:rsidRPr="00252133">
        <w:rPr>
          <w:rFonts w:ascii="Times New Roman" w:hAnsi="Times New Roman"/>
        </w:rPr>
        <w:tab/>
      </w:r>
      <w:r w:rsidRPr="6A423786">
        <w:rPr>
          <w:rFonts w:ascii="Times New Roman" w:hAnsi="Times New Roman" w:eastAsia="Times New Roman" w:cs="Times New Roman"/>
          <w:color w:val="auto"/>
        </w:rPr>
        <w:t>http://www.unoeste.br/site/enepe/2016/suplementos/area</w:t>
      </w:r>
      <w:r w:rsidRPr="00252133">
        <w:rPr>
          <w:rFonts w:ascii="Times New Roman" w:hAnsi="Times New Roman"/>
        </w:rPr>
        <w:br/>
      </w:r>
      <w:r w:rsidRPr="6A423786">
        <w:rPr>
          <w:rFonts w:ascii="Times New Roman" w:hAnsi="Times New Roman" w:eastAsia="Times New Roman" w:cs="Times New Roman"/>
          <w:color w:val="auto"/>
        </w:rPr>
        <w:t xml:space="preserve">/Exactarum/Matem%C3%A1tica/ANALISE%20COMBINAT%C3%93RIA%20UMA%20APRENDIZAGEM%20AO%20CALCULO%20FINITO%20DE%20POSSIBILIDADES%20DO%20CUBO%20DE%20RUBIKS.pdf </w:t>
      </w:r>
      <w:r w:rsidRPr="6A423786" w:rsidR="00260841">
        <w:rPr>
          <w:rFonts w:ascii="Times New Roman" w:hAnsi="Times New Roman" w:eastAsia="Times New Roman" w:cs="Times New Roman"/>
          <w:color w:val="auto"/>
        </w:rPr>
        <w:t>Acesso em</w:t>
      </w:r>
      <w:r w:rsidRPr="6A423786" w:rsidR="00260841">
        <w:rPr>
          <w:rFonts w:ascii="Times New Roman" w:hAnsi="Times New Roman" w:eastAsia="Times New Roman" w:cs="Times New Roman"/>
          <w:color w:val="auto"/>
        </w:rPr>
        <w:t xml:space="preserve"> </w:t>
      </w:r>
      <w:r w:rsidRPr="6A423786">
        <w:rPr>
          <w:rFonts w:ascii="Times New Roman" w:hAnsi="Times New Roman" w:eastAsia="Times New Roman" w:cs="Times New Roman"/>
          <w:color w:val="auto"/>
        </w:rPr>
        <w:t>07 de agosto de 2020</w:t>
      </w:r>
    </w:p>
    <w:p w:rsidR="50982BDE" w:rsidP="6A423786" w:rsidRDefault="50982BDE" w14:paraId="2DF877B2" w14:textId="69DD85CA">
      <w:pPr>
        <w:pStyle w:val="SBCreference"/>
        <w:spacing w:before="0" w:line="360" w:lineRule="auto"/>
        <w:rPr>
          <w:rFonts w:ascii="Times New Roman" w:hAnsi="Times New Roman" w:eastAsia="Times New Roman" w:cs="Times New Roman"/>
          <w:color w:val="auto"/>
        </w:rPr>
      </w:pPr>
      <w:proofErr w:type="spellStart"/>
      <w:r w:rsidRPr="6A423786" w:rsidR="6A423786">
        <w:rPr>
          <w:rFonts w:ascii="Times New Roman" w:hAnsi="Times New Roman" w:eastAsia="Times New Roman" w:cs="Times New Roman"/>
          <w:color w:val="auto"/>
        </w:rPr>
        <w:t>Omelyan</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Dmytro</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Rubik's</w:t>
      </w:r>
      <w:proofErr w:type="spellEnd"/>
      <w:r w:rsidRPr="6A423786" w:rsidR="6A423786">
        <w:rPr>
          <w:rFonts w:ascii="Times New Roman" w:hAnsi="Times New Roman" w:eastAsia="Times New Roman" w:cs="Times New Roman"/>
          <w:color w:val="auto"/>
        </w:rPr>
        <w:t xml:space="preserve"> cube in </w:t>
      </w:r>
      <w:proofErr w:type="spellStart"/>
      <w:r w:rsidRPr="6A423786" w:rsidR="6A423786">
        <w:rPr>
          <w:rFonts w:ascii="Times New Roman" w:hAnsi="Times New Roman" w:eastAsia="Times New Roman" w:cs="Times New Roman"/>
          <w:color w:val="auto"/>
        </w:rPr>
        <w:t>Javascript</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Kyiv</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Ukraine</w:t>
      </w:r>
      <w:proofErr w:type="spellEnd"/>
      <w:r w:rsidRPr="6A423786" w:rsidR="6A423786">
        <w:rPr>
          <w:rFonts w:ascii="Times New Roman" w:hAnsi="Times New Roman" w:eastAsia="Times New Roman" w:cs="Times New Roman"/>
          <w:color w:val="auto"/>
        </w:rPr>
        <w:t xml:space="preserve"> criado em 6 de abril de 2016</w:t>
      </w:r>
    </w:p>
    <w:p w:rsidR="50982BDE" w:rsidP="6A423786" w:rsidRDefault="50982BDE" w14:paraId="6C7AC37D" w14:textId="424A4826">
      <w:pPr>
        <w:pStyle w:val="SBCreference"/>
        <w:bidi w:val="0"/>
        <w:spacing w:before="0" w:line="360" w:lineRule="auto"/>
        <w:ind w:hanging="0"/>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rPr>
        <w:t>atualizado em 9 de agosto de 2018 disponível em:  https://codepen.io/Omelyan/pen/BKmedK Acesso em 16 de novembro de 2020</w:t>
      </w:r>
    </w:p>
    <w:p w:rsidRPr="00252133" w:rsidR="00292AA3" w:rsidP="6A423786" w:rsidRDefault="00292AA3" w14:paraId="1B1BFEA5" w14:textId="77777777" w14:noSpellErr="1">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rPr>
        <w:t>Rafael e Lucas (2017) “Aprenda ler algoritmos no cubo mágico” disponível em:</w:t>
      </w:r>
      <w:r>
        <w:br/>
      </w:r>
      <w:r w:rsidRPr="6A423786" w:rsidR="6A423786">
        <w:rPr>
          <w:rFonts w:ascii="Times New Roman" w:hAnsi="Times New Roman" w:eastAsia="Times New Roman" w:cs="Times New Roman"/>
          <w:color w:val="auto"/>
        </w:rPr>
        <w:t xml:space="preserve">https://rafaelelucas.wordpress.com/2017/11/22/aprenda-ler-algoritmos-no-cubo-magico/ </w:t>
      </w:r>
      <w:r w:rsidRPr="6A423786" w:rsidR="6A423786">
        <w:rPr>
          <w:rFonts w:ascii="Times New Roman" w:hAnsi="Times New Roman" w:eastAsia="Times New Roman" w:cs="Times New Roman"/>
          <w:color w:val="auto"/>
        </w:rPr>
        <w:t>Acesso em</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02 de setembro de 2020</w:t>
      </w:r>
    </w:p>
    <w:p w:rsidR="00292AA3" w:rsidP="6A423786" w:rsidRDefault="00292AA3" w14:paraId="1C04B0F2" w14:textId="77777777">
      <w:pPr>
        <w:pStyle w:val="SBCreference"/>
        <w:spacing w:before="0"/>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lang w:val="en-US"/>
        </w:rPr>
        <w:t xml:space="preserve">Reynolds, Moira Davison “American Women Scientists: 23 Inspiring Biographies, 1900-2000”. </w:t>
      </w:r>
      <w:r w:rsidRPr="6A423786" w:rsidR="6A423786">
        <w:rPr>
          <w:rFonts w:ascii="Times New Roman" w:hAnsi="Times New Roman" w:eastAsia="Times New Roman" w:cs="Times New Roman"/>
          <w:color w:val="auto"/>
        </w:rPr>
        <w:t xml:space="preserve">North Carolina: </w:t>
      </w:r>
      <w:proofErr w:type="spellStart"/>
      <w:r w:rsidRPr="6A423786" w:rsidR="6A423786">
        <w:rPr>
          <w:rFonts w:ascii="Times New Roman" w:hAnsi="Times New Roman" w:eastAsia="Times New Roman" w:cs="Times New Roman"/>
          <w:color w:val="auto"/>
        </w:rPr>
        <w:t>McFarl</w:t>
      </w:r>
      <w:r w:rsidRPr="6A423786" w:rsidR="6A423786">
        <w:rPr>
          <w:rFonts w:ascii="Times New Roman" w:hAnsi="Times New Roman" w:eastAsia="Times New Roman" w:cs="Times New Roman"/>
          <w:color w:val="auto"/>
        </w:rPr>
        <w:t>and</w:t>
      </w:r>
      <w:proofErr w:type="spellEnd"/>
      <w:r w:rsidRPr="6A423786" w:rsidR="6A423786">
        <w:rPr>
          <w:rFonts w:ascii="Times New Roman" w:hAnsi="Times New Roman" w:eastAsia="Times New Roman" w:cs="Times New Roman"/>
          <w:color w:val="auto"/>
        </w:rPr>
        <w:t xml:space="preserve"> &amp; </w:t>
      </w:r>
      <w:proofErr w:type="spellStart"/>
      <w:r w:rsidRPr="6A423786" w:rsidR="6A423786">
        <w:rPr>
          <w:rFonts w:ascii="Times New Roman" w:hAnsi="Times New Roman" w:eastAsia="Times New Roman" w:cs="Times New Roman"/>
          <w:color w:val="auto"/>
        </w:rPr>
        <w:t>Company</w:t>
      </w:r>
      <w:proofErr w:type="spellEnd"/>
      <w:r w:rsidRPr="6A423786" w:rsidR="6A423786">
        <w:rPr>
          <w:rFonts w:ascii="Times New Roman" w:hAnsi="Times New Roman" w:eastAsia="Times New Roman" w:cs="Times New Roman"/>
          <w:color w:val="auto"/>
        </w:rPr>
        <w:t xml:space="preserve">, Inc., </w:t>
      </w:r>
      <w:proofErr w:type="spellStart"/>
      <w:r w:rsidRPr="6A423786" w:rsidR="6A423786">
        <w:rPr>
          <w:rFonts w:ascii="Times New Roman" w:hAnsi="Times New Roman" w:eastAsia="Times New Roman" w:cs="Times New Roman"/>
          <w:color w:val="auto"/>
        </w:rPr>
        <w:t>Publishers</w:t>
      </w:r>
      <w:proofErr w:type="spellEnd"/>
    </w:p>
    <w:p w:rsidRPr="005662EC" w:rsidR="00292AA3" w:rsidP="6A423786" w:rsidRDefault="00292AA3" w14:paraId="7B0505CF" w14:textId="77777777">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lang w:val="en-US"/>
        </w:rPr>
        <w:t>Rokicki</w:t>
      </w:r>
      <w:r w:rsidRPr="6A423786" w:rsidR="6A423786">
        <w:rPr>
          <w:rFonts w:ascii="Times New Roman" w:hAnsi="Times New Roman" w:eastAsia="Times New Roman" w:cs="Times New Roman"/>
          <w:color w:val="auto"/>
          <w:lang w:val="en-US"/>
        </w:rPr>
        <w:t xml:space="preserve"> T, </w:t>
      </w:r>
      <w:r w:rsidRPr="6A423786" w:rsidR="6A423786">
        <w:rPr>
          <w:rFonts w:ascii="Times New Roman" w:hAnsi="Times New Roman" w:eastAsia="Times New Roman" w:cs="Times New Roman"/>
          <w:color w:val="auto"/>
          <w:lang w:val="en-US"/>
        </w:rPr>
        <w:t>Kociemba</w:t>
      </w:r>
      <w:r w:rsidRPr="6A423786" w:rsidR="6A423786">
        <w:rPr>
          <w:rFonts w:ascii="Times New Roman" w:hAnsi="Times New Roman" w:eastAsia="Times New Roman" w:cs="Times New Roman"/>
          <w:color w:val="auto"/>
          <w:lang w:val="en-US"/>
        </w:rPr>
        <w:t xml:space="preserve"> H, Davidson M, </w:t>
      </w:r>
      <w:proofErr w:type="spellStart"/>
      <w:r w:rsidRPr="6A423786" w:rsidR="6A423786">
        <w:rPr>
          <w:rFonts w:ascii="Times New Roman" w:hAnsi="Times New Roman" w:eastAsia="Times New Roman" w:cs="Times New Roman"/>
          <w:color w:val="auto"/>
          <w:lang w:val="en-US"/>
        </w:rPr>
        <w:t>Dethridge</w:t>
      </w:r>
      <w:proofErr w:type="spellEnd"/>
      <w:r w:rsidRPr="6A423786" w:rsidR="6A423786">
        <w:rPr>
          <w:rFonts w:ascii="Times New Roman" w:hAnsi="Times New Roman" w:eastAsia="Times New Roman" w:cs="Times New Roman"/>
          <w:color w:val="auto"/>
          <w:lang w:val="en-US"/>
        </w:rPr>
        <w:t xml:space="preserve"> J. </w:t>
      </w:r>
      <w:r w:rsidRPr="6A423786" w:rsidR="6A423786">
        <w:rPr>
          <w:rFonts w:ascii="Times New Roman" w:hAnsi="Times New Roman" w:eastAsia="Times New Roman" w:cs="Times New Roman"/>
          <w:color w:val="auto"/>
          <w:lang w:val="en-US"/>
        </w:rPr>
        <w:t>(</w:t>
      </w:r>
      <w:r w:rsidRPr="6A423786" w:rsidR="6A423786">
        <w:rPr>
          <w:rFonts w:ascii="Times New Roman" w:hAnsi="Times New Roman" w:eastAsia="Times New Roman" w:cs="Times New Roman"/>
          <w:color w:val="auto"/>
          <w:lang w:val="en-US"/>
        </w:rPr>
        <w:t>2014</w:t>
      </w:r>
      <w:r w:rsidRPr="6A423786" w:rsidR="6A423786">
        <w:rPr>
          <w:rFonts w:ascii="Times New Roman" w:hAnsi="Times New Roman" w:eastAsia="Times New Roman" w:cs="Times New Roman"/>
          <w:color w:val="auto"/>
          <w:lang w:val="en-US"/>
        </w:rPr>
        <w:t xml:space="preserve">) </w:t>
      </w:r>
      <w:r w:rsidRPr="6A423786" w:rsidR="6A423786">
        <w:rPr>
          <w:rFonts w:ascii="Times New Roman" w:hAnsi="Times New Roman" w:eastAsia="Times New Roman" w:cs="Times New Roman"/>
          <w:color w:val="auto"/>
          <w:lang w:val="en-US"/>
        </w:rPr>
        <w:t xml:space="preserve">The diameter of the Rubik’s cube group is twenty. </w:t>
      </w:r>
      <w:r w:rsidRPr="6A423786" w:rsidR="6A423786">
        <w:rPr>
          <w:rFonts w:ascii="Times New Roman" w:hAnsi="Times New Roman" w:eastAsia="Times New Roman" w:cs="Times New Roman"/>
          <w:color w:val="auto"/>
        </w:rPr>
        <w:t xml:space="preserve">SIAM </w:t>
      </w:r>
      <w:proofErr w:type="gramStart"/>
      <w:r w:rsidRPr="6A423786" w:rsidR="6A423786">
        <w:rPr>
          <w:rFonts w:ascii="Times New Roman" w:hAnsi="Times New Roman" w:eastAsia="Times New Roman" w:cs="Times New Roman"/>
          <w:color w:val="auto"/>
        </w:rPr>
        <w:t>Rev.;.</w:t>
      </w:r>
      <w:proofErr w:type="gramEnd"/>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 xml:space="preserve">disponível em: </w:t>
      </w:r>
      <w:r w:rsidRPr="6A423786" w:rsidR="6A423786">
        <w:rPr>
          <w:rFonts w:ascii="Times New Roman" w:hAnsi="Times New Roman" w:eastAsia="Times New Roman" w:cs="Times New Roman"/>
          <w:color w:val="auto"/>
        </w:rPr>
        <w:t>tomas.rokicki.com/rubik20.pdf</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Acesso em</w:t>
      </w:r>
      <w:r w:rsidRPr="6A423786" w:rsidR="6A423786">
        <w:rPr>
          <w:rFonts w:ascii="Times New Roman" w:hAnsi="Times New Roman" w:eastAsia="Times New Roman" w:cs="Times New Roman"/>
          <w:color w:val="auto"/>
        </w:rPr>
        <w:t xml:space="preserve"> 07 de setembro de 2020</w:t>
      </w:r>
    </w:p>
    <w:p w:rsidR="00292AA3" w:rsidP="6A423786" w:rsidRDefault="00292AA3" w14:paraId="0ABCC47F" w14:textId="77777777">
      <w:pPr>
        <w:pStyle w:val="SBCreference"/>
        <w:spacing w:before="0" w:line="360" w:lineRule="auto"/>
        <w:rPr>
          <w:rFonts w:ascii="Times New Roman" w:hAnsi="Times New Roman" w:eastAsia="Times New Roman" w:cs="Times New Roman"/>
          <w:color w:val="auto"/>
        </w:rPr>
      </w:pPr>
      <w:proofErr w:type="spellStart"/>
      <w:r w:rsidRPr="6A423786" w:rsidR="6A423786">
        <w:rPr>
          <w:rFonts w:ascii="Times New Roman" w:hAnsi="Times New Roman" w:eastAsia="Times New Roman" w:cs="Times New Roman"/>
          <w:color w:val="auto"/>
        </w:rPr>
        <w:t>Rubikaz</w:t>
      </w:r>
      <w:proofErr w:type="spellEnd"/>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(2013) “</w:t>
      </w:r>
      <w:proofErr w:type="spellStart"/>
      <w:r w:rsidRPr="6A423786" w:rsidR="6A423786">
        <w:rPr>
          <w:rFonts w:ascii="Times New Roman" w:hAnsi="Times New Roman" w:eastAsia="Times New Roman" w:cs="Times New Roman"/>
          <w:color w:val="auto"/>
        </w:rPr>
        <w:t>Resumiendo</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el</w:t>
      </w:r>
      <w:proofErr w:type="spellEnd"/>
      <w:r w:rsidRPr="6A423786" w:rsidR="6A423786">
        <w:rPr>
          <w:rFonts w:ascii="Times New Roman" w:hAnsi="Times New Roman" w:eastAsia="Times New Roman" w:cs="Times New Roman"/>
          <w:color w:val="auto"/>
        </w:rPr>
        <w:t xml:space="preserve"> número de </w:t>
      </w:r>
      <w:proofErr w:type="spellStart"/>
      <w:r w:rsidRPr="6A423786" w:rsidR="6A423786">
        <w:rPr>
          <w:rFonts w:ascii="Times New Roman" w:hAnsi="Times New Roman" w:eastAsia="Times New Roman" w:cs="Times New Roman"/>
          <w:color w:val="auto"/>
        </w:rPr>
        <w:t>combinaciones</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del</w:t>
      </w:r>
      <w:proofErr w:type="spellEnd"/>
      <w:r w:rsidRPr="6A423786" w:rsidR="6A423786">
        <w:rPr>
          <w:rFonts w:ascii="Times New Roman" w:hAnsi="Times New Roman" w:eastAsia="Times New Roman" w:cs="Times New Roman"/>
          <w:color w:val="auto"/>
        </w:rPr>
        <w:t xml:space="preserve"> cubo de </w:t>
      </w:r>
      <w:proofErr w:type="spellStart"/>
      <w:r w:rsidRPr="6A423786" w:rsidR="6A423786">
        <w:rPr>
          <w:rFonts w:ascii="Times New Roman" w:hAnsi="Times New Roman" w:eastAsia="Times New Roman" w:cs="Times New Roman"/>
          <w:color w:val="auto"/>
        </w:rPr>
        <w:t>Rubik</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son</w:t>
      </w:r>
      <w:proofErr w:type="spellEnd"/>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 xml:space="preserve">disponível em: http://www.rubikaz.com/combinaciones-del-cubo </w:t>
      </w:r>
      <w:r w:rsidRPr="6A423786" w:rsidR="6A423786">
        <w:rPr>
          <w:rFonts w:ascii="Times New Roman" w:hAnsi="Times New Roman" w:eastAsia="Times New Roman" w:cs="Times New Roman"/>
          <w:color w:val="auto"/>
        </w:rPr>
        <w:t>Acesso em</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07 de setembro de 2020</w:t>
      </w:r>
    </w:p>
    <w:p w:rsidR="00277B77" w:rsidP="6A423786" w:rsidRDefault="00277B77" w14:paraId="06CAFE01"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Saeidi</w:t>
      </w:r>
      <w:r w:rsidRPr="6A423786" w:rsidR="6A423786">
        <w:rPr>
          <w:rFonts w:ascii="Times New Roman" w:hAnsi="Times New Roman" w:eastAsia="Times New Roman" w:cs="Times New Roman"/>
          <w:color w:val="auto"/>
          <w:lang w:val="en-US"/>
        </w:rPr>
        <w:t xml:space="preserve">, Shahram. (2018). Solving the Rubik’s Cube using Simulated Annealing and Genetic Algorithm. International Journal of Education and Management Engineering. 8. 10.5815/ijeme.2018.01.01. </w:t>
      </w:r>
      <w:proofErr w:type="spellStart"/>
      <w:r w:rsidRPr="6A423786" w:rsidR="6A423786">
        <w:rPr>
          <w:rFonts w:ascii="Times New Roman" w:hAnsi="Times New Roman" w:eastAsia="Times New Roman" w:cs="Times New Roman"/>
          <w:color w:val="auto"/>
          <w:lang w:val="en-US"/>
        </w:rPr>
        <w:t>dsponível</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em</w:t>
      </w:r>
      <w:proofErr w:type="spellEnd"/>
      <w:r w:rsidRPr="6A423786" w:rsidR="6A423786">
        <w:rPr>
          <w:rFonts w:ascii="Times New Roman" w:hAnsi="Times New Roman" w:eastAsia="Times New Roman" w:cs="Times New Roman"/>
          <w:color w:val="auto"/>
          <w:lang w:val="en-US"/>
        </w:rPr>
        <w:t xml:space="preserve">: http://www.mecs-press.org/ijeme/ijeme-v8-n1/IJEME-V8-N1-1.pdf </w:t>
      </w:r>
      <w:proofErr w:type="spellStart"/>
      <w:r w:rsidRPr="6A423786" w:rsidR="6A423786">
        <w:rPr>
          <w:rFonts w:ascii="Times New Roman" w:hAnsi="Times New Roman" w:eastAsia="Times New Roman" w:cs="Times New Roman"/>
          <w:color w:val="auto"/>
          <w:lang w:val="en-US"/>
        </w:rPr>
        <w:t>Acesso</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em</w:t>
      </w:r>
      <w:proofErr w:type="spellEnd"/>
      <w:r w:rsidRPr="6A423786" w:rsidR="6A423786">
        <w:rPr>
          <w:rFonts w:ascii="Times New Roman" w:hAnsi="Times New Roman" w:eastAsia="Times New Roman" w:cs="Times New Roman"/>
          <w:color w:val="auto"/>
          <w:lang w:val="en-US"/>
        </w:rPr>
        <w:t>: 8 out. 2020.</w:t>
      </w:r>
    </w:p>
    <w:p w:rsidRPr="00304624" w:rsidR="00292AA3" w:rsidP="6A423786" w:rsidRDefault="00292AA3" w14:paraId="347F12E1"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 xml:space="preserve">Shine, </w:t>
      </w:r>
      <w:proofErr w:type="spellStart"/>
      <w:r w:rsidRPr="6A423786" w:rsidR="6A423786">
        <w:rPr>
          <w:rFonts w:ascii="Times New Roman" w:hAnsi="Times New Roman" w:eastAsia="Times New Roman" w:cs="Times New Roman"/>
          <w:color w:val="auto"/>
          <w:lang w:val="en-US"/>
        </w:rPr>
        <w:t>Ian;Wrobel</w:t>
      </w:r>
      <w:proofErr w:type="spellEnd"/>
      <w:r w:rsidRPr="6A423786" w:rsidR="6A423786">
        <w:rPr>
          <w:rFonts w:ascii="Times New Roman" w:hAnsi="Times New Roman" w:eastAsia="Times New Roman" w:cs="Times New Roman"/>
          <w:color w:val="auto"/>
          <w:lang w:val="en-US"/>
        </w:rPr>
        <w:t>, Sylvia (2009) “Thomas Hunt Morgan: Pioneer of Genetics”. Paperback</w:t>
      </w:r>
    </w:p>
    <w:p w:rsidR="50982BDE" w:rsidP="6A423786" w:rsidRDefault="50982BDE" w14:paraId="7D3CFA59" w14:textId="7B33E2DD">
      <w:pPr>
        <w:pStyle w:val="SBCreference"/>
        <w:spacing w:before="0" w:line="360" w:lineRule="auto"/>
        <w:rPr>
          <w:rFonts w:ascii="Times New Roman" w:hAnsi="Times New Roman" w:eastAsia="Times New Roman" w:cs="Times New Roman"/>
          <w:color w:val="auto"/>
        </w:rPr>
      </w:pPr>
      <w:r w:rsidRPr="6A423786" w:rsidR="6A423786">
        <w:rPr>
          <w:rFonts w:ascii="Times New Roman" w:hAnsi="Times New Roman" w:eastAsia="Times New Roman" w:cs="Times New Roman"/>
          <w:color w:val="auto"/>
        </w:rPr>
        <w:t xml:space="preserve">Silva, </w:t>
      </w:r>
      <w:proofErr w:type="spellStart"/>
      <w:r w:rsidRPr="6A423786" w:rsidR="6A423786">
        <w:rPr>
          <w:rFonts w:ascii="Times New Roman" w:hAnsi="Times New Roman" w:eastAsia="Times New Roman" w:cs="Times New Roman"/>
          <w:color w:val="auto"/>
        </w:rPr>
        <w:t>H</w:t>
      </w:r>
      <w:r w:rsidRPr="6A423786" w:rsidR="6A423786">
        <w:rPr>
          <w:rFonts w:ascii="Times New Roman" w:hAnsi="Times New Roman" w:eastAsia="Times New Roman" w:cs="Times New Roman"/>
          <w:color w:val="auto"/>
        </w:rPr>
        <w:t>amon</w:t>
      </w:r>
      <w:proofErr w:type="spellEnd"/>
      <w:r w:rsidRPr="6A423786" w:rsidR="6A423786">
        <w:rPr>
          <w:rFonts w:ascii="Times New Roman" w:hAnsi="Times New Roman" w:eastAsia="Times New Roman" w:cs="Times New Roman"/>
          <w:color w:val="auto"/>
        </w:rPr>
        <w:t xml:space="preserve"> Veloso da; </w:t>
      </w:r>
      <w:proofErr w:type="spellStart"/>
      <w:r w:rsidRPr="6A423786" w:rsidR="6A423786">
        <w:rPr>
          <w:rFonts w:ascii="Times New Roman" w:hAnsi="Times New Roman" w:eastAsia="Times New Roman" w:cs="Times New Roman"/>
          <w:color w:val="auto"/>
        </w:rPr>
        <w:t>Ferlin</w:t>
      </w:r>
      <w:proofErr w:type="spellEnd"/>
      <w:r w:rsidRPr="6A423786" w:rsidR="6A423786">
        <w:rPr>
          <w:rFonts w:ascii="Times New Roman" w:hAnsi="Times New Roman" w:eastAsia="Times New Roman" w:cs="Times New Roman"/>
          <w:color w:val="auto"/>
        </w:rPr>
        <w:t xml:space="preserve">, Edson Pedro; </w:t>
      </w:r>
      <w:proofErr w:type="spellStart"/>
      <w:r w:rsidRPr="6A423786" w:rsidR="6A423786">
        <w:rPr>
          <w:rFonts w:ascii="Times New Roman" w:hAnsi="Times New Roman" w:eastAsia="Times New Roman" w:cs="Times New Roman"/>
          <w:color w:val="auto"/>
        </w:rPr>
        <w:t>Brawerman</w:t>
      </w:r>
      <w:proofErr w:type="spellEnd"/>
      <w:r w:rsidRPr="6A423786" w:rsidR="6A423786">
        <w:rPr>
          <w:rFonts w:ascii="Times New Roman" w:hAnsi="Times New Roman" w:eastAsia="Times New Roman" w:cs="Times New Roman"/>
          <w:color w:val="auto"/>
        </w:rPr>
        <w:t xml:space="preserve">, Alessandro; </w:t>
      </w:r>
      <w:proofErr w:type="spellStart"/>
      <w:r w:rsidRPr="6A423786" w:rsidR="6A423786">
        <w:rPr>
          <w:rFonts w:ascii="Times New Roman" w:hAnsi="Times New Roman" w:eastAsia="Times New Roman" w:cs="Times New Roman"/>
          <w:color w:val="auto"/>
        </w:rPr>
        <w:t>Perreto</w:t>
      </w:r>
      <w:proofErr w:type="spellEnd"/>
      <w:r w:rsidRPr="6A423786" w:rsidR="6A423786">
        <w:rPr>
          <w:rFonts w:ascii="Times New Roman" w:hAnsi="Times New Roman" w:eastAsia="Times New Roman" w:cs="Times New Roman"/>
          <w:color w:val="auto"/>
        </w:rPr>
        <w:t xml:space="preserve">, Mauricio. Interface para Arquitetura Paralela </w:t>
      </w:r>
      <w:proofErr w:type="spellStart"/>
      <w:r w:rsidRPr="6A423786" w:rsidR="6A423786">
        <w:rPr>
          <w:rFonts w:ascii="Times New Roman" w:hAnsi="Times New Roman" w:eastAsia="Times New Roman" w:cs="Times New Roman"/>
          <w:color w:val="auto"/>
        </w:rPr>
        <w:t>Reconfigurável</w:t>
      </w:r>
      <w:proofErr w:type="spellEnd"/>
      <w:r w:rsidRPr="6A423786" w:rsidR="6A423786">
        <w:rPr>
          <w:rFonts w:ascii="Times New Roman" w:hAnsi="Times New Roman" w:eastAsia="Times New Roman" w:cs="Times New Roman"/>
          <w:color w:val="auto"/>
        </w:rPr>
        <w:t xml:space="preserve"> aplicada a Algoritmos Genéticos usando NIOS II. (2006). Trabalho de Conclusão de Curso (Graduação em Engenharia da Computação) - Centro Universitário Positivo.</w:t>
      </w:r>
    </w:p>
    <w:p w:rsidR="00292AA3" w:rsidP="6A423786" w:rsidRDefault="00292AA3" w14:paraId="56F9B899" w14:textId="77777777">
      <w:pPr>
        <w:pStyle w:val="SBCreference"/>
        <w:spacing w:before="0" w:line="360" w:lineRule="auto"/>
        <w:rPr>
          <w:rFonts w:ascii="Times New Roman" w:hAnsi="Times New Roman" w:eastAsia="Times New Roman" w:cs="Times New Roman"/>
          <w:color w:val="auto"/>
        </w:rPr>
      </w:pPr>
      <w:proofErr w:type="spellStart"/>
      <w:r w:rsidRPr="6A423786" w:rsidR="6A423786">
        <w:rPr>
          <w:rFonts w:ascii="Times New Roman" w:hAnsi="Times New Roman" w:eastAsia="Times New Roman" w:cs="Times New Roman"/>
          <w:color w:val="auto"/>
        </w:rPr>
        <w:t>Tanenbaum</w:t>
      </w:r>
      <w:proofErr w:type="spellEnd"/>
      <w:r w:rsidRPr="6A423786" w:rsidR="6A423786">
        <w:rPr>
          <w:rFonts w:ascii="Times New Roman" w:hAnsi="Times New Roman" w:eastAsia="Times New Roman" w:cs="Times New Roman"/>
          <w:color w:val="auto"/>
        </w:rPr>
        <w:t xml:space="preserve"> Andrew S. (2006) </w:t>
      </w:r>
      <w:proofErr w:type="spellStart"/>
      <w:r w:rsidRPr="6A423786" w:rsidR="6A423786">
        <w:rPr>
          <w:rFonts w:ascii="Times New Roman" w:hAnsi="Times New Roman" w:eastAsia="Times New Roman" w:cs="Times New Roman"/>
          <w:color w:val="auto"/>
        </w:rPr>
        <w:t>Structured</w:t>
      </w:r>
      <w:proofErr w:type="spellEnd"/>
      <w:r w:rsidRPr="6A423786" w:rsidR="6A423786">
        <w:rPr>
          <w:rFonts w:ascii="Times New Roman" w:hAnsi="Times New Roman" w:eastAsia="Times New Roman" w:cs="Times New Roman"/>
          <w:color w:val="auto"/>
        </w:rPr>
        <w:t xml:space="preserve"> Computer Organization-5 Ed. - </w:t>
      </w:r>
      <w:proofErr w:type="spellStart"/>
      <w:r w:rsidRPr="6A423786" w:rsidR="6A423786">
        <w:rPr>
          <w:rFonts w:ascii="Times New Roman" w:hAnsi="Times New Roman" w:eastAsia="Times New Roman" w:cs="Times New Roman"/>
          <w:color w:val="auto"/>
        </w:rPr>
        <w:t>Upper</w:t>
      </w:r>
      <w:proofErr w:type="spellEnd"/>
      <w:r w:rsidRPr="6A423786" w:rsidR="6A423786">
        <w:rPr>
          <w:rFonts w:ascii="Times New Roman" w:hAnsi="Times New Roman" w:eastAsia="Times New Roman" w:cs="Times New Roman"/>
          <w:color w:val="auto"/>
        </w:rPr>
        <w:t xml:space="preserve"> </w:t>
      </w:r>
      <w:proofErr w:type="spellStart"/>
      <w:r w:rsidRPr="6A423786" w:rsidR="6A423786">
        <w:rPr>
          <w:rFonts w:ascii="Times New Roman" w:hAnsi="Times New Roman" w:eastAsia="Times New Roman" w:cs="Times New Roman"/>
          <w:color w:val="auto"/>
        </w:rPr>
        <w:t>Saddle</w:t>
      </w:r>
      <w:proofErr w:type="spellEnd"/>
      <w:r w:rsidRPr="6A423786" w:rsidR="6A423786">
        <w:rPr>
          <w:rFonts w:ascii="Times New Roman" w:hAnsi="Times New Roman" w:eastAsia="Times New Roman" w:cs="Times New Roman"/>
          <w:color w:val="auto"/>
        </w:rPr>
        <w:t xml:space="preserve"> River, New Jersey 07458 disponível em: http://fuuu.be/polytech/infof 201/bouquin%20 </w:t>
      </w:r>
      <w:proofErr w:type="gramStart"/>
      <w:r w:rsidRPr="6A423786" w:rsidR="6A423786">
        <w:rPr>
          <w:rFonts w:ascii="Times New Roman" w:hAnsi="Times New Roman" w:eastAsia="Times New Roman" w:cs="Times New Roman"/>
          <w:color w:val="auto"/>
        </w:rPr>
        <w:t xml:space="preserve">syst%c3%a8mes%20d_exploitations.pdf  </w:t>
      </w:r>
      <w:r w:rsidRPr="6A423786" w:rsidR="6A423786">
        <w:rPr>
          <w:rFonts w:ascii="Times New Roman" w:hAnsi="Times New Roman" w:eastAsia="Times New Roman" w:cs="Times New Roman"/>
          <w:color w:val="auto"/>
        </w:rPr>
        <w:t>Acesso</w:t>
      </w:r>
      <w:proofErr w:type="gramEnd"/>
      <w:r w:rsidRPr="6A423786" w:rsidR="6A423786">
        <w:rPr>
          <w:rFonts w:ascii="Times New Roman" w:hAnsi="Times New Roman" w:eastAsia="Times New Roman" w:cs="Times New Roman"/>
          <w:color w:val="auto"/>
        </w:rPr>
        <w:t xml:space="preserve"> em</w:t>
      </w:r>
      <w:r w:rsidRPr="6A423786" w:rsidR="6A423786">
        <w:rPr>
          <w:rFonts w:ascii="Times New Roman" w:hAnsi="Times New Roman" w:eastAsia="Times New Roman" w:cs="Times New Roman"/>
          <w:color w:val="auto"/>
        </w:rPr>
        <w:t xml:space="preserve"> </w:t>
      </w:r>
      <w:r w:rsidRPr="6A423786" w:rsidR="6A423786">
        <w:rPr>
          <w:rFonts w:ascii="Times New Roman" w:hAnsi="Times New Roman" w:eastAsia="Times New Roman" w:cs="Times New Roman"/>
          <w:color w:val="auto"/>
        </w:rPr>
        <w:t>07 de agosto de 2020</w:t>
      </w:r>
    </w:p>
    <w:p w:rsidRPr="00C354D1" w:rsidR="00C354D1" w:rsidP="6A423786" w:rsidRDefault="00C354D1" w14:paraId="452B9FB9"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 xml:space="preserve">TELKAPALLI, Murali Krishna. Mutual Interdependency between Compiler and Computer Architecture: An Overview. Indian Journal of Scientific Research, 303, Maharana Pratap Complex, Opp. Kapadia Guest House, B/H </w:t>
      </w:r>
      <w:proofErr w:type="spellStart"/>
      <w:r w:rsidRPr="6A423786" w:rsidR="6A423786">
        <w:rPr>
          <w:rFonts w:ascii="Times New Roman" w:hAnsi="Times New Roman" w:eastAsia="Times New Roman" w:cs="Times New Roman"/>
          <w:color w:val="auto"/>
          <w:lang w:val="en-US"/>
        </w:rPr>
        <w:t>V.S.Hospital</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Paldi</w:t>
      </w:r>
      <w:proofErr w:type="spellEnd"/>
      <w:r w:rsidRPr="6A423786" w:rsidR="6A423786">
        <w:rPr>
          <w:rFonts w:ascii="Times New Roman" w:hAnsi="Times New Roman" w:eastAsia="Times New Roman" w:cs="Times New Roman"/>
          <w:color w:val="auto"/>
          <w:lang w:val="en-US"/>
        </w:rPr>
        <w:t xml:space="preserve">, Ahmedabad, Gujarat 360006, </w:t>
      </w:r>
      <w:proofErr w:type="spellStart"/>
      <w:r w:rsidRPr="6A423786" w:rsidR="6A423786">
        <w:rPr>
          <w:rFonts w:ascii="Times New Roman" w:hAnsi="Times New Roman" w:eastAsia="Times New Roman" w:cs="Times New Roman"/>
          <w:color w:val="auto"/>
          <w:lang w:val="en-US"/>
        </w:rPr>
        <w:t>Índia</w:t>
      </w:r>
      <w:proofErr w:type="spellEnd"/>
      <w:r w:rsidRPr="6A423786" w:rsidR="6A423786">
        <w:rPr>
          <w:rFonts w:ascii="Times New Roman" w:hAnsi="Times New Roman" w:eastAsia="Times New Roman" w:cs="Times New Roman"/>
          <w:color w:val="auto"/>
          <w:lang w:val="en-US"/>
        </w:rPr>
        <w:t xml:space="preserve">, p. 1, 4 </w:t>
      </w:r>
      <w:proofErr w:type="spellStart"/>
      <w:r w:rsidRPr="6A423786" w:rsidR="6A423786">
        <w:rPr>
          <w:rFonts w:ascii="Times New Roman" w:hAnsi="Times New Roman" w:eastAsia="Times New Roman" w:cs="Times New Roman"/>
          <w:color w:val="auto"/>
          <w:lang w:val="en-US"/>
        </w:rPr>
        <w:t>jan.</w:t>
      </w:r>
      <w:proofErr w:type="spellEnd"/>
      <w:r w:rsidRPr="6A423786" w:rsidR="6A423786">
        <w:rPr>
          <w:rFonts w:ascii="Times New Roman" w:hAnsi="Times New Roman" w:eastAsia="Times New Roman" w:cs="Times New Roman"/>
          <w:color w:val="auto"/>
          <w:lang w:val="en-US"/>
        </w:rPr>
        <w:t xml:space="preserve"> 2015. </w:t>
      </w:r>
      <w:r w:rsidRPr="6A423786" w:rsidR="6A423786">
        <w:rPr>
          <w:rFonts w:ascii="Times New Roman" w:hAnsi="Times New Roman" w:eastAsia="Times New Roman" w:cs="Times New Roman"/>
          <w:color w:val="auto"/>
        </w:rPr>
        <w:t xml:space="preserve">Disponível em: https://www.researchgate.net/profile/Murali_krishna_Telkapalli/publication/283299461_Mutual_Interdependency_between_Compiler_and_Computer_Architecture_An_Overview/links/571dbe7708aee3ddc56acf08/Mutual-Interdependency-between-Compiler-and-Computer-Architecture-An-Overview.pdf?origin=publication_detail. </w:t>
      </w:r>
      <w:proofErr w:type="spellStart"/>
      <w:r w:rsidRPr="6A423786" w:rsidR="6A423786">
        <w:rPr>
          <w:rFonts w:ascii="Times New Roman" w:hAnsi="Times New Roman" w:eastAsia="Times New Roman" w:cs="Times New Roman"/>
          <w:color w:val="auto"/>
          <w:lang w:val="en-US"/>
        </w:rPr>
        <w:t>Acesso</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em</w:t>
      </w:r>
      <w:proofErr w:type="spellEnd"/>
      <w:r w:rsidRPr="6A423786" w:rsidR="6A423786">
        <w:rPr>
          <w:rFonts w:ascii="Times New Roman" w:hAnsi="Times New Roman" w:eastAsia="Times New Roman" w:cs="Times New Roman"/>
          <w:color w:val="auto"/>
          <w:lang w:val="en-US"/>
        </w:rPr>
        <w:t>: 25 set. 2020.</w:t>
      </w:r>
    </w:p>
    <w:p w:rsidR="000B6926" w:rsidP="6A423786" w:rsidRDefault="00292AA3" w14:paraId="359B4364" w14:textId="77777777">
      <w:pPr>
        <w:pStyle w:val="SBCreference"/>
        <w:spacing w:before="0" w:line="360" w:lineRule="auto"/>
        <w:rPr>
          <w:rFonts w:ascii="Times New Roman" w:hAnsi="Times New Roman" w:eastAsia="Times New Roman" w:cs="Times New Roman"/>
          <w:color w:val="auto"/>
          <w:lang w:val="en-US"/>
        </w:rPr>
      </w:pPr>
      <w:r w:rsidRPr="6A423786" w:rsidR="6A423786">
        <w:rPr>
          <w:rFonts w:ascii="Times New Roman" w:hAnsi="Times New Roman" w:eastAsia="Times New Roman" w:cs="Times New Roman"/>
          <w:color w:val="auto"/>
          <w:lang w:val="en-US"/>
        </w:rPr>
        <w:t>Toshniwal</w:t>
      </w:r>
      <w:r w:rsidRPr="6A423786" w:rsidR="6A423786">
        <w:rPr>
          <w:rFonts w:ascii="Times New Roman" w:hAnsi="Times New Roman" w:eastAsia="Times New Roman" w:cs="Times New Roman"/>
          <w:color w:val="auto"/>
          <w:lang w:val="en-US"/>
        </w:rPr>
        <w:t xml:space="preserve"> E. S. e </w:t>
      </w:r>
      <w:proofErr w:type="spellStart"/>
      <w:r w:rsidRPr="6A423786" w:rsidR="6A423786">
        <w:rPr>
          <w:rFonts w:ascii="Times New Roman" w:hAnsi="Times New Roman" w:eastAsia="Times New Roman" w:cs="Times New Roman"/>
          <w:color w:val="auto"/>
          <w:lang w:val="en-US"/>
        </w:rPr>
        <w:t>Golhar</w:t>
      </w:r>
      <w:proofErr w:type="spellEnd"/>
      <w:r w:rsidRPr="6A423786" w:rsidR="6A423786">
        <w:rPr>
          <w:rFonts w:ascii="Times New Roman" w:hAnsi="Times New Roman" w:eastAsia="Times New Roman" w:cs="Times New Roman"/>
          <w:color w:val="auto"/>
          <w:lang w:val="en-US"/>
        </w:rPr>
        <w:t xml:space="preserve"> Y., </w:t>
      </w:r>
      <w:r w:rsidRPr="6A423786" w:rsidR="6A423786">
        <w:rPr>
          <w:rFonts w:ascii="Times New Roman" w:hAnsi="Times New Roman" w:eastAsia="Times New Roman" w:cs="Times New Roman"/>
          <w:color w:val="auto"/>
          <w:lang w:val="en-US"/>
        </w:rPr>
        <w:t>(</w:t>
      </w:r>
      <w:r w:rsidRPr="6A423786" w:rsidR="6A423786">
        <w:rPr>
          <w:rFonts w:ascii="Times New Roman" w:hAnsi="Times New Roman" w:eastAsia="Times New Roman" w:cs="Times New Roman"/>
          <w:color w:val="auto"/>
          <w:lang w:val="en-US"/>
        </w:rPr>
        <w:t>2019</w:t>
      </w:r>
      <w:r w:rsidRPr="6A423786" w:rsidR="6A423786">
        <w:rPr>
          <w:rFonts w:ascii="Times New Roman" w:hAnsi="Times New Roman" w:eastAsia="Times New Roman" w:cs="Times New Roman"/>
          <w:color w:val="auto"/>
          <w:lang w:val="en-US"/>
        </w:rPr>
        <w:t xml:space="preserve">) </w:t>
      </w:r>
      <w:r w:rsidRPr="6A423786" w:rsidR="6A423786">
        <w:rPr>
          <w:rFonts w:ascii="Times New Roman" w:hAnsi="Times New Roman" w:eastAsia="Times New Roman" w:cs="Times New Roman"/>
          <w:color w:val="auto"/>
          <w:lang w:val="en-US"/>
        </w:rPr>
        <w:t xml:space="preserve">"Rubik’s Cube Solver: A Review," 9th International Conference on Emerging Trends in Engineering and Technology - Signal and Information Processing (ICETET-SIP-19), Nagpur, India, 2019, pp. 1-5, </w:t>
      </w:r>
      <w:proofErr w:type="spellStart"/>
      <w:r w:rsidRPr="6A423786" w:rsidR="6A423786">
        <w:rPr>
          <w:rFonts w:ascii="Times New Roman" w:hAnsi="Times New Roman" w:eastAsia="Times New Roman" w:cs="Times New Roman"/>
          <w:color w:val="auto"/>
          <w:lang w:val="en-US"/>
        </w:rPr>
        <w:t>doi</w:t>
      </w:r>
      <w:proofErr w:type="spellEnd"/>
      <w:r w:rsidRPr="6A423786" w:rsidR="6A423786">
        <w:rPr>
          <w:rFonts w:ascii="Times New Roman" w:hAnsi="Times New Roman" w:eastAsia="Times New Roman" w:cs="Times New Roman"/>
          <w:color w:val="auto"/>
          <w:lang w:val="en-US"/>
        </w:rPr>
        <w:t>:</w:t>
      </w:r>
    </w:p>
    <w:p w:rsidRPr="00E83522" w:rsidR="00290766" w:rsidP="6A423786" w:rsidRDefault="00260841" w14:paraId="20751C3C" w14:textId="6761FF23">
      <w:pPr>
        <w:pStyle w:val="SBCreference"/>
        <w:spacing w:before="0" w:line="360" w:lineRule="auto"/>
        <w:rPr>
          <w:rFonts w:ascii="Times" w:hAnsi="Times" w:eastAsia="Times" w:cs="Times"/>
          <w:color w:val="auto"/>
          <w:lang w:val="en-US"/>
        </w:rPr>
      </w:pPr>
      <w:r w:rsidRPr="6A423786" w:rsidR="6A423786">
        <w:rPr>
          <w:rFonts w:ascii="Times New Roman" w:hAnsi="Times New Roman" w:eastAsia="Times New Roman" w:cs="Times New Roman"/>
          <w:color w:val="auto"/>
          <w:lang w:val="en-US"/>
        </w:rPr>
        <w:t xml:space="preserve">W3C. </w:t>
      </w:r>
      <w:proofErr w:type="spellStart"/>
      <w:r w:rsidRPr="6A423786" w:rsidR="6A423786">
        <w:rPr>
          <w:rFonts w:ascii="Times New Roman" w:hAnsi="Times New Roman" w:eastAsia="Times New Roman" w:cs="Times New Roman"/>
          <w:color w:val="auto"/>
          <w:lang w:val="en-US"/>
        </w:rPr>
        <w:t>WebAssembly</w:t>
      </w:r>
      <w:proofErr w:type="spellEnd"/>
      <w:r w:rsidRPr="6A423786" w:rsidR="6A423786">
        <w:rPr>
          <w:rFonts w:ascii="Times New Roman" w:hAnsi="Times New Roman" w:eastAsia="Times New Roman" w:cs="Times New Roman"/>
          <w:color w:val="auto"/>
          <w:lang w:val="en-US"/>
        </w:rPr>
        <w:t xml:space="preserve"> Web API: W3C First Public Working Draft, 15 </w:t>
      </w:r>
      <w:proofErr w:type="spellStart"/>
      <w:r w:rsidRPr="6A423786" w:rsidR="6A423786">
        <w:rPr>
          <w:rFonts w:ascii="Times New Roman" w:hAnsi="Times New Roman" w:eastAsia="Times New Roman" w:cs="Times New Roman"/>
          <w:color w:val="auto"/>
          <w:lang w:val="en-US"/>
        </w:rPr>
        <w:t>fevereiro</w:t>
      </w:r>
      <w:proofErr w:type="spellEnd"/>
      <w:r w:rsidRPr="6A423786" w:rsidR="6A423786">
        <w:rPr>
          <w:rFonts w:ascii="Times New Roman" w:hAnsi="Times New Roman" w:eastAsia="Times New Roman" w:cs="Times New Roman"/>
          <w:color w:val="auto"/>
          <w:lang w:val="en-US"/>
        </w:rPr>
        <w:t xml:space="preserve"> 2018. </w:t>
      </w:r>
      <w:r w:rsidRPr="6A423786" w:rsidR="6A423786">
        <w:rPr>
          <w:rFonts w:ascii="Times New Roman" w:hAnsi="Times New Roman" w:eastAsia="Times New Roman" w:cs="Times New Roman"/>
          <w:color w:val="auto"/>
        </w:rPr>
        <w:t xml:space="preserve">In: </w:t>
      </w:r>
      <w:proofErr w:type="spellStart"/>
      <w:r w:rsidRPr="6A423786" w:rsidR="6A423786">
        <w:rPr>
          <w:rFonts w:ascii="Times New Roman" w:hAnsi="Times New Roman" w:eastAsia="Times New Roman" w:cs="Times New Roman"/>
          <w:color w:val="auto"/>
        </w:rPr>
        <w:t>WebAssembly</w:t>
      </w:r>
      <w:proofErr w:type="spellEnd"/>
      <w:r w:rsidRPr="6A423786" w:rsidR="6A423786">
        <w:rPr>
          <w:rFonts w:ascii="Times New Roman" w:hAnsi="Times New Roman" w:eastAsia="Times New Roman" w:cs="Times New Roman"/>
          <w:color w:val="auto"/>
        </w:rPr>
        <w:t xml:space="preserve"> Web API. [S. l.], 15 fev. 2019. Disponível em: https://www.w3.org/TR/2018/WD-wasm-web-api-1-20180215/. </w:t>
      </w:r>
      <w:proofErr w:type="spellStart"/>
      <w:r w:rsidRPr="6A423786" w:rsidR="6A423786">
        <w:rPr>
          <w:rFonts w:ascii="Times New Roman" w:hAnsi="Times New Roman" w:eastAsia="Times New Roman" w:cs="Times New Roman"/>
          <w:color w:val="auto"/>
          <w:lang w:val="en-US"/>
        </w:rPr>
        <w:t>Acesso</w:t>
      </w:r>
      <w:proofErr w:type="spellEnd"/>
      <w:r w:rsidRPr="6A423786" w:rsidR="6A423786">
        <w:rPr>
          <w:rFonts w:ascii="Times New Roman" w:hAnsi="Times New Roman" w:eastAsia="Times New Roman" w:cs="Times New Roman"/>
          <w:color w:val="auto"/>
          <w:lang w:val="en-US"/>
        </w:rPr>
        <w:t xml:space="preserve"> </w:t>
      </w:r>
      <w:proofErr w:type="spellStart"/>
      <w:r w:rsidRPr="6A423786" w:rsidR="6A423786">
        <w:rPr>
          <w:rFonts w:ascii="Times New Roman" w:hAnsi="Times New Roman" w:eastAsia="Times New Roman" w:cs="Times New Roman"/>
          <w:color w:val="auto"/>
          <w:lang w:val="en-US"/>
        </w:rPr>
        <w:t>em</w:t>
      </w:r>
      <w:proofErr w:type="spellEnd"/>
      <w:r w:rsidRPr="6A423786" w:rsidR="6A423786">
        <w:rPr>
          <w:rFonts w:ascii="Times New Roman" w:hAnsi="Times New Roman" w:eastAsia="Times New Roman" w:cs="Times New Roman"/>
          <w:color w:val="auto"/>
          <w:lang w:val="en-US"/>
        </w:rPr>
        <w:t>: 25 set. 2020</w:t>
      </w:r>
      <w:r w:rsidRPr="6A423786" w:rsidR="6A423786">
        <w:rPr>
          <w:rFonts w:ascii="Times" w:hAnsi="Times" w:eastAsia="Times" w:cs="Times"/>
          <w:color w:val="auto"/>
          <w:lang w:val="en-US"/>
        </w:rPr>
        <w:t>.</w:t>
      </w:r>
    </w:p>
    <w:p w:rsidRPr="009302A7" w:rsidR="00290766" w:rsidP="6A423786" w:rsidRDefault="00290766" w14:paraId="47C8F985" w14:textId="77777777">
      <w:pPr>
        <w:pStyle w:val="SBCreference"/>
        <w:spacing w:before="0" w:line="360" w:lineRule="auto"/>
        <w:rPr>
          <w:rFonts w:ascii="Times New Roman" w:hAnsi="Times New Roman"/>
          <w:color w:val="auto"/>
          <w:lang w:val="en-US"/>
        </w:rPr>
      </w:pPr>
    </w:p>
    <w:sectPr w:rsidRPr="009302A7" w:rsidR="00290766">
      <w:pgSz w:w="11906" w:h="16838" w:orient="portrait"/>
      <w:pgMar w:top="1984" w:right="1701" w:bottom="1417" w:left="1701" w:header="720" w:footer="720" w:gutter="0"/>
      <w:cols w:space="720"/>
      <w:docGrid w:linePitch="360" w:charSpace="8192"/>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NewRoman">
    <w:altName w:val="Times New Roman"/>
    <w:charset w:val="00"/>
    <w:family w:val="roman"/>
    <w:pitch w:val="default"/>
  </w:font>
  <w:font w:name="StarSymbol">
    <w:altName w:val="Segoe UI Symbol"/>
    <w:charset w:val="02"/>
    <w:family w:val="auto"/>
    <w:pitch w:val="default"/>
  </w:font>
  <w:font w:name="OpenSymbol">
    <w:charset w:val="00"/>
    <w:family w:val="auto"/>
    <w:pitch w:val="variable"/>
    <w:sig w:usb0="800000AF" w:usb1="1001ECEA" w:usb2="00000000" w:usb3="00000000" w:csb0="00000001"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ucidasans">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decimal"/>
      <w:pStyle w:val="SBCtitle2"/>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2"/>
    <w:lvl w:ilvl="0">
      <w:start w:val="1"/>
      <w:numFmt w:val="bullet"/>
      <w:pStyle w:val="SBClist"/>
      <w:lvlText w:val=""/>
      <w:lvlJc w:val="left"/>
      <w:pPr>
        <w:tabs>
          <w:tab w:val="num" w:pos="283"/>
        </w:tabs>
        <w:ind w:left="283" w:hanging="283"/>
      </w:pPr>
      <w:rPr>
        <w:rFonts w:ascii="Symbol" w:hAnsi="Symbol" w:cs="Symbol"/>
      </w:rPr>
    </w:lvl>
  </w:abstractNum>
  <w:abstractNum w:abstractNumId="3" w15:restartNumberingAfterBreak="0">
    <w:nsid w:val="00000004"/>
    <w:multiLevelType w:val="singleLevel"/>
    <w:tmpl w:val="00000004"/>
    <w:name w:val="WW8Num3"/>
    <w:lvl w:ilvl="0">
      <w:start w:val="1"/>
      <w:numFmt w:val="decimal"/>
      <w:pStyle w:val="SBClistnumbered"/>
      <w:lvlText w:val="%1."/>
      <w:lvlJc w:val="left"/>
      <w:pPr>
        <w:tabs>
          <w:tab w:val="num" w:pos="1134"/>
        </w:tabs>
        <w:ind w:left="1134" w:hanging="425"/>
      </w:pPr>
    </w:lvl>
  </w:abstractNum>
  <w:abstractNum w:abstractNumId="4" w15:restartNumberingAfterBreak="0">
    <w:nsid w:val="69A818D7"/>
    <w:multiLevelType w:val="hybridMultilevel"/>
    <w:tmpl w:val="254C51C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CAF3D6B"/>
    <w:multiLevelType w:val="multilevel"/>
    <w:tmpl w:val="C2C821DC"/>
    <w:lvl w:ilvl="0">
      <w:start w:val="2"/>
      <w:numFmt w:val="decimal"/>
      <w:lvlText w:val="%1"/>
      <w:lvlJc w:val="left"/>
      <w:pPr>
        <w:ind w:left="525" w:hanging="525"/>
      </w:pPr>
      <w:rPr>
        <w:rFonts w:hint="default"/>
        <w:sz w:val="26"/>
      </w:rPr>
    </w:lvl>
    <w:lvl w:ilvl="1">
      <w:start w:val="5"/>
      <w:numFmt w:val="decimal"/>
      <w:lvlText w:val="%1.%2"/>
      <w:lvlJc w:val="left"/>
      <w:pPr>
        <w:ind w:left="525" w:hanging="525"/>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8">
    <w:abstractNumId w:val="6"/>
  </w:num>
  <w:num w:numId="1">
    <w:abstractNumId w:val="0"/>
  </w:num>
  <w:num w:numId="2">
    <w:abstractNumId w:val="1"/>
  </w:num>
  <w:num w:numId="3">
    <w:abstractNumId w:val="2"/>
  </w:num>
  <w:num w:numId="4">
    <w:abstractNumId w:val="3"/>
  </w:num>
  <w:num w:numId="5">
    <w:abstractNumId w:val="5"/>
  </w:num>
  <w:num w:numId="6">
    <w:abstractNumId w:val="1"/>
  </w:num>
  <w:num w:numId="7">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isplayBackgroundShape/>
  <w:embedSystemFonts/>
  <w:activeWritingStyle w:lang="pt-BR" w:vendorID="64" w:dllVersion="131078" w:nlCheck="1" w:checkStyle="0" w:appName="MSWord"/>
  <w:activeWritingStyle w:lang="en-US" w:vendorID="64" w:dllVersion="131078" w:nlCheck="1" w:checkStyle="1" w:appName="MSWord"/>
  <w:activeWritingStyle w:lang="pt-BR" w:vendorID="64" w:dllVersion="4096" w:nlCheck="1" w:checkStyle="0" w:appName="MSWord"/>
  <w:activeWritingStyle w:lang="en-US" w:vendorID="64" w:dllVersion="4096" w:nlCheck="1" w:checkStyle="0" w:appName="MSWord"/>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C0"/>
    <w:rsid w:val="00001DE4"/>
    <w:rsid w:val="00001FAE"/>
    <w:rsid w:val="000269C9"/>
    <w:rsid w:val="00030C18"/>
    <w:rsid w:val="00070681"/>
    <w:rsid w:val="00076C28"/>
    <w:rsid w:val="000B412E"/>
    <w:rsid w:val="000B6926"/>
    <w:rsid w:val="000F02FD"/>
    <w:rsid w:val="00111814"/>
    <w:rsid w:val="00137B1B"/>
    <w:rsid w:val="001520B1"/>
    <w:rsid w:val="0018439D"/>
    <w:rsid w:val="001D6423"/>
    <w:rsid w:val="001E23B3"/>
    <w:rsid w:val="001E39E5"/>
    <w:rsid w:val="00207E04"/>
    <w:rsid w:val="00211547"/>
    <w:rsid w:val="00252133"/>
    <w:rsid w:val="00257541"/>
    <w:rsid w:val="00260841"/>
    <w:rsid w:val="00260B1C"/>
    <w:rsid w:val="00260E39"/>
    <w:rsid w:val="00262410"/>
    <w:rsid w:val="00275C24"/>
    <w:rsid w:val="00277B77"/>
    <w:rsid w:val="00290766"/>
    <w:rsid w:val="00292AA3"/>
    <w:rsid w:val="00294589"/>
    <w:rsid w:val="002C6BEB"/>
    <w:rsid w:val="002D3BB6"/>
    <w:rsid w:val="002F4B83"/>
    <w:rsid w:val="002F4CFD"/>
    <w:rsid w:val="00304624"/>
    <w:rsid w:val="00313A8E"/>
    <w:rsid w:val="00370462"/>
    <w:rsid w:val="00373582"/>
    <w:rsid w:val="0037756B"/>
    <w:rsid w:val="0040702B"/>
    <w:rsid w:val="00415FFA"/>
    <w:rsid w:val="00417955"/>
    <w:rsid w:val="0042020A"/>
    <w:rsid w:val="00465C4B"/>
    <w:rsid w:val="00475926"/>
    <w:rsid w:val="00476B5B"/>
    <w:rsid w:val="0048378B"/>
    <w:rsid w:val="004869C0"/>
    <w:rsid w:val="004B62AC"/>
    <w:rsid w:val="004C2B74"/>
    <w:rsid w:val="004C3DF0"/>
    <w:rsid w:val="004D07A9"/>
    <w:rsid w:val="004D5038"/>
    <w:rsid w:val="004E095F"/>
    <w:rsid w:val="00505D7D"/>
    <w:rsid w:val="005662EC"/>
    <w:rsid w:val="005C15FC"/>
    <w:rsid w:val="005C2336"/>
    <w:rsid w:val="005E2B2C"/>
    <w:rsid w:val="005E3367"/>
    <w:rsid w:val="005F2031"/>
    <w:rsid w:val="005F2619"/>
    <w:rsid w:val="005F3032"/>
    <w:rsid w:val="00647352"/>
    <w:rsid w:val="006631C7"/>
    <w:rsid w:val="006D30B9"/>
    <w:rsid w:val="006E1295"/>
    <w:rsid w:val="0074727A"/>
    <w:rsid w:val="00753EBA"/>
    <w:rsid w:val="00754878"/>
    <w:rsid w:val="00786700"/>
    <w:rsid w:val="00786AA3"/>
    <w:rsid w:val="00795D00"/>
    <w:rsid w:val="007963F5"/>
    <w:rsid w:val="007E0B59"/>
    <w:rsid w:val="007E55E1"/>
    <w:rsid w:val="00837D57"/>
    <w:rsid w:val="00851338"/>
    <w:rsid w:val="00853D40"/>
    <w:rsid w:val="008636E5"/>
    <w:rsid w:val="008757CB"/>
    <w:rsid w:val="00881B9C"/>
    <w:rsid w:val="00884B9C"/>
    <w:rsid w:val="008866E5"/>
    <w:rsid w:val="008925EC"/>
    <w:rsid w:val="008B2643"/>
    <w:rsid w:val="008C2C03"/>
    <w:rsid w:val="0090579D"/>
    <w:rsid w:val="0091630E"/>
    <w:rsid w:val="009211E9"/>
    <w:rsid w:val="009302A7"/>
    <w:rsid w:val="009432AE"/>
    <w:rsid w:val="009540AF"/>
    <w:rsid w:val="009757F2"/>
    <w:rsid w:val="00975FD2"/>
    <w:rsid w:val="00982552"/>
    <w:rsid w:val="009910BE"/>
    <w:rsid w:val="00996E07"/>
    <w:rsid w:val="009A0CD0"/>
    <w:rsid w:val="009C00F9"/>
    <w:rsid w:val="009F7CFD"/>
    <w:rsid w:val="00A02086"/>
    <w:rsid w:val="00A073C5"/>
    <w:rsid w:val="00A251E2"/>
    <w:rsid w:val="00A6710B"/>
    <w:rsid w:val="00A70811"/>
    <w:rsid w:val="00A875A8"/>
    <w:rsid w:val="00A91979"/>
    <w:rsid w:val="00A956F7"/>
    <w:rsid w:val="00AC3E70"/>
    <w:rsid w:val="00AC5CBA"/>
    <w:rsid w:val="00AE3E86"/>
    <w:rsid w:val="00AE4DBD"/>
    <w:rsid w:val="00B10F62"/>
    <w:rsid w:val="00B1727A"/>
    <w:rsid w:val="00B33D77"/>
    <w:rsid w:val="00B47F37"/>
    <w:rsid w:val="00B76EC9"/>
    <w:rsid w:val="00BB138F"/>
    <w:rsid w:val="00BF29FC"/>
    <w:rsid w:val="00C15109"/>
    <w:rsid w:val="00C354D1"/>
    <w:rsid w:val="00C508D7"/>
    <w:rsid w:val="00C71EC6"/>
    <w:rsid w:val="00CB5EF6"/>
    <w:rsid w:val="00CC0769"/>
    <w:rsid w:val="00CC3E6C"/>
    <w:rsid w:val="00CE2DE7"/>
    <w:rsid w:val="00CE469F"/>
    <w:rsid w:val="00CE7505"/>
    <w:rsid w:val="00D049BE"/>
    <w:rsid w:val="00D51AFE"/>
    <w:rsid w:val="00D8623A"/>
    <w:rsid w:val="00DA75AA"/>
    <w:rsid w:val="00DB3879"/>
    <w:rsid w:val="00DD321E"/>
    <w:rsid w:val="00DD5A8D"/>
    <w:rsid w:val="00DF03D8"/>
    <w:rsid w:val="00E07CDA"/>
    <w:rsid w:val="00E07EAF"/>
    <w:rsid w:val="00E4659E"/>
    <w:rsid w:val="00E57CBC"/>
    <w:rsid w:val="00E83522"/>
    <w:rsid w:val="00E85860"/>
    <w:rsid w:val="00E901DD"/>
    <w:rsid w:val="00EA74B2"/>
    <w:rsid w:val="00F01B1C"/>
    <w:rsid w:val="00F52DD9"/>
    <w:rsid w:val="00F82C2D"/>
    <w:rsid w:val="00FB5F62"/>
    <w:rsid w:val="00FD55E9"/>
    <w:rsid w:val="00FE6470"/>
    <w:rsid w:val="00FF4B4A"/>
    <w:rsid w:val="00FF6840"/>
    <w:rsid w:val="0DD0242D"/>
    <w:rsid w:val="1F3A2433"/>
    <w:rsid w:val="3B86C1F7"/>
    <w:rsid w:val="50982BDE"/>
    <w:rsid w:val="5AC98AFB"/>
    <w:rsid w:val="6A42378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3B86C1F7"/>
  <w15:chartTrackingRefBased/>
  <w15:docId w15:val="{bab91da3-8e50-4a30-a569-0f088c5acd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suppressAutoHyphens/>
    </w:pPr>
    <w:rPr>
      <w:rFonts w:ascii="Times" w:hAnsi="Times"/>
      <w:sz w:val="24"/>
      <w:lang/>
    </w:rPr>
  </w:style>
  <w:style w:type="paragraph" w:styleId="Ttulo1">
    <w:name w:val="heading 1"/>
    <w:basedOn w:val="Normal"/>
    <w:next w:val="SBCparagraph"/>
    <w:qFormat/>
    <w:pPr>
      <w:keepNext/>
      <w:widowControl/>
      <w:numPr>
        <w:numId w:val="1"/>
      </w:numPr>
      <w:spacing w:before="360"/>
      <w:outlineLvl w:val="0"/>
    </w:pPr>
    <w:rPr>
      <w:b/>
      <w:smallCaps/>
      <w:sz w:val="28"/>
    </w:rPr>
  </w:style>
  <w:style w:type="paragraph" w:styleId="Ttulo2">
    <w:name w:val="heading 2"/>
    <w:basedOn w:val="Ttulo1"/>
    <w:next w:val="SBCparagraph"/>
    <w:qFormat/>
    <w:pPr>
      <w:numPr>
        <w:ilvl w:val="1"/>
      </w:numPr>
      <w:spacing w:before="240"/>
      <w:outlineLvl w:val="1"/>
    </w:pPr>
    <w:rPr>
      <w:smallCaps w:val="0"/>
      <w:sz w:val="26"/>
    </w:rPr>
  </w:style>
  <w:style w:type="paragraph" w:styleId="Ttulo3">
    <w:name w:val="heading 3"/>
    <w:basedOn w:val="Normal"/>
    <w:next w:val="SBCparagraph"/>
    <w:qFormat/>
    <w:pPr>
      <w:keepNext/>
      <w:numPr>
        <w:ilvl w:val="2"/>
        <w:numId w:val="1"/>
      </w:numPr>
      <w:spacing w:before="240"/>
      <w:outlineLvl w:val="2"/>
    </w:pPr>
    <w:rPr>
      <w:b/>
    </w:rPr>
  </w:style>
  <w:style w:type="paragraph" w:styleId="Ttulo4">
    <w:name w:val="heading 4"/>
    <w:basedOn w:val="Normal"/>
    <w:next w:val="SBCparagraph"/>
    <w:qFormat/>
    <w:pPr>
      <w:keepNext/>
      <w:numPr>
        <w:ilvl w:val="3"/>
        <w:numId w:val="1"/>
      </w:numPr>
      <w:jc w:val="both"/>
      <w:outlineLvl w:val="3"/>
    </w:pPr>
    <w:rPr>
      <w:i/>
    </w:rPr>
  </w:style>
  <w:style w:type="paragraph" w:styleId="Ttulo5">
    <w:name w:val="heading 5"/>
    <w:basedOn w:val="Normal"/>
    <w:next w:val="SBCparagraph"/>
    <w:qFormat/>
    <w:pPr>
      <w:keepNext/>
      <w:numPr>
        <w:ilvl w:val="4"/>
        <w:numId w:val="1"/>
      </w:numPr>
      <w:outlineLvl w:val="4"/>
    </w:pPr>
    <w:rPr>
      <w:rFonts w:ascii="TimesNewRoman" w:hAnsi="TimesNewRoman" w:cs="TimesNewRoman"/>
      <w:b/>
      <w:color w:val="000000"/>
      <w:lang w:eastAsia="pt-BR"/>
    </w:rPr>
  </w:style>
  <w:style w:type="paragraph" w:styleId="Ttulo6">
    <w:name w:val="heading 6"/>
    <w:basedOn w:val="Normal"/>
    <w:next w:val="SBCparagraph"/>
    <w:qFormat/>
    <w:pPr>
      <w:keepNext/>
      <w:numPr>
        <w:ilvl w:val="5"/>
        <w:numId w:val="1"/>
      </w:numPr>
      <w:jc w:val="center"/>
      <w:outlineLvl w:val="5"/>
    </w:pPr>
    <w:rPr>
      <w:b/>
      <w:i/>
      <w:color w:val="000000"/>
      <w:lang w:eastAsia="pt-BR"/>
    </w:rPr>
  </w:style>
  <w:style w:type="paragraph" w:styleId="Ttulo7">
    <w:name w:val="heading 7"/>
    <w:basedOn w:val="Normal"/>
    <w:next w:val="SBCparagraph"/>
    <w:qFormat/>
    <w:pPr>
      <w:keepNext/>
      <w:numPr>
        <w:ilvl w:val="6"/>
        <w:numId w:val="1"/>
      </w:numPr>
      <w:jc w:val="both"/>
      <w:outlineLvl w:val="6"/>
    </w:pPr>
    <w:rPr>
      <w:b/>
      <w:lang w:eastAsia="pt-BR"/>
    </w:rPr>
  </w:style>
  <w:style w:type="paragraph" w:styleId="Ttulo8">
    <w:name w:val="heading 8"/>
    <w:basedOn w:val="Normal"/>
    <w:next w:val="SBCparagraph"/>
    <w:qFormat/>
    <w:pPr>
      <w:keepNext/>
      <w:numPr>
        <w:ilvl w:val="7"/>
        <w:numId w:val="1"/>
      </w:numPr>
      <w:outlineLvl w:val="7"/>
    </w:pPr>
    <w:rPr>
      <w:b/>
    </w:rPr>
  </w:style>
  <w:style w:type="paragraph" w:styleId="Ttulo9">
    <w:name w:val="heading 9"/>
    <w:basedOn w:val="Normal"/>
    <w:next w:val="SBCparagraph"/>
    <w:qFormat/>
    <w:pPr>
      <w:keepNext/>
      <w:numPr>
        <w:ilvl w:val="8"/>
        <w:numId w:val="1"/>
      </w:numPr>
      <w:jc w:val="center"/>
      <w:outlineLvl w:val="8"/>
    </w:pPr>
    <w:rPr>
      <w:b/>
      <w:lang w:eastAsia="pt-BR"/>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Symbol" w:hAnsi="Symbol" w:cs="Symbol"/>
    </w:rPr>
  </w:style>
  <w:style w:type="character" w:styleId="WW8Num3z0" w:customStyle="1">
    <w:name w:val="WW8Num3z0"/>
  </w:style>
  <w:style w:type="character" w:styleId="WW8Num4z0" w:customStyle="1">
    <w:name w:val="WW8Num4z0"/>
    <w:rPr>
      <w:rFonts w:ascii="Symbol" w:hAnsi="Symbol" w:cs="StarSymbol"/>
      <w:sz w:val="22"/>
      <w:szCs w:val="18"/>
    </w:rPr>
  </w:style>
  <w:style w:type="character" w:styleId="WW8Num4z1" w:customStyle="1">
    <w:name w:val="WW8Num4z1"/>
    <w:rPr>
      <w:rFonts w:ascii="OpenSymbol" w:hAnsi="OpenSymbol" w:cs="StarSymbol"/>
      <w:sz w:val="22"/>
      <w:szCs w:val="18"/>
    </w:rPr>
  </w:style>
  <w:style w:type="character" w:styleId="Caracteresdenotaderodap" w:customStyle="1">
    <w:name w:val="Caracteres de nota de rodapé"/>
  </w:style>
  <w:style w:type="character" w:styleId="Nmerodepgina">
    <w:name w:val="page number"/>
  </w:style>
  <w:style w:type="character" w:styleId="Smbolosdenumerao" w:customStyle="1">
    <w:name w:val="Símbolos de numeração"/>
  </w:style>
  <w:style w:type="character" w:styleId="Marcas" w:customStyle="1">
    <w:name w:val="Marcas"/>
    <w:rPr>
      <w:rFonts w:ascii="StarSymbol" w:hAnsi="StarSymbol" w:eastAsia="StarSymbol" w:cs="StarSymbol"/>
      <w:sz w:val="22"/>
      <w:szCs w:val="18"/>
    </w:rPr>
  </w:style>
  <w:style w:type="character" w:styleId="Hyperlink">
    <w:name w:val="Hyperlink"/>
    <w:rPr>
      <w:color w:val="000080"/>
      <w:u w:val="single"/>
    </w:rPr>
  </w:style>
  <w:style w:type="character" w:styleId="Refdenotaderodap">
    <w:name w:val="footnote reference"/>
    <w:rPr>
      <w:vertAlign w:val="superscript"/>
    </w:rPr>
  </w:style>
  <w:style w:type="character" w:styleId="Caracteresdenotadefim" w:customStyle="1">
    <w:name w:val="Caracteres de nota de fim"/>
  </w:style>
  <w:style w:type="character" w:styleId="Zeichenformat" w:customStyle="1">
    <w:name w:val="Zeichenformat"/>
  </w:style>
  <w:style w:type="character" w:styleId="Refdenotadefim">
    <w:name w:val="endnote reference"/>
    <w:rPr>
      <w:vertAlign w:val="superscript"/>
    </w:rPr>
  </w:style>
  <w:style w:type="paragraph" w:styleId="Ttulo10" w:customStyle="1">
    <w:name w:val="Título1"/>
    <w:basedOn w:val="Normal"/>
    <w:next w:val="Corpodetexto"/>
    <w:pPr>
      <w:keepNext/>
      <w:spacing w:before="240" w:after="120"/>
    </w:pPr>
    <w:rPr>
      <w:rFonts w:ascii="Liberation Sans" w:hAnsi="Liberation Sans" w:eastAsia="DejaVu Sans" w:cs="DejaVu Sans"/>
      <w:sz w:val="28"/>
      <w:szCs w:val="28"/>
    </w:rPr>
  </w:style>
  <w:style w:type="paragraph" w:styleId="Corpodetexto">
    <w:name w:val="Body Text"/>
    <w:basedOn w:val="Normal"/>
    <w:pPr>
      <w:spacing w:after="120"/>
    </w:pPr>
  </w:style>
  <w:style w:type="paragraph" w:styleId="Lista">
    <w:name w:val="List"/>
    <w:basedOn w:val="Corpodetexto"/>
    <w:rPr>
      <w:rFonts w:cs="Lucidasans"/>
    </w:rPr>
  </w:style>
  <w:style w:type="paragraph" w:styleId="Legenda">
    <w:name w:val="caption"/>
    <w:basedOn w:val="Normal"/>
    <w:qFormat/>
    <w:pPr>
      <w:suppressLineNumbers/>
      <w:spacing w:before="120" w:after="120"/>
    </w:pPr>
    <w:rPr>
      <w:rFonts w:cs="Lucidasans"/>
      <w:i/>
      <w:iCs/>
      <w:sz w:val="20"/>
    </w:rPr>
  </w:style>
  <w:style w:type="paragraph" w:styleId="ndice" w:customStyle="1">
    <w:name w:val="Índice"/>
    <w:basedOn w:val="Normal"/>
    <w:pPr>
      <w:suppressLineNumbers/>
    </w:pPr>
    <w:rPr>
      <w:rFonts w:cs="Lucidasans"/>
    </w:rPr>
  </w:style>
  <w:style w:type="paragraph" w:styleId="Listarecuada" w:customStyle="1">
    <w:name w:val="Lista recuada"/>
    <w:basedOn w:val="Corpodetexto"/>
    <w:pPr>
      <w:tabs>
        <w:tab w:val="left" w:pos="2835"/>
      </w:tabs>
      <w:ind w:left="2835" w:hanging="2551"/>
    </w:pPr>
  </w:style>
  <w:style w:type="paragraph" w:styleId="Ttulo">
    <w:name w:val="Title"/>
    <w:basedOn w:val="Normal"/>
    <w:next w:val="SBCauthors"/>
    <w:qFormat/>
    <w:pPr>
      <w:spacing w:after="227"/>
      <w:jc w:val="center"/>
    </w:pPr>
    <w:rPr>
      <w:rFonts w:cs="Times"/>
      <w:b/>
      <w:smallCaps/>
      <w:kern w:val="2"/>
      <w:sz w:val="36"/>
    </w:rPr>
  </w:style>
  <w:style w:type="paragraph" w:styleId="Subttulo">
    <w:name w:val="Subtitle"/>
    <w:basedOn w:val="Ttulo"/>
    <w:next w:val="Corpodetexto"/>
    <w:qFormat/>
    <w:rPr>
      <w:i/>
      <w:iCs/>
      <w:sz w:val="28"/>
      <w:szCs w:val="28"/>
    </w:rPr>
  </w:style>
  <w:style w:type="paragraph" w:styleId="Ttulo100" w:customStyle="1">
    <w:name w:val="Título 10"/>
    <w:basedOn w:val="Ttulo"/>
    <w:next w:val="Corpodetexto"/>
    <w:pPr>
      <w:tabs>
        <w:tab w:val="num" w:pos="0"/>
      </w:tabs>
      <w:outlineLvl w:val="8"/>
    </w:pPr>
    <w:rPr>
      <w:bCs/>
      <w:sz w:val="27"/>
      <w:szCs w:val="15"/>
    </w:rPr>
  </w:style>
  <w:style w:type="paragraph" w:styleId="CabealhoeRodap" w:customStyle="1">
    <w:name w:val="Cabeçalho e Rodapé"/>
    <w:basedOn w:val="Normal"/>
    <w:pPr>
      <w:suppressLineNumbers/>
      <w:tabs>
        <w:tab w:val="center" w:pos="4819"/>
        <w:tab w:val="right" w:pos="9638"/>
      </w:tab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Contedodatabela" w:customStyle="1">
    <w:name w:val="Conteúdo da tabela"/>
    <w:basedOn w:val="Corpodetexto"/>
    <w:pPr>
      <w:suppressLineNumbers/>
    </w:pPr>
  </w:style>
  <w:style w:type="paragraph" w:styleId="Ttulodetabela" w:customStyle="1">
    <w:name w:val="Título de tabela"/>
    <w:basedOn w:val="Contedodatabela"/>
    <w:pPr>
      <w:jc w:val="center"/>
    </w:pPr>
    <w:rPr>
      <w:b/>
      <w:bCs/>
      <w:i/>
      <w:iCs/>
    </w:rPr>
  </w:style>
  <w:style w:type="paragraph" w:styleId="Textodenotaderodap">
    <w:name w:val="footnote text"/>
    <w:basedOn w:val="Normal"/>
    <w:pPr>
      <w:suppressLineNumbers/>
      <w:ind w:left="283" w:hanging="283"/>
    </w:pPr>
    <w:rPr>
      <w:sz w:val="20"/>
    </w:rPr>
  </w:style>
  <w:style w:type="paragraph" w:styleId="SBCauthors" w:customStyle="1">
    <w:name w:val="SBC:author(s)"/>
    <w:basedOn w:val="Normal"/>
    <w:next w:val="SBCinstitution"/>
    <w:pPr>
      <w:spacing w:before="238"/>
      <w:jc w:val="center"/>
    </w:pPr>
    <w:rPr>
      <w:b/>
      <w:color w:val="000000"/>
      <w:lang w:eastAsia="pt-BR"/>
    </w:rPr>
  </w:style>
  <w:style w:type="paragraph" w:styleId="SBCaddress" w:customStyle="1">
    <w:name w:val="SBC:address"/>
    <w:basedOn w:val="Normal"/>
    <w:next w:val="SBCinstitution"/>
    <w:pPr>
      <w:jc w:val="center"/>
    </w:pPr>
    <w:rPr>
      <w:lang w:eastAsia="pt-BR"/>
    </w:rPr>
  </w:style>
  <w:style w:type="paragraph" w:styleId="SBCreference" w:customStyle="1">
    <w:name w:val="SBC:reference"/>
    <w:basedOn w:val="Normal"/>
    <w:pPr>
      <w:spacing w:before="119"/>
      <w:ind w:left="283" w:hanging="283"/>
      <w:jc w:val="both"/>
    </w:pPr>
    <w:rPr>
      <w:color w:val="000000"/>
      <w:lang w:eastAsia="pt-BR"/>
    </w:rPr>
  </w:style>
  <w:style w:type="paragraph" w:styleId="SBCparagraph" w:customStyle="1">
    <w:name w:val="SBC:paragraph"/>
    <w:basedOn w:val="Normal"/>
    <w:pPr>
      <w:spacing w:before="119"/>
      <w:ind w:firstLine="709"/>
      <w:jc w:val="both"/>
    </w:pPr>
    <w:rPr>
      <w:color w:val="000000"/>
      <w:lang w:eastAsia="pt-BR"/>
    </w:rPr>
  </w:style>
  <w:style w:type="paragraph" w:styleId="SBCinstitution" w:customStyle="1">
    <w:name w:val="SBC:institution"/>
    <w:basedOn w:val="Normal"/>
    <w:next w:val="SBCaddress"/>
    <w:pPr>
      <w:spacing w:before="238"/>
      <w:jc w:val="center"/>
    </w:pPr>
  </w:style>
  <w:style w:type="paragraph" w:styleId="SBCresumo" w:customStyle="1">
    <w:name w:val="SBC:resumo"/>
    <w:basedOn w:val="Normal"/>
    <w:next w:val="SBCtitle1"/>
    <w:pPr>
      <w:spacing w:before="119" w:after="119"/>
      <w:ind w:left="454" w:right="454"/>
      <w:jc w:val="both"/>
    </w:pPr>
    <w:rPr>
      <w:i/>
    </w:rPr>
  </w:style>
  <w:style w:type="paragraph" w:styleId="SBCabstract" w:customStyle="1">
    <w:name w:val="SBC:abstract"/>
    <w:basedOn w:val="Normal"/>
    <w:next w:val="SBCresumo"/>
    <w:pPr>
      <w:spacing w:before="119" w:after="119"/>
      <w:ind w:left="454" w:right="454"/>
      <w:jc w:val="both"/>
    </w:pPr>
    <w:rPr>
      <w:i/>
      <w:lang w:val="en-US"/>
    </w:rPr>
  </w:style>
  <w:style w:type="paragraph" w:styleId="SBClist" w:customStyle="1">
    <w:name w:val="SBC:list"/>
    <w:basedOn w:val="Normal"/>
    <w:pPr>
      <w:numPr>
        <w:numId w:val="3"/>
      </w:numPr>
      <w:tabs>
        <w:tab w:val="left" w:pos="709"/>
      </w:tabs>
      <w:ind w:left="709" w:firstLine="0"/>
      <w:jc w:val="both"/>
    </w:pPr>
    <w:rPr>
      <w:lang w:eastAsia="pt-BR"/>
    </w:rPr>
  </w:style>
  <w:style w:type="paragraph" w:styleId="SBCfigure" w:customStyle="1">
    <w:name w:val="SBC:figure"/>
    <w:basedOn w:val="Normal"/>
    <w:next w:val="SBCcaption"/>
    <w:pPr>
      <w:keepNext/>
      <w:widowControl/>
      <w:spacing w:before="119"/>
      <w:jc w:val="center"/>
    </w:pPr>
  </w:style>
  <w:style w:type="paragraph" w:styleId="SBCcaption" w:customStyle="1">
    <w:name w:val="SBC:caption"/>
    <w:basedOn w:val="Normal"/>
    <w:next w:val="SBCparagraph"/>
    <w:pPr>
      <w:widowControl/>
      <w:spacing w:before="119" w:after="119"/>
      <w:ind w:left="454" w:right="454"/>
      <w:jc w:val="center"/>
    </w:pPr>
    <w:rPr>
      <w:rFonts w:ascii="Helvetica" w:hAnsi="Helvetica"/>
      <w:b/>
      <w:sz w:val="20"/>
    </w:rPr>
  </w:style>
  <w:style w:type="paragraph" w:styleId="SBCreferences" w:customStyle="1">
    <w:name w:val="SBC:references"/>
    <w:basedOn w:val="Normal"/>
    <w:next w:val="SBCreference"/>
    <w:pPr>
      <w:keepNext/>
      <w:spacing w:before="238"/>
    </w:pPr>
    <w:rPr>
      <w:b/>
      <w:sz w:val="26"/>
    </w:rPr>
  </w:style>
  <w:style w:type="paragraph" w:styleId="SBCtitle" w:customStyle="1">
    <w:name w:val="SBC:title"/>
    <w:basedOn w:val="Normal"/>
    <w:next w:val="SBCauthors"/>
    <w:pPr>
      <w:spacing w:before="238"/>
      <w:jc w:val="center"/>
    </w:pPr>
    <w:rPr>
      <w:b/>
      <w:sz w:val="32"/>
    </w:rPr>
  </w:style>
  <w:style w:type="paragraph" w:styleId="SBCtitle1" w:customStyle="1">
    <w:name w:val="SBC:title:1"/>
    <w:basedOn w:val="Normal"/>
    <w:next w:val="SBCparagraphfirst"/>
    <w:pPr>
      <w:keepNext/>
      <w:tabs>
        <w:tab w:val="num" w:pos="425"/>
      </w:tabs>
      <w:spacing w:before="238"/>
      <w:ind w:left="425" w:hanging="425"/>
    </w:pPr>
    <w:rPr>
      <w:b/>
      <w:sz w:val="26"/>
    </w:rPr>
  </w:style>
  <w:style w:type="paragraph" w:styleId="SBCtitle2" w:customStyle="1">
    <w:name w:val="SBC:title:2"/>
    <w:basedOn w:val="Normal"/>
    <w:next w:val="SBCparagraphfirst"/>
    <w:pPr>
      <w:keepNext/>
      <w:numPr>
        <w:numId w:val="2"/>
      </w:numPr>
      <w:spacing w:before="238"/>
    </w:pPr>
    <w:rPr>
      <w:b/>
    </w:rPr>
  </w:style>
  <w:style w:type="paragraph" w:styleId="SBCtitle3" w:customStyle="1">
    <w:name w:val="SBC:title:3"/>
    <w:basedOn w:val="Normal"/>
    <w:next w:val="SBCparagraphfirst"/>
    <w:pPr>
      <w:keepNext/>
      <w:spacing w:before="113"/>
    </w:pPr>
  </w:style>
  <w:style w:type="paragraph" w:styleId="SBClistnumbered" w:customStyle="1">
    <w:name w:val="SBC:list:numbered"/>
    <w:basedOn w:val="Normal"/>
    <w:pPr>
      <w:numPr>
        <w:numId w:val="4"/>
      </w:numPr>
      <w:tabs>
        <w:tab w:val="left" w:pos="0"/>
      </w:tabs>
      <w:ind w:left="0" w:firstLine="0"/>
      <w:jc w:val="both"/>
    </w:pPr>
  </w:style>
  <w:style w:type="paragraph" w:styleId="SBCfootnote" w:customStyle="1">
    <w:name w:val="SBC:footnote"/>
    <w:basedOn w:val="Normal"/>
    <w:pPr>
      <w:spacing w:before="62"/>
      <w:ind w:left="283" w:hanging="283"/>
    </w:pPr>
    <w:rPr>
      <w:sz w:val="20"/>
    </w:rPr>
  </w:style>
  <w:style w:type="paragraph" w:styleId="SBCemail" w:customStyle="1">
    <w:name w:val="SBC:email"/>
    <w:basedOn w:val="Normal"/>
    <w:next w:val="SBCabstract"/>
    <w:pPr>
      <w:spacing w:before="119" w:after="119"/>
      <w:jc w:val="center"/>
    </w:pPr>
    <w:rPr>
      <w:rFonts w:ascii="Courier" w:hAnsi="Courier" w:cs="Courier"/>
      <w:sz w:val="20"/>
    </w:rPr>
  </w:style>
  <w:style w:type="paragraph" w:styleId="SBCparagraphfirst" w:customStyle="1">
    <w:name w:val="SBC:paragraph:first"/>
    <w:basedOn w:val="SBCparagraph"/>
    <w:next w:val="SBCparagraph"/>
    <w:pPr>
      <w:ind w:firstLine="0"/>
    </w:pPr>
  </w:style>
  <w:style w:type="paragraph" w:styleId="SBCcaption2lines" w:customStyle="1">
    <w:name w:val="SBC:caption:2lines"/>
    <w:basedOn w:val="SBCcaption"/>
    <w:next w:val="SBCparagraph"/>
    <w:pPr>
      <w:jc w:val="both"/>
    </w:pPr>
  </w:style>
  <w:style w:type="paragraph" w:styleId="Textoprformatado" w:customStyle="1">
    <w:name w:val="Texto préformatado"/>
    <w:basedOn w:val="Normal"/>
    <w:rPr>
      <w:rFonts w:ascii="Liberation Mono" w:hAnsi="Liberation Mono" w:eastAsia="Liberation Mono" w:cs="Liberation Mono"/>
      <w:sz w:val="20"/>
    </w:rPr>
  </w:style>
  <w:style w:type="character" w:styleId="Refdecomentrio">
    <w:name w:val="annotation reference"/>
    <w:uiPriority w:val="99"/>
    <w:semiHidden/>
    <w:unhideWhenUsed/>
    <w:rsid w:val="00B76EC9"/>
    <w:rPr>
      <w:sz w:val="16"/>
      <w:szCs w:val="16"/>
    </w:rPr>
  </w:style>
  <w:style w:type="paragraph" w:styleId="Textodecomentrio">
    <w:name w:val="annotation text"/>
    <w:basedOn w:val="Normal"/>
    <w:link w:val="TextodecomentrioChar"/>
    <w:uiPriority w:val="99"/>
    <w:semiHidden/>
    <w:unhideWhenUsed/>
    <w:rsid w:val="00B76EC9"/>
    <w:rPr>
      <w:sz w:val="20"/>
    </w:rPr>
  </w:style>
  <w:style w:type="character" w:styleId="TextodecomentrioChar" w:customStyle="1">
    <w:name w:val="Texto de comentário Char"/>
    <w:link w:val="Textodecomentrio"/>
    <w:uiPriority w:val="99"/>
    <w:semiHidden/>
    <w:rsid w:val="00B76EC9"/>
    <w:rPr>
      <w:rFonts w:ascii="Times" w:hAnsi="Times"/>
      <w:lang/>
    </w:rPr>
  </w:style>
  <w:style w:type="paragraph" w:styleId="Assuntodocomentrio">
    <w:name w:val="annotation subject"/>
    <w:basedOn w:val="Textodecomentrio"/>
    <w:next w:val="Textodecomentrio"/>
    <w:link w:val="AssuntodocomentrioChar"/>
    <w:uiPriority w:val="99"/>
    <w:semiHidden/>
    <w:unhideWhenUsed/>
    <w:rsid w:val="00B76EC9"/>
    <w:rPr>
      <w:b/>
      <w:bCs/>
    </w:rPr>
  </w:style>
  <w:style w:type="character" w:styleId="AssuntodocomentrioChar" w:customStyle="1">
    <w:name w:val="Assunto do comentário Char"/>
    <w:link w:val="Assuntodocomentrio"/>
    <w:uiPriority w:val="99"/>
    <w:semiHidden/>
    <w:rsid w:val="00B76EC9"/>
    <w:rPr>
      <w:rFonts w:ascii="Times" w:hAnsi="Times"/>
      <w:b/>
      <w:bCs/>
      <w:lang/>
    </w:rPr>
  </w:style>
  <w:style w:type="paragraph" w:styleId="Textodebalo">
    <w:name w:val="Balloon Text"/>
    <w:basedOn w:val="Normal"/>
    <w:link w:val="TextodebaloChar"/>
    <w:uiPriority w:val="99"/>
    <w:semiHidden/>
    <w:unhideWhenUsed/>
    <w:rsid w:val="00B76EC9"/>
    <w:rPr>
      <w:rFonts w:ascii="Tahoma" w:hAnsi="Tahoma" w:cs="Tahoma"/>
      <w:sz w:val="16"/>
      <w:szCs w:val="16"/>
    </w:rPr>
  </w:style>
  <w:style w:type="character" w:styleId="TextodebaloChar" w:customStyle="1">
    <w:name w:val="Texto de balão Char"/>
    <w:link w:val="Textodebalo"/>
    <w:uiPriority w:val="99"/>
    <w:semiHidden/>
    <w:rsid w:val="00B76EC9"/>
    <w:rPr>
      <w:rFonts w:ascii="Tahoma" w:hAnsi="Tahoma" w:cs="Tahoma"/>
      <w:sz w:val="16"/>
      <w:szCs w:val="16"/>
      <w:lang/>
    </w:rPr>
  </w:style>
  <w:style w:type="character" w:styleId="content" w:customStyle="1">
    <w:name w:val="content"/>
    <w:rsid w:val="00290766"/>
  </w:style>
  <w:style w:type="table" w:styleId="Tabelacomgrade">
    <w:name w:val="Table Grid"/>
    <w:basedOn w:val="Tabelanormal"/>
    <w:uiPriority w:val="59"/>
    <w:rsid w:val="009A0CD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523782">
      <w:bodyDiv w:val="1"/>
      <w:marLeft w:val="0"/>
      <w:marRight w:val="0"/>
      <w:marTop w:val="0"/>
      <w:marBottom w:val="0"/>
      <w:divBdr>
        <w:top w:val="none" w:sz="0" w:space="0" w:color="auto"/>
        <w:left w:val="none" w:sz="0" w:space="0" w:color="auto"/>
        <w:bottom w:val="none" w:sz="0" w:space="0" w:color="auto"/>
        <w:right w:val="none" w:sz="0" w:space="0" w:color="auto"/>
      </w:divBdr>
    </w:div>
    <w:div w:id="778838922">
      <w:bodyDiv w:val="1"/>
      <w:marLeft w:val="0"/>
      <w:marRight w:val="0"/>
      <w:marTop w:val="0"/>
      <w:marBottom w:val="0"/>
      <w:divBdr>
        <w:top w:val="none" w:sz="0" w:space="0" w:color="auto"/>
        <w:left w:val="none" w:sz="0" w:space="0" w:color="auto"/>
        <w:bottom w:val="none" w:sz="0" w:space="0" w:color="auto"/>
        <w:right w:val="none" w:sz="0" w:space="0" w:color="auto"/>
      </w:divBdr>
    </w:div>
    <w:div w:id="907687411">
      <w:bodyDiv w:val="1"/>
      <w:marLeft w:val="0"/>
      <w:marRight w:val="0"/>
      <w:marTop w:val="0"/>
      <w:marBottom w:val="0"/>
      <w:divBdr>
        <w:top w:val="none" w:sz="0" w:space="0" w:color="auto"/>
        <w:left w:val="none" w:sz="0" w:space="0" w:color="auto"/>
        <w:bottom w:val="none" w:sz="0" w:space="0" w:color="auto"/>
        <w:right w:val="none" w:sz="0" w:space="0" w:color="auto"/>
      </w:divBdr>
    </w:div>
    <w:div w:id="922765145">
      <w:bodyDiv w:val="1"/>
      <w:marLeft w:val="0"/>
      <w:marRight w:val="0"/>
      <w:marTop w:val="0"/>
      <w:marBottom w:val="0"/>
      <w:divBdr>
        <w:top w:val="none" w:sz="0" w:space="0" w:color="auto"/>
        <w:left w:val="none" w:sz="0" w:space="0" w:color="auto"/>
        <w:bottom w:val="none" w:sz="0" w:space="0" w:color="auto"/>
        <w:right w:val="none" w:sz="0" w:space="0" w:color="auto"/>
      </w:divBdr>
    </w:div>
    <w:div w:id="939414085">
      <w:bodyDiv w:val="1"/>
      <w:marLeft w:val="0"/>
      <w:marRight w:val="0"/>
      <w:marTop w:val="0"/>
      <w:marBottom w:val="0"/>
      <w:divBdr>
        <w:top w:val="none" w:sz="0" w:space="0" w:color="auto"/>
        <w:left w:val="none" w:sz="0" w:space="0" w:color="auto"/>
        <w:bottom w:val="none" w:sz="0" w:space="0" w:color="auto"/>
        <w:right w:val="none" w:sz="0" w:space="0" w:color="auto"/>
      </w:divBdr>
    </w:div>
    <w:div w:id="1308051610">
      <w:bodyDiv w:val="1"/>
      <w:marLeft w:val="0"/>
      <w:marRight w:val="0"/>
      <w:marTop w:val="0"/>
      <w:marBottom w:val="0"/>
      <w:divBdr>
        <w:top w:val="none" w:sz="0" w:space="0" w:color="auto"/>
        <w:left w:val="none" w:sz="0" w:space="0" w:color="auto"/>
        <w:bottom w:val="none" w:sz="0" w:space="0" w:color="auto"/>
        <w:right w:val="none" w:sz="0" w:space="0" w:color="auto"/>
      </w:divBdr>
    </w:div>
    <w:div w:id="1334643820">
      <w:bodyDiv w:val="1"/>
      <w:marLeft w:val="0"/>
      <w:marRight w:val="0"/>
      <w:marTop w:val="0"/>
      <w:marBottom w:val="0"/>
      <w:divBdr>
        <w:top w:val="none" w:sz="0" w:space="0" w:color="auto"/>
        <w:left w:val="none" w:sz="0" w:space="0" w:color="auto"/>
        <w:bottom w:val="none" w:sz="0" w:space="0" w:color="auto"/>
        <w:right w:val="none" w:sz="0" w:space="0" w:color="auto"/>
      </w:divBdr>
    </w:div>
    <w:div w:id="1526673349">
      <w:bodyDiv w:val="1"/>
      <w:marLeft w:val="0"/>
      <w:marRight w:val="0"/>
      <w:marTop w:val="0"/>
      <w:marBottom w:val="0"/>
      <w:divBdr>
        <w:top w:val="none" w:sz="0" w:space="0" w:color="auto"/>
        <w:left w:val="none" w:sz="0" w:space="0" w:color="auto"/>
        <w:bottom w:val="none" w:sz="0" w:space="0" w:color="auto"/>
        <w:right w:val="none" w:sz="0" w:space="0" w:color="auto"/>
      </w:divBdr>
    </w:div>
    <w:div w:id="19449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styles" Target="styles.xml" Id="rId3" /><Relationship Type="http://schemas.openxmlformats.org/officeDocument/2006/relationships/fontTable" Target="fontTable.xml" Id="rId21" /><Relationship Type="http://schemas.microsoft.com/office/2011/relationships/commentsExtended" Target="commentsExtended.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22" /><Relationship Type="http://schemas.openxmlformats.org/officeDocument/2006/relationships/image" Target="/media/imagee.png" Id="R99e60255de0d4f6c" /><Relationship Type="http://schemas.openxmlformats.org/officeDocument/2006/relationships/image" Target="/media/imagef.png" Id="Rc2109c0140d24e30" /><Relationship Type="http://schemas.openxmlformats.org/officeDocument/2006/relationships/image" Target="/media/image10.png" Id="R91e527b4720b41b4" /><Relationship Type="http://schemas.openxmlformats.org/officeDocument/2006/relationships/image" Target="/media/image11.png" Id="R8ccc03ac455d4292" /><Relationship Type="http://schemas.openxmlformats.org/officeDocument/2006/relationships/image" Target="/media/image12.png" Id="R4d097d4123c84d35" /><Relationship Type="http://schemas.openxmlformats.org/officeDocument/2006/relationships/image" Target="/media/image13.png" Id="R836d869848964c38" /><Relationship Type="http://schemas.openxmlformats.org/officeDocument/2006/relationships/image" Target="/media/image14.png" Id="R522a5c98768e46b3" /><Relationship Type="http://schemas.openxmlformats.org/officeDocument/2006/relationships/image" Target="/media/image15.png" Id="R4b31669cba97414f" /><Relationship Type="http://schemas.openxmlformats.org/officeDocument/2006/relationships/image" Target="/media/image16.png" Id="R0de8b6a87f344940" /><Relationship Type="http://schemas.openxmlformats.org/officeDocument/2006/relationships/image" Target="/media/image22.png" Id="Raab2631bfd214de7" /><Relationship Type="http://schemas.openxmlformats.org/officeDocument/2006/relationships/image" Target="/media/image23.png" Id="R6e19ade3365e41d3" /><Relationship Type="http://schemas.openxmlformats.org/officeDocument/2006/relationships/image" Target="/media/image26.png" Id="Rf3a33edb10ce4a37" /><Relationship Type="http://schemas.openxmlformats.org/officeDocument/2006/relationships/image" Target="/media/image27.png" Id="Rb1fbadca197943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5510-82E3-47AA-8129-9FB89A87DF9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Inprolink Toledo</dc:creator>
  <keywords/>
  <lastModifiedBy>Inprolink Toledo</lastModifiedBy>
  <revision>8</revision>
  <lastPrinted>1995-11-22T01:41:00.0000000Z</lastPrinted>
  <dcterms:created xsi:type="dcterms:W3CDTF">2020-11-19T15:53:49.2023254Z</dcterms:created>
  <dcterms:modified xsi:type="dcterms:W3CDTF">2020-11-19T16:04:52.9968198Z</dcterms:modified>
</coreProperties>
</file>