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XAUUSD — e se a posição for mantida depois das 23:30?</w:t>
      </w:r>
    </w:p>
    <w:p>
      <w:pPr>
        <w:spacing w:before="0" w:after="120"/>
      </w:pPr>
      <w:r>
        <w:t xml:space="preserve">Compra, 10 horários estáveis · Raw Trading (IC Markets) · M15 · 23/01/2024 a 16/10/2026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Universo: as operações que NÃO bateram o alvo até as 23:30 (498 no total nos 10 horários). Em vez de fechar às 23:30, a posição segue aberta, sem stop, até o alvo ser atingido ou os dados acabarem em 16/10/2026.</w:t>
      </w:r>
    </w:p>
    <w:p>
      <w:pPr>
        <w:spacing w:before="0" w:after="40"/>
      </w:pPr>
      <w:r>
        <w:t xml:space="preserve">•  O alvo é o mesmo de antes: entrada + alvo + 20 pts de spread no fechamento. 'Horas após 23:30' é contado do início da vela das 23:30 até a vela em que o alvo foi tocado.</w:t>
      </w:r>
    </w:p>
    <w:p>
      <w:pPr>
        <w:spacing w:before="0" w:after="40"/>
      </w:pPr>
      <w:r>
        <w:t xml:space="preserve">•  'Drawdown até o alvo' (MAE) = o quanto o preço andou contra a posição, em pts, desde a entrada até o alvo (ou até hoje, para as que seguem abertas). 1 ponto = 0,01 de preço; 1 lote = 100 onças.</w:t>
      </w:r>
    </w:p>
    <w:p>
      <w:pPr>
        <w:spacing w:before="0" w:after="40"/>
      </w:pPr>
      <w:r>
        <w:t xml:space="preserve">•  Swap, comissão e slippage NÃO estão incluídos. Veja a seção 6.</w:t>
      </w:r>
    </w:p>
    <w:p>
      <w:pPr>
        <w:spacing w:before="0" w:after="40"/>
      </w:pPr>
      <w:r>
        <w:t xml:space="preserve">•  Tudo é retrospectivo e vale para o período 2024 a 2026, em que o ouro subiu na maior parte do tempo.</w:t>
      </w:r>
    </w:p>
    <w:p>
      <w:pPr>
        <w:pStyle w:val="Heading1"/>
        <w:keepNext/>
        <w:spacing w:before="240" w:after="120"/>
      </w:pPr>
      <w:r>
        <w:t xml:space="preserve">2. Quantas bateram depois das 23:30 (acumulado)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653"/>
        <w:gridCol w:w="1239"/>
        <w:gridCol w:w="1239"/>
        <w:gridCol w:w="1239"/>
        <w:gridCol w:w="1239"/>
        <w:gridCol w:w="1239"/>
        <w:gridCol w:w="1239"/>
        <w:gridCol w:w="1239"/>
        <w:gridCol w:w="1239"/>
        <w:gridCol w:w="1653"/>
        <w:gridCol w:w="1239"/>
        <w:gridCol w:w="1247"/>
      </w:tblGrid>
      <w:tr>
        <w:trPr>
          <w:cantSplit/>
          <w:tblHeader/>
        </w:trPr>
        <w:tc>
          <w:tcPr>
            <w:tcW w:w="16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Horário · alvo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Sem alvo às 23:30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3h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6h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12h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24h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48h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5 dias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10 dias</w:t>
            </w:r>
          </w:p>
        </w:tc>
        <w:tc>
          <w:tcPr>
            <w:tcW w:w="165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Bateram depois (total)</w:t>
            </w:r>
          </w:p>
        </w:tc>
        <w:tc>
          <w:tcPr>
            <w:tcW w:w="123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Nunca bateram</w:t>
            </w:r>
          </w:p>
        </w:tc>
        <w:tc>
          <w:tcPr>
            <w:tcW w:w="124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Mediana (horas)</w:t>
            </w:r>
          </w:p>
        </w:tc>
      </w:tr>
      <w:tr>
        <w:trPr>
          <w:cantSplit/>
        </w:trPr>
        <w:tc>
          <w:tcPr>
            <w:tcW w:w="165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200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 (0%)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 (0%)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(5%)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 (24%)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 (33%)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 (52%)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 (67%)</w:t>
            </w:r>
          </w:p>
        </w:tc>
        <w:tc>
          <w:tcPr>
            <w:tcW w:w="165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 (100%)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</w:t>
            </w:r>
          </w:p>
        </w:tc>
      </w:tr>
      <w:tr>
        <w:trPr>
          <w:cantSplit/>
        </w:trPr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300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 (9%)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 (30%)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 (43%)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 (60%)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 (74%)</w:t>
            </w:r>
          </w:p>
        </w:tc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 (100%)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24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62,5</w:t>
            </w:r>
          </w:p>
        </w:tc>
      </w:tr>
      <w:tr>
        <w:trPr>
          <w:cantSplit/>
        </w:trPr>
        <w:tc>
          <w:tcPr>
            <w:tcW w:w="165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400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 (7%)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 (26%)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 (38%)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 (62%)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 (76%)</w:t>
            </w:r>
          </w:p>
        </w:tc>
        <w:tc>
          <w:tcPr>
            <w:tcW w:w="165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 (100%)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</w:t>
            </w:r>
          </w:p>
        </w:tc>
      </w:tr>
      <w:tr>
        <w:trPr>
          <w:cantSplit/>
        </w:trPr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300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 (7%)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 (31%)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 (43%)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 (57%)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 (71%)</w:t>
            </w:r>
          </w:p>
        </w:tc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 (100%)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24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</w:t>
            </w:r>
          </w:p>
        </w:tc>
      </w:tr>
      <w:tr>
        <w:trPr>
          <w:cantSplit/>
        </w:trPr>
        <w:tc>
          <w:tcPr>
            <w:tcW w:w="165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400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 (3%)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 (3%)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 (10%)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 (34%)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 (47%)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 (65%)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 (77%)</w:t>
            </w:r>
          </w:p>
        </w:tc>
        <w:tc>
          <w:tcPr>
            <w:tcW w:w="165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 (98%)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63,0</w:t>
            </w:r>
          </w:p>
        </w:tc>
      </w:tr>
      <w:tr>
        <w:trPr>
          <w:cantSplit/>
        </w:trPr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 · alvo 200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 (0%)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 (8%)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 (19%)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 (39%)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 (42%)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 (64%)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 (75%)</w:t>
            </w:r>
          </w:p>
        </w:tc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 (94%)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24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63,9</w:t>
            </w:r>
          </w:p>
        </w:tc>
      </w:tr>
      <w:tr>
        <w:trPr>
          <w:cantSplit/>
        </w:trPr>
        <w:tc>
          <w:tcPr>
            <w:tcW w:w="165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 · alvo 200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 (13%)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 (26%)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 (55%)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 (65%)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 (68%)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 (77%)</w:t>
            </w:r>
          </w:p>
        </w:tc>
        <w:tc>
          <w:tcPr>
            <w:tcW w:w="165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 (97%)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20,5</w:t>
            </w:r>
          </w:p>
        </w:tc>
      </w:tr>
      <w:tr>
        <w:trPr>
          <w:cantSplit/>
        </w:trPr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 · alvo 300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 (9%)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 (17%)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 (40%)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 (59%)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 (74%)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 (84%)</w:t>
            </w:r>
          </w:p>
        </w:tc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 (97%)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24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37,4</w:t>
            </w:r>
          </w:p>
        </w:tc>
      </w:tr>
      <w:tr>
        <w:trPr>
          <w:cantSplit/>
        </w:trPr>
        <w:tc>
          <w:tcPr>
            <w:tcW w:w="165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 · alvo 300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 (2%)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 (6%)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 (18%)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 (40%)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 (56%)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 (73%)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 (77%)</w:t>
            </w:r>
          </w:p>
        </w:tc>
        <w:tc>
          <w:tcPr>
            <w:tcW w:w="165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 (97%)</w:t>
            </w:r>
          </w:p>
        </w:tc>
        <w:tc>
          <w:tcPr>
            <w:tcW w:w="123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24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34,8</w:t>
            </w:r>
          </w:p>
        </w:tc>
      </w:tr>
      <w:tr>
        <w:trPr>
          <w:cantSplit/>
        </w:trPr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 · alvo 200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 (5%)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 (31%)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 (49%)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 (59%)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 (63%)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 (81%)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 (88%)</w:t>
            </w:r>
          </w:p>
        </w:tc>
        <w:tc>
          <w:tcPr>
            <w:tcW w:w="165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 (99%)</w:t>
            </w:r>
          </w:p>
        </w:tc>
        <w:tc>
          <w:tcPr>
            <w:tcW w:w="123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24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'Nunca bateram' = ainda abertas em 16/10/2026. Das 9 que nunca bateram, 8 entraram entre agosto e setembro de 2026 (menos de 60 dias de espera) e 1 entrou em 21/04/2026 (06:00 · alvo 200, aberta há 178 dias).</w:t>
      </w:r>
    </w:p>
    <w:p>
      <w:pPr>
        <w:pStyle w:val="Heading1"/>
        <w:keepNext/>
        <w:spacing w:before="240" w:after="120"/>
      </w:pPr>
      <w:r>
        <w:t xml:space="preserve">3. Em que faixa de tempo bateram (não acumulado)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875"/>
        <w:gridCol w:w="937"/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82"/>
      </w:tblGrid>
      <w:tr>
        <w:trPr>
          <w:cantSplit/>
          <w:tblHeader/>
        </w:trPr>
        <w:tc>
          <w:tcPr>
            <w:tcW w:w="187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Horário · alvo</w:t>
            </w:r>
          </w:p>
        </w:tc>
        <w:tc>
          <w:tcPr>
            <w:tcW w:w="93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Falhas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até 1h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1–3h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3–6h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6–12h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12–24h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1–2 dias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2–5 dias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5–10 dias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10–30 dias</w:t>
            </w:r>
          </w:p>
        </w:tc>
        <w:tc>
          <w:tcPr>
            <w:tcW w:w="11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&gt;30 dias</w:t>
            </w:r>
          </w:p>
        </w:tc>
        <w:tc>
          <w:tcPr>
            <w:tcW w:w="118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nunca (até 16/10/26)</w:t>
            </w:r>
          </w:p>
        </w:tc>
      </w:tr>
      <w:tr>
        <w:trPr>
          <w:cantSplit/>
        </w:trPr>
        <w:tc>
          <w:tcPr>
            <w:tcW w:w="1875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200</w:t>
            </w:r>
          </w:p>
        </w:tc>
        <w:tc>
          <w:tcPr>
            <w:tcW w:w="93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8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w="187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300</w:t>
            </w:r>
          </w:p>
        </w:tc>
        <w:tc>
          <w:tcPr>
            <w:tcW w:w="93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8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w="1875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400</w:t>
            </w:r>
          </w:p>
        </w:tc>
        <w:tc>
          <w:tcPr>
            <w:tcW w:w="93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8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w="187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300</w:t>
            </w:r>
          </w:p>
        </w:tc>
        <w:tc>
          <w:tcPr>
            <w:tcW w:w="93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w="1875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400</w:t>
            </w:r>
          </w:p>
        </w:tc>
        <w:tc>
          <w:tcPr>
            <w:tcW w:w="93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</w:tr>
      <w:tr>
        <w:trPr>
          <w:cantSplit/>
        </w:trPr>
        <w:tc>
          <w:tcPr>
            <w:tcW w:w="187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 · alvo 200</w:t>
            </w:r>
          </w:p>
        </w:tc>
        <w:tc>
          <w:tcPr>
            <w:tcW w:w="93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</w:tr>
      <w:tr>
        <w:trPr>
          <w:cantSplit/>
        </w:trPr>
        <w:tc>
          <w:tcPr>
            <w:tcW w:w="1875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 · alvo 200</w:t>
            </w:r>
          </w:p>
        </w:tc>
        <w:tc>
          <w:tcPr>
            <w:tcW w:w="93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</w:tr>
      <w:tr>
        <w:trPr>
          <w:cantSplit/>
        </w:trPr>
        <w:tc>
          <w:tcPr>
            <w:tcW w:w="187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 · alvo 300</w:t>
            </w:r>
          </w:p>
        </w:tc>
        <w:tc>
          <w:tcPr>
            <w:tcW w:w="93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</w:tr>
      <w:tr>
        <w:trPr>
          <w:cantSplit/>
        </w:trPr>
        <w:tc>
          <w:tcPr>
            <w:tcW w:w="1875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 · alvo 300</w:t>
            </w:r>
          </w:p>
        </w:tc>
        <w:tc>
          <w:tcPr>
            <w:tcW w:w="93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11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8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</w:tr>
      <w:tr>
        <w:trPr>
          <w:cantSplit/>
        </w:trPr>
        <w:tc>
          <w:tcPr>
            <w:tcW w:w="187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 · alvo 200</w:t>
            </w:r>
          </w:p>
        </w:tc>
        <w:tc>
          <w:tcPr>
            <w:tcW w:w="93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1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18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Cada operação aparece em uma única faixa: a do momento em que o alvo foi tocado.</w:t>
      </w:r>
    </w:p>
    <w:p>
      <w:pPr>
        <w:pStyle w:val="Heading1"/>
        <w:keepNext/>
        <w:spacing w:before="240" w:after="120"/>
      </w:pPr>
      <w:r>
        <w:t xml:space="preserve">4. O que se sofre enquanto se espera (drawdown até o alvo)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12"/>
        <w:gridCol w:w="1884"/>
        <w:gridCol w:w="1884"/>
        <w:gridCol w:w="1884"/>
        <w:gridCol w:w="1884"/>
        <w:gridCol w:w="1884"/>
        <w:gridCol w:w="1884"/>
        <w:gridCol w:w="1888"/>
      </w:tblGrid>
      <w:tr>
        <w:trPr>
          <w:cantSplit/>
          <w:tblHeader/>
        </w:trPr>
        <w:tc>
          <w:tcPr>
            <w:tcW w:w="25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Horário · alvo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Drawdown mediano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25%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10%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Pior caso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até o alvo (mediana)</w:t>
            </w:r>
          </w:p>
        </w:tc>
        <w:tc>
          <w:tcPr>
            <w:tcW w:w="188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(90%)</w:t>
            </w:r>
          </w:p>
        </w:tc>
        <w:tc>
          <w:tcPr>
            <w:tcW w:w="188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3"/>
                <w:szCs w:val="13"/>
              </w:rPr>
              <w:t xml:space="preserve">Dias (máximo)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200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-7.129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-11.152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-14.874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-54.041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4,5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24,1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300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-4.102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-8.974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-15.890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-54.041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3,5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25,9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01:00 · alvo 400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-4.856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-8.816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-15.033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-54.041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3,8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21,3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300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-5.218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-8.796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-16.844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-29.223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3,9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19,1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01:15 · alvo 400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-4.654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-8.282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-13.730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-29.223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3,6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16,7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06:00 · alvo 200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-4.604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-9.095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-12.866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-25.025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3,4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25,4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91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09:45 · alvo 200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-3.941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-7.525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-16.177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-27.274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1,4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29,0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92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12:00 · alvo 300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-3.588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-6.618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-13.155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-19.736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2,0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12,6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76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12:15 · alvo 300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-4.038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-7.335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-12.247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-59.086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1,9</w:t>
            </w:r>
          </w:p>
        </w:tc>
        <w:tc>
          <w:tcPr>
            <w:tcW w:w="188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15,2</w:t>
            </w:r>
          </w:p>
        </w:tc>
        <w:tc>
          <w:tcPr>
            <w:tcW w:w="188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79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</w:rPr>
              <w:t xml:space="preserve">18:30 · alvo 200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-2.031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-3.689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-10.708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-29.260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0,7</w:t>
            </w:r>
          </w:p>
        </w:tc>
        <w:tc>
          <w:tcPr>
            <w:tcW w:w="188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11,2</w:t>
            </w:r>
          </w:p>
        </w:tc>
        <w:tc>
          <w:tcPr>
            <w:tcW w:w="188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3"/>
                <w:szCs w:val="13"/>
              </w:rPr>
              <w:t xml:space="preserve">82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Por ano de entrada (todos os horários juntos):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243"/>
        <w:gridCol w:w="2991"/>
        <w:gridCol w:w="2991"/>
        <w:gridCol w:w="2991"/>
        <w:gridCol w:w="2245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Ano da entrada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Falhas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Mediana (horas após 23:30)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Drawdown mediano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224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Ainda abertas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2024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-2.941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-11.152</w:t>
            </w:r>
          </w:p>
        </w:tc>
        <w:tc>
          <w:tcPr>
            <w:tcW w:w="224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2025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167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-4.500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-15.623</w:t>
            </w:r>
          </w:p>
        </w:tc>
        <w:tc>
          <w:tcPr>
            <w:tcW w:w="224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-8.968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-23.162</w:t>
            </w:r>
          </w:p>
        </w:tc>
        <w:tc>
          <w:tcPr>
            <w:tcW w:w="224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2026 tem poucas operações resolvidas por causa das que ainda estão abertas, o que subestima o risco: o drawdown das abertas seria pior se a espera continuasse.</w:t>
      </w:r>
    </w:p>
    <w:p>
      <w:pPr>
        <w:pStyle w:val="Heading1"/>
        <w:keepNext/>
        <w:spacing w:before="240" w:after="120"/>
      </w:pPr>
      <w:r>
        <w:t xml:space="preserve">5. Exposição acumulada (uma entrada por dia, todas mantidas até o alvo)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166"/>
        <w:gridCol w:w="2166"/>
        <w:gridCol w:w="1624"/>
        <w:gridCol w:w="2166"/>
        <w:gridCol w:w="1624"/>
        <w:gridCol w:w="2166"/>
        <w:gridCol w:w="1624"/>
        <w:gridCol w:w="2168"/>
      </w:tblGrid>
      <w:tr>
        <w:trPr>
          <w:cantSplit/>
          <w:tblHeader/>
        </w:trPr>
        <w:tc>
          <w:tcPr>
            <w:tcW w:w="216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Horário · alvo</w:t>
            </w:r>
          </w:p>
        </w:tc>
        <w:tc>
          <w:tcPr>
            <w:tcW w:w="216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Máx. posições abertas ao mesmo tempo</w:t>
            </w:r>
          </w:p>
        </w:tc>
        <w:tc>
          <w:tcPr>
            <w:tcW w:w="162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Quando</w:t>
            </w:r>
          </w:p>
        </w:tc>
        <w:tc>
          <w:tcPr>
            <w:tcW w:w="216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flutuante somado (pts)</w:t>
            </w:r>
          </w:p>
        </w:tc>
        <w:tc>
          <w:tcPr>
            <w:tcW w:w="162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Quando</w:t>
            </w:r>
          </w:p>
        </w:tc>
        <w:tc>
          <w:tcPr>
            <w:tcW w:w="216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Posições abertas nesse momento</w:t>
            </w:r>
          </w:p>
        </w:tc>
        <w:tc>
          <w:tcPr>
            <w:tcW w:w="162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Abertas em 16/10/26</w:t>
            </w:r>
          </w:p>
        </w:tc>
        <w:tc>
          <w:tcPr>
            <w:tcW w:w="216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delas em 16/10/26</w:t>
            </w:r>
          </w:p>
        </w:tc>
      </w:tr>
      <w:tr>
        <w:trPr>
          <w:cantSplit/>
        </w:trPr>
        <w:tc>
          <w:tcPr>
            <w:tcW w:w="2166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200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02/05/24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-62.277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30/06/26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216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cantSplit/>
        </w:trPr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300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15/02/24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-79.690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30/06/26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216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-0</w:t>
            </w:r>
          </w:p>
        </w:tc>
      </w:tr>
      <w:tr>
        <w:trPr>
          <w:cantSplit/>
        </w:trPr>
        <w:tc>
          <w:tcPr>
            <w:tcW w:w="2166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 · alvo 400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15/02/24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-79.690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30/06/26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216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-0</w:t>
            </w:r>
          </w:p>
        </w:tc>
      </w:tr>
      <w:tr>
        <w:trPr>
          <w:cantSplit/>
        </w:trPr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300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13/02/24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-39.683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14/11/24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216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-0</w:t>
            </w:r>
          </w:p>
        </w:tc>
      </w:tr>
      <w:tr>
        <w:trPr>
          <w:cantSplit/>
        </w:trPr>
        <w:tc>
          <w:tcPr>
            <w:tcW w:w="2166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 · alvo 400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13/02/24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-41.306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216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-21.124</w:t>
            </w:r>
          </w:p>
        </w:tc>
      </w:tr>
      <w:tr>
        <w:trPr>
          <w:cantSplit/>
        </w:trPr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 · alvo 200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03/05/24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-133.248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16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-112.892</w:t>
            </w:r>
          </w:p>
        </w:tc>
      </w:tr>
      <w:tr>
        <w:trPr>
          <w:cantSplit/>
        </w:trPr>
        <w:tc>
          <w:tcPr>
            <w:tcW w:w="2166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09:45 · alvo 200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26/12/24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-61.264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19/12/24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216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-25.861</w:t>
            </w:r>
          </w:p>
        </w:tc>
      </w:tr>
      <w:tr>
        <w:trPr>
          <w:cantSplit/>
        </w:trPr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 · alvo 300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19/12/24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-72.026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16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-45.948</w:t>
            </w:r>
          </w:p>
        </w:tc>
      </w:tr>
      <w:tr>
        <w:trPr>
          <w:cantSplit/>
        </w:trPr>
        <w:tc>
          <w:tcPr>
            <w:tcW w:w="2166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 · alvo 300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27/06/24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-69.188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216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-37.800</w:t>
            </w:r>
          </w:p>
        </w:tc>
      </w:tr>
      <w:tr>
        <w:trPr>
          <w:cantSplit/>
        </w:trPr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 · alvo 200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15/11/24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-51.276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14/10/26</w:t>
            </w:r>
          </w:p>
        </w:tc>
        <w:tc>
          <w:tcPr>
            <w:tcW w:w="216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62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216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-39.850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Flutuante somado = soma, em pts, das perdas de todas as posições abertas no pior candle (lote igual para todas; usa a mínima de cada vela). Com 1 lote (100 onças), 1 pt vale US$ 1,00, então -79.690 pts equivalem a -US$ 79.690 para as posições somadas.</w:t>
      </w:r>
    </w:p>
    <w:p>
      <w:pPr>
        <w:pStyle w:val="Heading1"/>
        <w:keepNext/>
        <w:spacing w:before="240" w:after="120"/>
      </w:pPr>
      <w:r>
        <w:t xml:space="preserve">6. Custo de esperar: swap</w:t>
      </w:r>
    </w:p>
    <w:p>
      <w:pPr>
        <w:spacing w:before="0" w:after="40"/>
      </w:pPr>
      <w:r>
        <w:t xml:space="preserve">•  A especificação do símbolo na IC (arquivo META do MBA) mostra swap de compra = -55,484 (modo pontos) por noite por lote. Em compra, cada noite em aberto custa cerca de 55 pts; a quarta-feira costuma cobrar 3 noites (regra a confirmar na corretora).</w:t>
      </w:r>
    </w:p>
    <w:p>
      <w:pPr>
        <w:spacing w:before="0" w:after="40"/>
      </w:pPr>
      <w:r>
        <w:t xml:space="preserve">•  A espera mediana de 2,5 a 3,5 dias (horários da madrugada) equivale a aproximadamente 3 noites: cerca de 165 a 220 pts, quase todo o valor de um alvo de 200 pts.</w:t>
      </w:r>
    </w:p>
    <w:p>
      <w:pPr>
        <w:spacing w:before="0" w:after="40"/>
      </w:pPr>
      <w:r>
        <w:t xml:space="preserve">•  Nos horários 18:30, 09:45 e 12:xx a espera mediana é menor (12 a 37 horas), com 1 a 2 noites de swap.</w:t>
      </w:r>
    </w:p>
    <w:p>
      <w:pPr>
        <w:spacing w:before="0" w:after="40"/>
      </w:pPr>
      <w:r>
        <w:t xml:space="preserve">•  O spread no virar do dia (00:00 do servidor) costuma ser maior; isso não foi medido aqui.</w:t>
      </w:r>
    </w:p>
    <w:p>
      <w:pPr>
        <w:pStyle w:val="Heading1"/>
        <w:keepNext/>
        <w:spacing w:before="240" w:after="120"/>
      </w:pPr>
      <w:r>
        <w:t xml:space="preserve">7. O que ficou aberto até hoje (16/10/2026)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489"/>
        <w:gridCol w:w="2617"/>
        <w:gridCol w:w="2617"/>
        <w:gridCol w:w="3489"/>
        <w:gridCol w:w="3492"/>
      </w:tblGrid>
      <w:tr>
        <w:trPr>
          <w:cantSplit/>
          <w:tblHeader/>
        </w:trPr>
        <w:tc>
          <w:tcPr>
            <w:tcW w:w="34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261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Data de entrada</w:t>
            </w:r>
          </w:p>
        </w:tc>
        <w:tc>
          <w:tcPr>
            <w:tcW w:w="261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aberta</w:t>
            </w:r>
          </w:p>
        </w:tc>
        <w:tc>
          <w:tcPr>
            <w:tcW w:w="348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drawdown até hoje (pts)</w:t>
            </w:r>
          </w:p>
        </w:tc>
        <w:tc>
          <w:tcPr>
            <w:tcW w:w="349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Flutuante hoje (pts)</w:t>
            </w:r>
          </w:p>
        </w:tc>
      </w:tr>
      <w:tr>
        <w:trPr>
          <w:cantSplit/>
        </w:trPr>
        <w:tc>
          <w:tcPr>
            <w:tcW w:w="3489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06:00 · alvo 200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21/04/26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178</w:t>
            </w:r>
          </w:p>
        </w:tc>
        <w:tc>
          <w:tcPr>
            <w:tcW w:w="348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-86.380</w:t>
            </w:r>
          </w:p>
        </w:tc>
        <w:tc>
          <w:tcPr>
            <w:tcW w:w="34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-63.888</w:t>
            </w:r>
          </w:p>
        </w:tc>
      </w:tr>
      <w:tr>
        <w:trPr>
          <w:cantSplit/>
        </w:trPr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06:00 · alvo 200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26/08/26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51</w:t>
            </w:r>
          </w:p>
        </w:tc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-59.202</w:t>
            </w:r>
          </w:p>
        </w:tc>
        <w:tc>
          <w:tcPr>
            <w:tcW w:w="34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-49.044</w:t>
            </w:r>
          </w:p>
        </w:tc>
      </w:tr>
      <w:tr>
        <w:trPr>
          <w:cantSplit/>
        </w:trPr>
        <w:tc>
          <w:tcPr>
            <w:tcW w:w="3489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· alvo 200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28/08/26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49</w:t>
            </w:r>
          </w:p>
        </w:tc>
        <w:tc>
          <w:tcPr>
            <w:tcW w:w="348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-50.028</w:t>
            </w:r>
          </w:p>
        </w:tc>
        <w:tc>
          <w:tcPr>
            <w:tcW w:w="34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-39.870</w:t>
            </w:r>
          </w:p>
        </w:tc>
      </w:tr>
      <w:tr>
        <w:trPr>
          <w:cantSplit/>
        </w:trPr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· alvo 300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04/09/26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42</w:t>
            </w:r>
          </w:p>
        </w:tc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-41.135</w:t>
            </w:r>
          </w:p>
        </w:tc>
        <w:tc>
          <w:tcPr>
            <w:tcW w:w="34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-30.977</w:t>
            </w:r>
          </w:p>
        </w:tc>
      </w:tr>
      <w:tr>
        <w:trPr>
          <w:cantSplit/>
        </w:trPr>
        <w:tc>
          <w:tcPr>
            <w:tcW w:w="3489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09:45 · alvo 200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10/09/26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36</w:t>
            </w:r>
          </w:p>
        </w:tc>
        <w:tc>
          <w:tcPr>
            <w:tcW w:w="348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-36.039</w:t>
            </w:r>
          </w:p>
        </w:tc>
        <w:tc>
          <w:tcPr>
            <w:tcW w:w="34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-25.881</w:t>
            </w:r>
          </w:p>
        </w:tc>
      </w:tr>
      <w:tr>
        <w:trPr>
          <w:cantSplit/>
        </w:trPr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12:15 · alvo 300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18/09/26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</w:t>
            </w:r>
          </w:p>
        </w:tc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-32.806</w:t>
            </w:r>
          </w:p>
        </w:tc>
        <w:tc>
          <w:tcPr>
            <w:tcW w:w="34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-22.648</w:t>
            </w:r>
          </w:p>
        </w:tc>
      </w:tr>
      <w:tr>
        <w:trPr>
          <w:cantSplit/>
        </w:trPr>
        <w:tc>
          <w:tcPr>
            <w:tcW w:w="3489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01:15 · alvo 400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21/09/26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tcW w:w="348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-31.302</w:t>
            </w:r>
          </w:p>
        </w:tc>
        <w:tc>
          <w:tcPr>
            <w:tcW w:w="34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-21.144</w:t>
            </w:r>
          </w:p>
        </w:tc>
      </w:tr>
      <w:tr>
        <w:trPr>
          <w:cantSplit/>
        </w:trPr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· alvo 300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23/09/26</w:t>
            </w:r>
          </w:p>
        </w:tc>
        <w:tc>
          <w:tcPr>
            <w:tcW w:w="261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w="348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-25.169</w:t>
            </w:r>
          </w:p>
        </w:tc>
        <w:tc>
          <w:tcPr>
            <w:tcW w:w="349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-15.011</w:t>
            </w:r>
          </w:p>
        </w:tc>
      </w:tr>
      <w:tr>
        <w:trPr>
          <w:cantSplit/>
        </w:trPr>
        <w:tc>
          <w:tcPr>
            <w:tcW w:w="3489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12:15 · alvo 300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23/09/26</w:t>
            </w:r>
          </w:p>
        </w:tc>
        <w:tc>
          <w:tcPr>
            <w:tcW w:w="261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w="348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-25.350</w:t>
            </w:r>
          </w:p>
        </w:tc>
        <w:tc>
          <w:tcPr>
            <w:tcW w:w="349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-15.192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8. Conclusões e cuidados</w:t>
      </w:r>
    </w:p>
    <w:p>
      <w:pPr>
        <w:spacing w:before="0" w:after="40"/>
      </w:pPr>
      <w:r>
        <w:t xml:space="preserve">•  Das 498 operações sem alvo às 23:30, 489 (98%) bateram o alvo depois; 9 seguem abertas. Mas só 39% (195 de 498) bateram em até 24 horas, e nos horários da madrugada a mediana é de 2,5 a 3,5 dias.</w:t>
      </w:r>
    </w:p>
    <w:p>
      <w:pPr>
        <w:spacing w:before="0" w:after="40"/>
      </w:pPr>
      <w:r>
        <w:t xml:space="preserve">•  Esperar converte a perda de -1.100 a -4.100 pts das 23:30 em uma espera com drawdown de -2.000 a -7.000 pts (mediana), -12.000 a -17.000 no pior 10% e -54.000 no pior caso observado.</w:t>
      </w:r>
    </w:p>
    <w:p>
      <w:pPr>
        <w:spacing w:before="0" w:after="40"/>
      </w:pPr>
      <w:r>
        <w:t xml:space="preserve">•  O resultado de 98% depende do período: o ouro subiu na maior parte de 2024 a 2026. Em um mercado de queda prolongada a posição pode não voltar. Em 2026 já há 8 operações abertas há semanas.</w:t>
      </w:r>
    </w:p>
    <w:p>
      <w:pPr>
        <w:spacing w:before="0" w:after="40"/>
      </w:pPr>
      <w:r>
        <w:t xml:space="preserve">•  Sem stop, o risco está no tamanho: com várias posições abertas ao mesmo tempo (até 6) o flutuante somado chegou a -79.690 pts (01:00 · 300) e -133.248 pts (06:00 · 200). Dimensione o lote pensando no flutuante somado, não em uma posição.</w:t>
      </w:r>
    </w:p>
    <w:p>
      <w:pPr>
        <w:spacing w:before="0" w:after="40"/>
      </w:pPr>
      <w:r>
        <w:t xml:space="preserve">•  O swap negativo e o spread do virar do dia reduzem o ganho de manter a posição.</w:t>
      </w:r>
    </w:p>
    <w:p>
      <w:pPr>
        <w:pStyle w:val="Heading1"/>
        <w:keepNext/>
        <w:spacing w:before="240" w:after="120"/>
      </w:pPr>
      <w:r>
        <w:t xml:space="preserve">9. Detalhe: quando cada operação sem alvo bateu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Data = dia da entrada. Bateu em = data e hora do servidor em que o alvo foi tocado (vazio = ainda aberta). Horas = horas após 23:30. Dias = dias corridos desde a entrada. Drawdown = pior ponto contra a posição até o alvo (ou até hoje).</w:t>
      </w:r>
    </w:p>
    <w:p>
      <w:pPr>
        <w:pStyle w:val="Heading2"/>
        <w:keepNext/>
        <w:spacing w:before="200" w:after="80"/>
      </w:pPr>
      <w:r>
        <w:t xml:space="preserve">01:00 · alvo 200 · 21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16/05/24 02:15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554,8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-11.152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209,8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-5.834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06/06/24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-4.573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-3.512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14/06/24 13:15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19/06/24 11:00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31/07/24 22:30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-9.227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20/08/24 10:30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-2.499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-2.510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05:00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-14.874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-3.996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10:15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-11.965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05/05/25 12:15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-8.721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13/06/25 05:45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870,2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-31.770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14/07/25 01:15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-12.083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08:15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-7.995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04/09/25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-5.034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19/01/26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-9.382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04/06/26 14:45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-7.129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19/08/26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1.793,8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-54.041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01:00 · alvo 300 · 47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-7.037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-5.004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15/02/24 11:45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-972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-3.628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-2.832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-1.293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16/05/24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-11.152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-5.834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15/05/24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06/06/24 04:00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-4.573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-3.512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14/06/24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19/06/24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28/06/24 14:00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-4.031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15/07/24 14:00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-2.409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31/07/24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-9.227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20/08/24 10:45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-2.499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23/08/24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-4.102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16/10/24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-6.765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08:15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-2.510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10/10/24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-1.707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-25.062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-14.874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03/12/24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-3.996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-3.406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21/01/25 03:45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-2.483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24/01/25 02:30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-2.014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10:45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-11.965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21/03/25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27/03/25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-4.492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05/05/25 12:15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-8.721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13/06/25 05:45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-31.770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29/08/25 22:45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1.775,2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-20.149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14/07/25 02:00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458,5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-12.083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08:30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-7.995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-2.836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04/09/25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05/09/25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-5.034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19/01/26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-9.382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16/01/26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19/01/26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-8.096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04/06/26 14:45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-7.129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19/08/26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1.793,8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-54.041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02/07/26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-17.413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09/10/26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-10.113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01:00 · alvo 400 · 58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-7.037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19:00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-5.098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-5.004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15/02/24 12:45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 10:30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-972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22:15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-3.628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-2.832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-1.293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16/05/24 03:15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-11.152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22:30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-5.834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15/05/24 11:15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07/06/24 07:15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-6.498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06/06/24 04:15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-4.573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-3.512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14/06/24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20/06/24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-2.475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28/06/24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-4.031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15/07/24 14:15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-2.409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31/07/24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-9.227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29/07/24 01:15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-4.414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20/08/24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-2.499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23/08/24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-4.102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16/10/24 09:15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-6.765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-2.510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10/10/24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-1.707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-25.062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05:15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-14.874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04/12/24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-3.996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16:00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-3.406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21/01/25 03:45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-2.483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24/01/25 02:30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-2.014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-4.002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-1.841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-11.965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04/03/25 11:30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-8.403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21/03/25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27/03/25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-4.492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29/04/25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06/05/25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148,5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-14.269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05/05/25 12:15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-8.721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13/06/25 05:45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870,2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-31.770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02/06/25 08:30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29/08/25 22:45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1.775,2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-20.149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23/06/25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-2.993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14/07/25 02:00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458,5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-12.083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08:30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-7.995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04/09/25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-5.034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06/11/25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-7.345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19/01/26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-9.382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16/01/26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19/01/26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-8.096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17/02/26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18/02/26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-15.403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04/06/26 14:45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-7.129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19/08/26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1.793,8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-54.041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02/07/26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-17.413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29/07/26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-8.347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05/08/26 05:30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102,0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-8.848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09/10/26 04:30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-10.113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01:15 · alvo 300 · 42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-7.142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-2.504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19:00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-5.190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18:30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331,0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13/02/24 13:15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-1.331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-3.632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-1.372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22:30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-5.881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06/06/24 04:15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-4.654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-3.556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19/06/24 11:00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-2.393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-3.979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31/07/24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-9.176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-1.984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23/08/24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16/10/24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-6.791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-2.437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10/10/24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-1.673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-14.615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-1.924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-11.753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21/03/25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27/03/25 13:15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-4.500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13/06/25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-29.223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29/08/25 22:45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1.775,2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-20.219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08:00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-7.684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08/07/25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-4.175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13:30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-6.161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18/07/25 12:00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-4.135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07/08/25 10:30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323,0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-12.305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27/08/25 19:45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380,2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-8.282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03/12/25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-6.964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07/01/26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09/01/26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-8.968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22/05/26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25/05/26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-5.246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15/06/26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-23.162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02/07/26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-17.092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21/07/26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-10.408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29/07/26 21:00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-8.152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03/08/26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04/08/26 14:45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-5.744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01:15 · alvo 400 · 62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-7.142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-2.504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20:45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357,2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-5.190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13/02/24 15:15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-1.331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15/02/24 11:45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-3.632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-1.372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26/03/24 12:30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-2.535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24/04/24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-3.938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22:30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-5.881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-2.238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15/05/24 11:15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-2.889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06/06/24 04:15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-4.654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-3.556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14/06/24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-2.780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19/06/24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-2.393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28/06/24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-4.020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-3.979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31/07/24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-9.176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-1.984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23/08/24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12/09/24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352,0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-5.350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16/10/24 09:15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-6.791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-2.437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 07:30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-2.158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10/10/24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-1.673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-14.615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03/12/24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-2.664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16:00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-3.372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21/01/25 03:45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-2.481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24/01/25 02:30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-1.912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09:15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-1.924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-11.753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04/03/25 13:45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-8.473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21/03/25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27/03/25 13:15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-4.500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17/04/25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21/04/25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-7.050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29/04/25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06/05/25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148,5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-13.730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13/06/25 03:45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868,2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-29.223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29/08/25 22:45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1.775,2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-20.219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03/07/25 01:15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-11.001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08:00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-7.684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-4.175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14:30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-6.161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18/07/25 14:30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-4.135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07/08/25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-12.305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27/08/25 19:45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-8.282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04/09/25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-4.863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03/12/25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-6.964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07/01/26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09/01/26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-8.968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22/05/26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25/05/26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-5.246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15/06/26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-23.162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02/07/26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-17.092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21/07/26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-10.408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29/07/26 21:00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-8.152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03/08/26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04/08/26 14:45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-5.744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21/09/26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-31.302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-21.144</w:t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07/10/26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09/10/26 04:30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-10.004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06:00 · alvo 200 · 36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06/02/24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-1.740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22/02/24 10:00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-1.051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-2.664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-1.370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09/04/24 10:00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-2.945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17/05/24 16:00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664,5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-12.314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10/05/24 12:00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-9.540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09/05/24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-5.403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06/05/24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-4.294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15/05/24 10:00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-2.690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11/07/24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1.194,8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-13.103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-2.588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24/07/24 17:45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-4.449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26/08/24 10:30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-4.856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29/08/24 08:30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-2.269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26/09/24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-2.029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-25.025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19/11/24 04:30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-8.209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08/01/25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-4.759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21/01/25 03:45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-2.604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04/03/25 10:15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106,8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-7.308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03/03/25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-3.308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06/03/25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07/03/25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-3.025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23/04/25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24/04/25 04:15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-9.390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02/05/25 03:15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04/06/25 04:45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-3.580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29/08/25 17:45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1.770,2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-19.092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05/08/25 17:45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-11.574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-9.499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12/11/25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-4.977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14/11/25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28/11/25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-20.637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07/01/26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08/01/26 22:30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-6.692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21/04/26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-86.380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-63.888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-59.202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-49.044</w:t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15/09/26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16/09/26 05:45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-5.282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09:45 · alvo 200 · 31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06/02/24 16:15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-1.383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02/04/24 12:30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-3.301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01/05/24 21:30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-3.951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03/05/24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-2.873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14/05/24 16:45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-1.849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05/06/24 17:30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-3.214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10/07/24 16:45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-3.043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18/09/24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-2.812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18/09/24 21:00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-2.494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15/10/24 19:00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29/10/24 03:30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-1.646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2.201,8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-25.139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16:15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2.176,8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-24.703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16/01/25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834,5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-13.466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-7.170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26/12/24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-2.325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-3.932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27/03/25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-5.097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02/05/25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23/05/25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-5.164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28/05/25 10:45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-3.095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01/08/25 22:30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-9.071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30/09/25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01/10/25 05:00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0,8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-7.643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22/10/25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12/11/25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-27.274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14/05/26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09/07/26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-10.479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04/08/26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-4.646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01/09/26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03/09/26 07:30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-15.230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10/09/26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-36.039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-25.881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12:00 · alvo 300 · 58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24/01/24 10:00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-5.127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18:00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-1.423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 10:15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29/02/24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-2.346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02/04/24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-2.875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11/04/24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-3.520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19/04/24 04:15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17/05/24 14:15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-1.508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11/07/24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1.194,8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-13.014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30/05/24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-2.286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20/06/24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-6.052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27/06/24 15:00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-2.205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24/07/24 16:30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-3.657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 02:00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29/08/24 03:15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-1.458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05/09/24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-3.207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12/09/24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18/09/24 21:00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-2.610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18/09/24 21:00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-1.935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01/10/24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-2.885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29/10/24 16:30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-4.815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21/01/25 06:45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1.807,2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-18.785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09/12/24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-1.668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16/01/25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-13.175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16:30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353,0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-6.389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26/12/24 09:00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-1.815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11:30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-2.798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-1.804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20/02/25 08:45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-2.699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03/03/25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-2.972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01/05/25 23:30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-3.320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13/05/25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20/05/25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-13.500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04/06/25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-2.826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12/06/25 01:45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-7.181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25/06/25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-3.187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14:00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-10.064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30/06/25 09:30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-4.179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17:30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-7.349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03:30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-1.850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01/08/25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-6.415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13/08/25 12:30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-3.085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-3.712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24/09/25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26/09/25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-5.249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01/10/25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02/10/25 16:30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-4.011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17/10/25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20/10/25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-16.147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14/11/25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26/11/25 13:30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-17.122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06/01/26 10:15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-19.736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28/04/26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30/04/26 13:15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-11.939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27/05/26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28/05/26 19:15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-13.136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26/06/26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-11.710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14/07/26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-9.105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29/07/26 20:00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-4.955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03/08/26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-3.997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04/09/26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-41.135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-30.977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23/09/26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-25.169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-15.011</w:t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05/10/26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06/10/26 14:30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-6.430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12:15 · alvo 300 · 62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24/01/24 09:30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-5.143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22/02/24 09:45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23/02/24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-1.385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-1.025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15/03/24 12:45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-1.628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02/04/24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11/04/24 20:15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-3.347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19/04/24 04:15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-3.910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10/05/24 09:30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418,0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-8.371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10/05/24 04:15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-7.479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17/05/24 14:45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-1.534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16/07/24 17:45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1.362,2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-15.973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20/06/24 16:45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305,2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-5.765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05/07/24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-7.298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27/06/24 15:00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-2.281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24/07/24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-3.474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 02:00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-2.124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29/08/24 03:15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-1.536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12/09/24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-5.441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05/09/24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-3.260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12/09/24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-2.301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01/10/24 15:00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-2.445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15/10/24 18:30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-2.344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29/10/24 05:00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-4.529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16/01/25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-13.070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02/01/25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-6.590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26/12/24 05:00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-1.711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07/01/25 15:15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-4.199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15/01/25 09:30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-2.382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-2.441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-1.723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12/02/25 19:00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-4.165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20/02/25 07:45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-2.446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13/03/25 17:30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-12.155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03/03/25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-2.966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24/03/25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25/03/25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-2.787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14/04/25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15/04/25 23:00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-3.637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28/05/25 02:15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-2.082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01/07/25 12:15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-9.358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184,2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-7.040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-1.795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16/07/25 18:15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-4.356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01/08/25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-6.999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01/08/25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-6.454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01/08/25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-3.062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-3.880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24/09/25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26/09/25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-5.221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01/10/25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06/10/25 01:45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-7.447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17/10/25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20/10/25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-15.576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06/01/26 10:15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-19.643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22/04/26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07/05/26 18:00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354,5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-25.998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28/04/26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30/04/26 11:00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-11.513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04/05/26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06/05/26 02:00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-8.333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20/08/26 18:00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1.890,5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-59.086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24/06/26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26/06/26 17:00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-11.710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14/07/26 15:30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-9.093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27/07/26 03:00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-7.287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04/08/26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-4.247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18/09/26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-32.806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-22.648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23/09/26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-25.350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-15.192</w:t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12/10/26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13/10/26 06:15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0,8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-2.783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18:30 · alvo 200 · 81 operações sem alvo às 23:30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243"/>
        <w:gridCol w:w="2991"/>
        <w:gridCol w:w="2243"/>
        <w:gridCol w:w="2243"/>
        <w:gridCol w:w="2991"/>
        <w:gridCol w:w="2993"/>
      </w:tblGrid>
      <w:tr>
        <w:trPr>
          <w:cantSplit/>
          <w:tblHeader/>
        </w:trPr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Data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Bateu em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Horas após 23:30</w:t>
            </w:r>
          </w:p>
        </w:tc>
        <w:tc>
          <w:tcPr>
            <w:tcW w:w="224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corridos</w:t>
            </w:r>
          </w:p>
        </w:tc>
        <w:tc>
          <w:tcPr>
            <w:tcW w:w="299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Drawdown até o alvo (pts)</w:t>
            </w:r>
          </w:p>
        </w:tc>
        <w:tc>
          <w:tcPr>
            <w:tcW w:w="2993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Flutuante em 16/10/26</w:t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29/01/24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31/01/24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01/02/24 17:45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-2.057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 16:30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29/02/24 15:30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520,0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-5.532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21/02/24 05:15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28/02/24 16:00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-955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29/02/24 03:30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29/02/24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01/03/24 08:15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20/03/24 17:00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-1.386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22/03/24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25/03/24 04:15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-1.231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26/03/24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27/03/24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24/04/24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25/04/24 15:45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-2.620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30/04/24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01/05/24 16:15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-1.747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21/05/24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15/07/24 17:45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1.314,2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-14.230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24/05/24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27/05/24 01:00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14/06/24 08:30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-1.325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18/06/24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-957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26/06/24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27/06/24 09:30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-451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27/06/24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28/06/24 11:15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05/07/24 08:45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-1.215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10/07/24 09:45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-2.004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18/07/24 06:00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-1.328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18/07/24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02/08/24 09:00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-11.225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25/07/24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26/07/24 04:30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-1.185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08/08/24 09:15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-1.714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15/08/24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-1.149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23/08/24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26/08/24 10:30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-1.500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30/08/24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05/09/24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-3.335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06/09/24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10/09/24 18:30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-3.016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23/09/24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24/09/24 06:30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-750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04/10/24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11/10/24 19:15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-5.363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16/10/24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17/10/24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22/01/25 06:45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1.951,2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-21.351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05/11/24 09:00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-1.308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22/11/24 05:00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317,5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-15.037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18/11/24 15:00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-5.886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18/11/24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-2.122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15/11/24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18/11/24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-705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18/11/24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19/11/24 03:00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-454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03/12/24 08:00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-964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04/12/24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09/12/24 11:45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-4.119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09/12/24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10/12/24 04:30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-1.197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13/01/25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14/01/25 01:45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0,3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-1.032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30/01/25 12:15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-4.512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04/02/25 03:30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10/02/25 03:00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-1.597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10/02/25 23:30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0,2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12/02/25 19:00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1,0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-4.268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05/03/25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12/03/25 19:00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-4.834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10/03/25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11/03/25 11:45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-2.791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01/04/25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02/04/25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-2.567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07/04/25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08/04/25 03:15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-3.041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02/05/25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05/05/25 04:00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-2.861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05/06/25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06/06/25 03:00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-2.233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16/06/25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22/07/25 15:45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856,2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-15.694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14/07/25 01:15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-1.681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16/07/25 07:30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-1.406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22/07/25 02:30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-855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23/07/25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28/08/25 19:15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859,8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36,0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-14.428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24/07/25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04/08/25 16:15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10,9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-10.651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18/08/25 04:45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53,2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-1.983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19/08/25 03:00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-860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20/08/25 10:15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-1.264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22/08/25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26/08/25 03:15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-2.553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25/08/25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26/08/25 03:15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-2.282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24/09/25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25/09/25 10:45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-3.352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29/10/25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30/10/25 12:15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0,7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-9.114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04/11/25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05/11/25 07:15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-4.338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04/12/25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05/12/25 07:15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0,5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-2.143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26/12/25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29/12/25 01:00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-3.546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26/03/26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27/03/26 08:30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-10.318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05/05/26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06/05/26 02:00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-3.257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18/06/26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05/08/26 17:15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1.145,8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47,9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-29.260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14/07/26 05:15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5,8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-3.300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14/07/26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21/07/26 21:15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165,8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7,1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-12.521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20/07/26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21/07/26 03:30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-1.674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07/08/26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-3.147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11/08/26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12/08/26 04:00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4,5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-2.644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21/08/26 04:30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5,0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0,4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-2.976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24/08/26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25/08/26 02:45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3,2</w:t>
            </w:r>
          </w:p>
        </w:tc>
        <w:tc>
          <w:tcPr>
            <w:tcW w:w="224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0,3</w:t>
            </w:r>
          </w:p>
        </w:tc>
        <w:tc>
          <w:tcPr>
            <w:tcW w:w="299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-5.075</w:t>
            </w:r>
          </w:p>
        </w:tc>
        <w:tc>
          <w:tcPr>
            <w:tcW w:w="2993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w="2243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28/08/26</w:t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aberta</w:t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24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299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-50.028</w:t>
            </w:r>
          </w:p>
        </w:tc>
        <w:tc>
          <w:tcPr>
            <w:tcW w:w="299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-39.870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XAUUSD — manter após 23:30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XAUUSD — manter após 23:30</dc:title>
  <dc:creator>MarketBehaviorAnalyzer</dc:creator>
  <dcterms:created xsi:type="dcterms:W3CDTF">2026-10-18T12:00:00Z</dcterms:created>
</cp:coreProperties>
</file>