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C76" w:rsidRDefault="000D3C76" w:rsidP="000D3C76">
      <w:pPr>
        <w:ind w:left="2124" w:firstLine="708"/>
      </w:pPr>
      <w:r>
        <w:t>Atividades sobre organograma</w:t>
      </w:r>
    </w:p>
    <w:p w:rsidR="000D3C76" w:rsidRDefault="000D3C76" w:rsidP="000D3C76">
      <w:r>
        <w:t>Observe o organograma de uma empresa pecuária com a seguinte estrutura:</w:t>
      </w:r>
    </w:p>
    <w:p w:rsidR="000D3C76" w:rsidRDefault="000D3C76" w:rsidP="000D3C76">
      <w:pPr>
        <w:pStyle w:val="PargrafodaLista"/>
        <w:numPr>
          <w:ilvl w:val="0"/>
          <w:numId w:val="1"/>
        </w:numPr>
      </w:pPr>
      <w:r>
        <w:t>Proprietário</w:t>
      </w:r>
    </w:p>
    <w:p w:rsidR="000D3C76" w:rsidRDefault="000D3C76" w:rsidP="000D3C76">
      <w:pPr>
        <w:pStyle w:val="PargrafodaLista"/>
        <w:numPr>
          <w:ilvl w:val="0"/>
          <w:numId w:val="1"/>
        </w:numPr>
      </w:pPr>
      <w:r>
        <w:t xml:space="preserve">Gerente de Pecuária, Escritório e </w:t>
      </w:r>
      <w:proofErr w:type="gramStart"/>
      <w:r>
        <w:t>Financeiro</w:t>
      </w:r>
      <w:proofErr w:type="gramEnd"/>
    </w:p>
    <w:p w:rsidR="000D3C76" w:rsidRDefault="000D3C76" w:rsidP="000D3C76">
      <w:pPr>
        <w:pStyle w:val="PargrafodaLista"/>
        <w:numPr>
          <w:ilvl w:val="0"/>
          <w:numId w:val="1"/>
        </w:numPr>
      </w:pPr>
      <w:r>
        <w:t xml:space="preserve">Capataz da Fazenda </w:t>
      </w:r>
      <w:proofErr w:type="spellStart"/>
      <w:r>
        <w:t>Mirabel</w:t>
      </w:r>
      <w:proofErr w:type="spellEnd"/>
      <w:r>
        <w:t xml:space="preserve"> e da Fazenda </w:t>
      </w:r>
      <w:proofErr w:type="spellStart"/>
      <w:r>
        <w:t>Azura</w:t>
      </w:r>
      <w:proofErr w:type="spellEnd"/>
    </w:p>
    <w:p w:rsidR="000D3C76" w:rsidRDefault="000D3C76" w:rsidP="000D3C76">
      <w:pPr>
        <w:pStyle w:val="PargrafodaLista"/>
        <w:numPr>
          <w:ilvl w:val="0"/>
          <w:numId w:val="1"/>
        </w:numPr>
      </w:pPr>
      <w:r>
        <w:t>Peões</w:t>
      </w:r>
    </w:p>
    <w:p w:rsidR="000D3C76" w:rsidRDefault="000D3C76" w:rsidP="000D3C76">
      <w:pPr>
        <w:pStyle w:val="PargrafodaLista"/>
        <w:numPr>
          <w:ilvl w:val="0"/>
          <w:numId w:val="1"/>
        </w:numPr>
      </w:pPr>
      <w:r>
        <w:t>Cozinheira</w:t>
      </w:r>
    </w:p>
    <w:p w:rsidR="000D3C76" w:rsidRDefault="000D3C76" w:rsidP="000D3C76">
      <w:pPr>
        <w:pStyle w:val="PargrafodaLista"/>
        <w:numPr>
          <w:ilvl w:val="0"/>
          <w:numId w:val="1"/>
        </w:numPr>
      </w:pPr>
      <w:r>
        <w:t>Contabilidade</w:t>
      </w:r>
    </w:p>
    <w:p w:rsidR="000D3C76" w:rsidRDefault="000D3C76" w:rsidP="000D3C76">
      <w:pPr>
        <w:pStyle w:val="PargrafodaLista"/>
        <w:numPr>
          <w:ilvl w:val="0"/>
          <w:numId w:val="1"/>
        </w:numPr>
      </w:pPr>
      <w:r>
        <w:t>Estagiário</w:t>
      </w:r>
    </w:p>
    <w:p w:rsidR="000D3C76" w:rsidRDefault="000D3C76" w:rsidP="000D3C76">
      <w:pPr>
        <w:pStyle w:val="PargrafodaLista"/>
        <w:numPr>
          <w:ilvl w:val="0"/>
          <w:numId w:val="1"/>
        </w:numPr>
      </w:pPr>
      <w:r>
        <w:t>Contas a Pagar</w:t>
      </w:r>
    </w:p>
    <w:p w:rsidR="000D3C76" w:rsidRDefault="000D3C76" w:rsidP="000D3C76">
      <w:pPr>
        <w:pStyle w:val="PargrafodaLista"/>
        <w:numPr>
          <w:ilvl w:val="0"/>
          <w:numId w:val="1"/>
        </w:numPr>
      </w:pPr>
      <w:proofErr w:type="gramStart"/>
      <w:r>
        <w:t>Departamento Pessoal</w:t>
      </w:r>
      <w:proofErr w:type="gramEnd"/>
    </w:p>
    <w:p w:rsidR="000D3C76" w:rsidRDefault="000D3C76" w:rsidP="000D3C76">
      <w:pPr>
        <w:pStyle w:val="PargrafodaLista"/>
        <w:numPr>
          <w:ilvl w:val="0"/>
          <w:numId w:val="1"/>
        </w:numPr>
      </w:pPr>
      <w:r>
        <w:t>Contas a Receber</w:t>
      </w:r>
    </w:p>
    <w:p w:rsidR="004775FE" w:rsidRDefault="00B6173B">
      <w:r>
        <w:rPr>
          <w:noProof/>
          <w:lang w:eastAsia="pt-BR"/>
        </w:rPr>
        <w:drawing>
          <wp:inline distT="0" distB="0" distL="0" distR="0">
            <wp:extent cx="5398770" cy="456374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56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262" w:rsidRDefault="00791262">
      <w:r>
        <w:t>A seguir podemos visualizar o organograma de um Colégio Técnico de Campinas:</w:t>
      </w:r>
    </w:p>
    <w:p w:rsidR="002C266B" w:rsidRDefault="002C266B"/>
    <w:p w:rsidR="002C266B" w:rsidRDefault="002C266B"/>
    <w:p w:rsidR="002C266B" w:rsidRDefault="002C266B"/>
    <w:p w:rsidR="00791262" w:rsidRPr="00791262" w:rsidRDefault="00791262" w:rsidP="00791262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</w:pPr>
      <w:r w:rsidRPr="00791262">
        <w:rPr>
          <w:rFonts w:ascii="Arial" w:eastAsia="Times New Roman" w:hAnsi="Arial" w:cs="Arial"/>
          <w:b/>
          <w:bCs/>
          <w:color w:val="A42828"/>
          <w:sz w:val="20"/>
          <w:lang w:eastAsia="pt-BR"/>
        </w:rPr>
        <w:lastRenderedPageBreak/>
        <w:t>Administração</w:t>
      </w:r>
    </w:p>
    <w:p w:rsidR="00791262" w:rsidRPr="00791262" w:rsidRDefault="007A4A3C" w:rsidP="00791262">
      <w:pPr>
        <w:numPr>
          <w:ilvl w:val="1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hyperlink r:id="rId7" w:history="1">
        <w:r w:rsidR="00791262" w:rsidRPr="00791262">
          <w:rPr>
            <w:rFonts w:ascii="Arial" w:eastAsia="Times New Roman" w:hAnsi="Arial" w:cs="Arial"/>
            <w:color w:val="000000"/>
            <w:sz w:val="16"/>
            <w:szCs w:val="16"/>
            <w:lang w:eastAsia="pt-BR"/>
          </w:rPr>
          <w:t>Direção</w:t>
        </w:r>
      </w:hyperlink>
    </w:p>
    <w:p w:rsidR="00791262" w:rsidRPr="00791262" w:rsidRDefault="007A4A3C" w:rsidP="00791262">
      <w:pPr>
        <w:numPr>
          <w:ilvl w:val="1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hyperlink r:id="rId8" w:history="1">
        <w:r w:rsidR="00791262" w:rsidRPr="00791262">
          <w:rPr>
            <w:rFonts w:ascii="Arial" w:eastAsia="Times New Roman" w:hAnsi="Arial" w:cs="Arial"/>
            <w:color w:val="000000"/>
            <w:sz w:val="16"/>
            <w:szCs w:val="16"/>
            <w:lang w:eastAsia="pt-BR"/>
          </w:rPr>
          <w:t>Departamentos</w:t>
        </w:r>
      </w:hyperlink>
    </w:p>
    <w:p w:rsidR="00791262" w:rsidRPr="00791262" w:rsidRDefault="007A4A3C" w:rsidP="00791262">
      <w:pPr>
        <w:numPr>
          <w:ilvl w:val="1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hyperlink r:id="rId9" w:history="1">
        <w:r w:rsidR="00791262" w:rsidRPr="00791262">
          <w:rPr>
            <w:rFonts w:ascii="Arial" w:eastAsia="Times New Roman" w:hAnsi="Arial" w:cs="Arial"/>
            <w:color w:val="000000"/>
            <w:sz w:val="16"/>
            <w:szCs w:val="16"/>
            <w:lang w:eastAsia="pt-BR"/>
          </w:rPr>
          <w:t>Seções</w:t>
        </w:r>
      </w:hyperlink>
    </w:p>
    <w:p w:rsidR="00791262" w:rsidRPr="00791262" w:rsidRDefault="00791262" w:rsidP="00791262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</w:pPr>
      <w:r w:rsidRPr="00791262">
        <w:rPr>
          <w:rFonts w:ascii="Arial" w:eastAsia="Times New Roman" w:hAnsi="Arial" w:cs="Arial"/>
          <w:b/>
          <w:bCs/>
          <w:color w:val="A42828"/>
          <w:sz w:val="20"/>
          <w:lang w:eastAsia="pt-BR"/>
        </w:rPr>
        <w:t>Cursos Técnicos</w:t>
      </w:r>
    </w:p>
    <w:p w:rsidR="00791262" w:rsidRPr="00791262" w:rsidRDefault="007A4A3C" w:rsidP="00791262">
      <w:pPr>
        <w:numPr>
          <w:ilvl w:val="1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hyperlink r:id="rId10" w:history="1">
        <w:r w:rsidR="00791262" w:rsidRPr="00791262">
          <w:rPr>
            <w:rFonts w:ascii="Arial" w:eastAsia="Times New Roman" w:hAnsi="Arial" w:cs="Arial"/>
            <w:color w:val="000000"/>
            <w:sz w:val="16"/>
            <w:szCs w:val="16"/>
            <w:lang w:eastAsia="pt-BR"/>
          </w:rPr>
          <w:t>Alimentos</w:t>
        </w:r>
      </w:hyperlink>
    </w:p>
    <w:p w:rsidR="00791262" w:rsidRPr="00791262" w:rsidRDefault="007A4A3C" w:rsidP="00791262">
      <w:pPr>
        <w:numPr>
          <w:ilvl w:val="1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hyperlink r:id="rId11" w:history="1">
        <w:r w:rsidR="00791262" w:rsidRPr="00791262">
          <w:rPr>
            <w:rFonts w:ascii="Arial" w:eastAsia="Times New Roman" w:hAnsi="Arial" w:cs="Arial"/>
            <w:color w:val="000000"/>
            <w:sz w:val="16"/>
            <w:szCs w:val="16"/>
            <w:lang w:eastAsia="pt-BR"/>
          </w:rPr>
          <w:t>Eletroeletrônica</w:t>
        </w:r>
      </w:hyperlink>
    </w:p>
    <w:p w:rsidR="00791262" w:rsidRPr="00791262" w:rsidRDefault="007A4A3C" w:rsidP="00791262">
      <w:pPr>
        <w:numPr>
          <w:ilvl w:val="1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hyperlink r:id="rId12" w:history="1">
        <w:r w:rsidR="00791262" w:rsidRPr="00791262">
          <w:rPr>
            <w:rFonts w:ascii="Arial" w:eastAsia="Times New Roman" w:hAnsi="Arial" w:cs="Arial"/>
            <w:color w:val="000000"/>
            <w:sz w:val="16"/>
            <w:szCs w:val="16"/>
            <w:lang w:eastAsia="pt-BR"/>
          </w:rPr>
          <w:t>Enfermagem</w:t>
        </w:r>
      </w:hyperlink>
    </w:p>
    <w:p w:rsidR="00791262" w:rsidRPr="00791262" w:rsidRDefault="007A4A3C" w:rsidP="00791262">
      <w:pPr>
        <w:numPr>
          <w:ilvl w:val="1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hyperlink r:id="rId13" w:history="1">
        <w:r w:rsidR="00791262" w:rsidRPr="00791262">
          <w:rPr>
            <w:rFonts w:ascii="Arial" w:eastAsia="Times New Roman" w:hAnsi="Arial" w:cs="Arial"/>
            <w:color w:val="000000"/>
            <w:sz w:val="16"/>
            <w:szCs w:val="16"/>
            <w:lang w:eastAsia="pt-BR"/>
          </w:rPr>
          <w:t>Informática</w:t>
        </w:r>
      </w:hyperlink>
    </w:p>
    <w:p w:rsidR="00791262" w:rsidRPr="00791262" w:rsidRDefault="007A4A3C" w:rsidP="00791262">
      <w:pPr>
        <w:numPr>
          <w:ilvl w:val="1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hyperlink r:id="rId14" w:history="1">
        <w:r w:rsidR="00791262" w:rsidRPr="00791262">
          <w:rPr>
            <w:rFonts w:ascii="Arial" w:eastAsia="Times New Roman" w:hAnsi="Arial" w:cs="Arial"/>
            <w:color w:val="000000"/>
            <w:sz w:val="16"/>
            <w:szCs w:val="16"/>
            <w:lang w:eastAsia="pt-BR"/>
          </w:rPr>
          <w:t>Informática para Internet</w:t>
        </w:r>
      </w:hyperlink>
    </w:p>
    <w:p w:rsidR="00791262" w:rsidRPr="00791262" w:rsidRDefault="007A4A3C" w:rsidP="00791262">
      <w:pPr>
        <w:numPr>
          <w:ilvl w:val="1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hyperlink r:id="rId15" w:history="1">
        <w:r w:rsidR="00791262" w:rsidRPr="00791262">
          <w:rPr>
            <w:rFonts w:ascii="Arial" w:eastAsia="Times New Roman" w:hAnsi="Arial" w:cs="Arial"/>
            <w:color w:val="000000"/>
            <w:sz w:val="16"/>
            <w:szCs w:val="16"/>
            <w:lang w:eastAsia="pt-BR"/>
          </w:rPr>
          <w:t>Mecatrônica</w:t>
        </w:r>
      </w:hyperlink>
    </w:p>
    <w:p w:rsidR="00791262" w:rsidRPr="00791262" w:rsidRDefault="007A4A3C" w:rsidP="00791262">
      <w:pPr>
        <w:numPr>
          <w:ilvl w:val="1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hyperlink r:id="rId16" w:history="1">
        <w:r w:rsidR="00791262" w:rsidRPr="00791262">
          <w:rPr>
            <w:rFonts w:ascii="Arial" w:eastAsia="Times New Roman" w:hAnsi="Arial" w:cs="Arial"/>
            <w:color w:val="000000"/>
            <w:sz w:val="16"/>
            <w:szCs w:val="16"/>
            <w:lang w:eastAsia="pt-BR"/>
          </w:rPr>
          <w:t>Plásticos</w:t>
        </w:r>
      </w:hyperlink>
    </w:p>
    <w:p w:rsidR="00791262" w:rsidRPr="00791262" w:rsidRDefault="007A4A3C" w:rsidP="00791262">
      <w:pPr>
        <w:numPr>
          <w:ilvl w:val="1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hyperlink r:id="rId17" w:history="1">
        <w:r w:rsidR="00791262" w:rsidRPr="00791262">
          <w:rPr>
            <w:rFonts w:ascii="Arial" w:eastAsia="Times New Roman" w:hAnsi="Arial" w:cs="Arial"/>
            <w:color w:val="000000"/>
            <w:sz w:val="16"/>
            <w:szCs w:val="16"/>
            <w:lang w:eastAsia="pt-BR"/>
          </w:rPr>
          <w:t>Meio Ambiente</w:t>
        </w:r>
      </w:hyperlink>
    </w:p>
    <w:p w:rsidR="00791262" w:rsidRPr="00791262" w:rsidRDefault="007A4A3C" w:rsidP="00791262">
      <w:pPr>
        <w:numPr>
          <w:ilvl w:val="1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hyperlink r:id="rId18" w:history="1">
        <w:r w:rsidR="00791262" w:rsidRPr="00791262">
          <w:rPr>
            <w:rFonts w:ascii="Arial" w:eastAsia="Times New Roman" w:hAnsi="Arial" w:cs="Arial"/>
            <w:color w:val="000000"/>
            <w:sz w:val="16"/>
            <w:szCs w:val="16"/>
            <w:lang w:eastAsia="pt-BR"/>
          </w:rPr>
          <w:t>Segurança do Trabalho</w:t>
        </w:r>
      </w:hyperlink>
    </w:p>
    <w:p w:rsidR="00791262" w:rsidRPr="00791262" w:rsidRDefault="007A4A3C" w:rsidP="00791262">
      <w:pPr>
        <w:numPr>
          <w:ilvl w:val="1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hyperlink r:id="rId19" w:history="1">
        <w:r w:rsidR="00791262" w:rsidRPr="00791262">
          <w:rPr>
            <w:rFonts w:ascii="Arial" w:eastAsia="Times New Roman" w:hAnsi="Arial" w:cs="Arial"/>
            <w:color w:val="000000"/>
            <w:sz w:val="16"/>
            <w:szCs w:val="16"/>
            <w:lang w:eastAsia="pt-BR"/>
          </w:rPr>
          <w:t>Telecomunicações</w:t>
        </w:r>
      </w:hyperlink>
    </w:p>
    <w:p w:rsidR="00791262" w:rsidRDefault="00791262"/>
    <w:p w:rsidR="00791262" w:rsidRDefault="00791262">
      <w:r>
        <w:rPr>
          <w:noProof/>
          <w:lang w:eastAsia="pt-BR"/>
        </w:rPr>
        <w:drawing>
          <wp:inline distT="0" distB="0" distL="0" distR="0">
            <wp:extent cx="5398770" cy="395160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95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262" w:rsidRDefault="00791262">
      <w:r>
        <w:t xml:space="preserve">Outro exemplo de uma </w:t>
      </w:r>
      <w:r w:rsidR="00BB7681">
        <w:t xml:space="preserve">Indústria </w:t>
      </w:r>
      <w:r>
        <w:t>e seu organograma:</w:t>
      </w:r>
    </w:p>
    <w:p w:rsidR="00BB7681" w:rsidRDefault="00BB7681">
      <w:r>
        <w:rPr>
          <w:noProof/>
          <w:lang w:eastAsia="pt-BR"/>
        </w:rPr>
        <w:lastRenderedPageBreak/>
        <w:drawing>
          <wp:inline distT="0" distB="0" distL="0" distR="0">
            <wp:extent cx="5391150" cy="2655570"/>
            <wp:effectExtent l="19050" t="0" r="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262" w:rsidRDefault="00791262"/>
    <w:p w:rsidR="00140F46" w:rsidRDefault="00140F46" w:rsidP="00140F46">
      <w:pPr>
        <w:ind w:left="2832" w:firstLine="708"/>
      </w:pPr>
      <w:r>
        <w:t>Atividades</w:t>
      </w:r>
    </w:p>
    <w:p w:rsidR="0085408C" w:rsidRDefault="00140F46">
      <w:r>
        <w:t xml:space="preserve">I - </w:t>
      </w:r>
      <w:r w:rsidR="004775FE">
        <w:t xml:space="preserve">Elabore um organograma de uma empresa que apresenta a </w:t>
      </w:r>
      <w:r w:rsidR="000D3C76">
        <w:t xml:space="preserve">seguinte </w:t>
      </w:r>
      <w:r w:rsidR="004775FE">
        <w:t>estrutura:</w:t>
      </w:r>
    </w:p>
    <w:p w:rsidR="00C600CC" w:rsidRDefault="004775FE" w:rsidP="00C600CC">
      <w:r>
        <w:t xml:space="preserve">1. </w:t>
      </w:r>
      <w:r w:rsidR="00C600CC">
        <w:t>Diretor</w:t>
      </w:r>
    </w:p>
    <w:p w:rsidR="00C600CC" w:rsidRDefault="00C600CC" w:rsidP="00C600CC">
      <w:r>
        <w:t xml:space="preserve">2. Seção de </w:t>
      </w:r>
      <w:r w:rsidR="00791262">
        <w:t>Projetos de Móveis e Instalações</w:t>
      </w:r>
    </w:p>
    <w:p w:rsidR="00C600CC" w:rsidRDefault="00C600CC" w:rsidP="00C600CC">
      <w:r>
        <w:t>3. Seção de Recrutamento e Seleção</w:t>
      </w:r>
    </w:p>
    <w:p w:rsidR="00C600CC" w:rsidRDefault="00C600CC" w:rsidP="00C600CC">
      <w:r>
        <w:t>4. Seção de Portaria e Zeladoria</w:t>
      </w:r>
    </w:p>
    <w:p w:rsidR="00C600CC" w:rsidRDefault="00C600CC" w:rsidP="00C600CC">
      <w:r>
        <w:t>5. Assessoria de Informação e Gestão Organizacional</w:t>
      </w:r>
    </w:p>
    <w:p w:rsidR="00C600CC" w:rsidRDefault="004775FE" w:rsidP="00C600CC">
      <w:r>
        <w:t>6</w:t>
      </w:r>
      <w:r w:rsidR="00C600CC">
        <w:t>. Seção de Marcenaria</w:t>
      </w:r>
    </w:p>
    <w:p w:rsidR="00C600CC" w:rsidRDefault="004775FE" w:rsidP="00C600CC">
      <w:r>
        <w:t>7</w:t>
      </w:r>
      <w:r w:rsidR="00C600CC">
        <w:t>. Divisão de Serviços e Material</w:t>
      </w:r>
    </w:p>
    <w:p w:rsidR="00C600CC" w:rsidRDefault="004775FE" w:rsidP="00C600CC">
      <w:r>
        <w:t>8</w:t>
      </w:r>
      <w:r w:rsidR="00C600CC">
        <w:t>. Seção de Treinamento</w:t>
      </w:r>
    </w:p>
    <w:p w:rsidR="00C600CC" w:rsidRDefault="004775FE" w:rsidP="00C600CC">
      <w:r>
        <w:t>9</w:t>
      </w:r>
      <w:r w:rsidR="00C600CC">
        <w:t>. Divisão de Finanças</w:t>
      </w:r>
    </w:p>
    <w:p w:rsidR="00C600CC" w:rsidRDefault="004775FE" w:rsidP="00C600CC">
      <w:r>
        <w:t>10</w:t>
      </w:r>
      <w:r w:rsidR="00C600CC">
        <w:t>. Seção de Despesa</w:t>
      </w:r>
    </w:p>
    <w:p w:rsidR="00C600CC" w:rsidRDefault="004775FE" w:rsidP="00C600CC">
      <w:r>
        <w:t>11</w:t>
      </w:r>
      <w:r w:rsidR="00C600CC">
        <w:t>. Seção de Orçamento e Custos</w:t>
      </w:r>
    </w:p>
    <w:p w:rsidR="00C600CC" w:rsidRDefault="004775FE" w:rsidP="00C600CC">
      <w:r>
        <w:t>12</w:t>
      </w:r>
      <w:r w:rsidR="00C600CC">
        <w:t>. Seção de Planejamento Estratégico</w:t>
      </w:r>
    </w:p>
    <w:p w:rsidR="00C600CC" w:rsidRDefault="004775FE" w:rsidP="00C600CC">
      <w:r>
        <w:t>13</w:t>
      </w:r>
      <w:r w:rsidR="00C600CC">
        <w:t>. Seção de Material</w:t>
      </w:r>
    </w:p>
    <w:p w:rsidR="00C600CC" w:rsidRDefault="004775FE" w:rsidP="00C600CC">
      <w:r>
        <w:t>14</w:t>
      </w:r>
      <w:r w:rsidR="00C600CC">
        <w:t>. Divisão de Recursos Humanos</w:t>
      </w:r>
    </w:p>
    <w:p w:rsidR="00C600CC" w:rsidRDefault="004775FE" w:rsidP="00C600CC">
      <w:r>
        <w:t>15</w:t>
      </w:r>
      <w:r w:rsidR="00C600CC">
        <w:t xml:space="preserve">. Seção de </w:t>
      </w:r>
      <w:r w:rsidR="00791262">
        <w:t>Criação</w:t>
      </w:r>
      <w:r w:rsidR="00C600CC">
        <w:t xml:space="preserve"> de </w:t>
      </w:r>
      <w:r w:rsidR="00791262">
        <w:t>M</w:t>
      </w:r>
      <w:r w:rsidR="00C600CC">
        <w:t>óveis e Instalações</w:t>
      </w:r>
    </w:p>
    <w:p w:rsidR="00C600CC" w:rsidRDefault="004775FE" w:rsidP="00C600CC">
      <w:r>
        <w:t>16</w:t>
      </w:r>
      <w:r w:rsidR="00C600CC">
        <w:t xml:space="preserve">. Assessoria Financeira </w:t>
      </w:r>
    </w:p>
    <w:p w:rsidR="00C600CC" w:rsidRDefault="004775FE" w:rsidP="00C600CC">
      <w:r>
        <w:lastRenderedPageBreak/>
        <w:t>17. Almoxarife</w:t>
      </w:r>
    </w:p>
    <w:p w:rsidR="00C600CC" w:rsidRDefault="004775FE" w:rsidP="00C600CC">
      <w:r>
        <w:t>18</w:t>
      </w:r>
      <w:r w:rsidR="00C600CC">
        <w:t xml:space="preserve">. Assessoria de Comunicação Social </w:t>
      </w:r>
    </w:p>
    <w:p w:rsidR="00C600CC" w:rsidRDefault="00C600CC" w:rsidP="00C600CC">
      <w:r>
        <w:t>1</w:t>
      </w:r>
      <w:r w:rsidR="004775FE">
        <w:t>9</w:t>
      </w:r>
      <w:r>
        <w:t>. Setor de Treinamento Feminino</w:t>
      </w:r>
    </w:p>
    <w:p w:rsidR="00C600CC" w:rsidRDefault="004775FE" w:rsidP="00C600CC">
      <w:r>
        <w:t>20</w:t>
      </w:r>
      <w:r w:rsidR="00C600CC">
        <w:t>. Setor de Treinamento Masculino</w:t>
      </w:r>
      <w:r w:rsidR="00C600CC">
        <w:cr/>
      </w:r>
    </w:p>
    <w:p w:rsidR="00140F46" w:rsidRDefault="00140F46" w:rsidP="00C600CC">
      <w:r>
        <w:t>II – Monte o organograma do Colégio Técnico da Fiec</w:t>
      </w:r>
      <w:bookmarkStart w:id="0" w:name="_GoBack"/>
      <w:bookmarkEnd w:id="0"/>
      <w:r>
        <w:t xml:space="preserve"> I e Fiec II (Pesquise sobre as Funções, cursos, direção, funcionários, departamentos existentes</w:t>
      </w:r>
      <w:proofErr w:type="gramStart"/>
      <w:r>
        <w:t>)</w:t>
      </w:r>
      <w:proofErr w:type="gramEnd"/>
    </w:p>
    <w:p w:rsidR="00140F46" w:rsidRDefault="00140F46" w:rsidP="00C600CC"/>
    <w:sectPr w:rsidR="00140F46" w:rsidSect="00854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02724"/>
    <w:multiLevelType w:val="multilevel"/>
    <w:tmpl w:val="A042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DF167A"/>
    <w:multiLevelType w:val="hybridMultilevel"/>
    <w:tmpl w:val="C776783E"/>
    <w:lvl w:ilvl="0" w:tplc="A4DC3A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600CC"/>
    <w:rsid w:val="000B3441"/>
    <w:rsid w:val="000D3C76"/>
    <w:rsid w:val="00140F46"/>
    <w:rsid w:val="002C266B"/>
    <w:rsid w:val="004775FE"/>
    <w:rsid w:val="00791262"/>
    <w:rsid w:val="007A4A3C"/>
    <w:rsid w:val="0085408C"/>
    <w:rsid w:val="00B6173B"/>
    <w:rsid w:val="00BB7681"/>
    <w:rsid w:val="00C600CC"/>
    <w:rsid w:val="00D9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0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77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75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D3C76"/>
    <w:pPr>
      <w:ind w:left="720"/>
      <w:contextualSpacing/>
    </w:pPr>
  </w:style>
  <w:style w:type="character" w:customStyle="1" w:styleId="separator">
    <w:name w:val="separator"/>
    <w:basedOn w:val="Fontepargpadro"/>
    <w:rsid w:val="00791262"/>
  </w:style>
  <w:style w:type="character" w:styleId="Hyperlink">
    <w:name w:val="Hyperlink"/>
    <w:basedOn w:val="Fontepargpadro"/>
    <w:uiPriority w:val="99"/>
    <w:semiHidden/>
    <w:unhideWhenUsed/>
    <w:rsid w:val="007912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cotuca.unicamp.br/administracao/departamentos.html" TargetMode="External"/><Relationship Id="rId13" Type="http://schemas.openxmlformats.org/officeDocument/2006/relationships/hyperlink" Target="http://www2.cotuca.unicamp.br/cursos-tecnicos/curso-informatica.html" TargetMode="External"/><Relationship Id="rId18" Type="http://schemas.openxmlformats.org/officeDocument/2006/relationships/hyperlink" Target="http://www2.cotuca.unicamp.br/cursos-tecnicos/curso-seguranca-do-trabalho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3.png"/><Relationship Id="rId7" Type="http://schemas.openxmlformats.org/officeDocument/2006/relationships/hyperlink" Target="http://www2.cotuca.unicamp.br/administracao/direcao.html" TargetMode="External"/><Relationship Id="rId12" Type="http://schemas.openxmlformats.org/officeDocument/2006/relationships/hyperlink" Target="http://www2.cotuca.unicamp.br/cursos-tecnicos/curso-enfermagem.html" TargetMode="External"/><Relationship Id="rId17" Type="http://schemas.openxmlformats.org/officeDocument/2006/relationships/hyperlink" Target="http://www2.cotuca.unicamp.br/cursos-tecnicos/curso-meio-ambient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2.cotuca.unicamp.br/cursos-tecnicos/curso-plasticos.html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2.cotuca.unicamp.br/cursos-tecnicos/curso-eletroeletronica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2.cotuca.unicamp.br/cursos-tecnicos/curso-mecatronica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2.cotuca.unicamp.br/cursos-tecnicos/curso-alimentos.html" TargetMode="External"/><Relationship Id="rId19" Type="http://schemas.openxmlformats.org/officeDocument/2006/relationships/hyperlink" Target="http://www2.cotuca.unicamp.br/cursos-tecnicos/curso-telecomunicaco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2.cotuca.unicamp.br/administracao/secoes.html" TargetMode="External"/><Relationship Id="rId14" Type="http://schemas.openxmlformats.org/officeDocument/2006/relationships/hyperlink" Target="http://www2.cotuca.unicamp.br/cursos-tecnicos/curso-informatica-para-internet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408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Maria</dc:creator>
  <cp:lastModifiedBy>23860</cp:lastModifiedBy>
  <cp:revision>6</cp:revision>
  <dcterms:created xsi:type="dcterms:W3CDTF">2014-07-30T22:15:00Z</dcterms:created>
  <dcterms:modified xsi:type="dcterms:W3CDTF">2014-08-04T18:36:00Z</dcterms:modified>
</cp:coreProperties>
</file>