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9065" w14:textId="77777777" w:rsidR="00E910DA" w:rsidRPr="00D426B9" w:rsidRDefault="00E910DA" w:rsidP="00E910DA">
      <w:pPr>
        <w:spacing w:line="256"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ҚАЗАҚСТАН РЕСПУБЛИКАСЫНЫҢ БІЛІМ ЖӘНЕ ҒЫЛЫМ МИНИСТРЛІГІ</w:t>
      </w:r>
    </w:p>
    <w:p w14:paraId="2B8A5EF7" w14:textId="77777777" w:rsidR="00E910DA" w:rsidRPr="00D426B9" w:rsidRDefault="00E910DA" w:rsidP="00E910DA">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СӘТБАЕВ УНИВЕРСИТЕТІ</w:t>
      </w:r>
    </w:p>
    <w:p w14:paraId="7669EF43" w14:textId="77777777" w:rsidR="00E910DA" w:rsidRPr="00D426B9" w:rsidRDefault="00E910DA" w:rsidP="00E910DA">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p>
    <w:p w14:paraId="590CCCC2" w14:textId="77777777" w:rsidR="00E910DA" w:rsidRPr="00D426B9" w:rsidRDefault="00E910DA" w:rsidP="00E910DA">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color w:val="000000"/>
          <w:kern w:val="0"/>
          <w:sz w:val="28"/>
          <w:szCs w:val="28"/>
          <w:lang w:val="kk-KZ"/>
          <w14:ligatures w14:val="none"/>
        </w:rPr>
        <w:t>Автоматтандыру және ақпараттық технологиялар институты</w:t>
      </w:r>
    </w:p>
    <w:p w14:paraId="5B180C36" w14:textId="77777777" w:rsidR="00E910DA" w:rsidRPr="00D426B9" w:rsidRDefault="00E910DA" w:rsidP="00E910DA">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color w:val="000000"/>
          <w:kern w:val="0"/>
          <w:sz w:val="28"/>
          <w:szCs w:val="28"/>
          <w:lang w:val="kk-KZ"/>
          <w14:ligatures w14:val="none"/>
        </w:rPr>
        <w:t>Киберқауіпсіздік, ақпаратты өңдеу және сақтау кафедрасы</w:t>
      </w:r>
    </w:p>
    <w:p w14:paraId="4499565F" w14:textId="77777777" w:rsidR="00E910DA" w:rsidRPr="00D426B9" w:rsidRDefault="00E910DA" w:rsidP="00E910DA">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p>
    <w:p w14:paraId="499363C9" w14:textId="77777777" w:rsidR="00E910DA" w:rsidRPr="00D426B9" w:rsidRDefault="00E910DA" w:rsidP="00E910DA">
      <w:pPr>
        <w:widowControl w:val="0"/>
        <w:tabs>
          <w:tab w:val="center" w:pos="4818"/>
          <w:tab w:val="left" w:pos="6654"/>
        </w:tabs>
        <w:autoSpaceDE w:val="0"/>
        <w:autoSpaceDN w:val="0"/>
        <w:spacing w:after="0" w:line="240" w:lineRule="auto"/>
        <w:jc w:val="center"/>
        <w:rPr>
          <w:rFonts w:ascii="Times New Roman" w:eastAsia="Times New Roman" w:hAnsi="Times New Roman" w:cs="Times New Roman"/>
          <w:color w:val="000000"/>
          <w:kern w:val="0"/>
          <w:sz w:val="28"/>
          <w:szCs w:val="28"/>
          <w:lang w:val="kk-KZ"/>
          <w14:ligatures w14:val="none"/>
        </w:rPr>
      </w:pPr>
      <w:r w:rsidRPr="00D426B9">
        <w:rPr>
          <w:rFonts w:ascii="Times New Roman" w:eastAsia="Times New Roman" w:hAnsi="Times New Roman" w:cs="Times New Roman"/>
          <w:noProof/>
          <w:color w:val="000000"/>
          <w:kern w:val="0"/>
          <w:sz w:val="28"/>
          <w:szCs w:val="28"/>
          <w:lang w:val="kk-KZ"/>
        </w:rPr>
        <w:drawing>
          <wp:inline distT="0" distB="0" distL="0" distR="0" wp14:anchorId="5D393E10" wp14:editId="780EDEF9">
            <wp:extent cx="1798320" cy="1493520"/>
            <wp:effectExtent l="0" t="0" r="0" b="0"/>
            <wp:docPr id="2" name="Рисунок 1"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текст, логотип, симв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493520"/>
                    </a:xfrm>
                    <a:prstGeom prst="rect">
                      <a:avLst/>
                    </a:prstGeom>
                    <a:noFill/>
                    <a:ln>
                      <a:noFill/>
                    </a:ln>
                  </pic:spPr>
                </pic:pic>
              </a:graphicData>
            </a:graphic>
          </wp:inline>
        </w:drawing>
      </w:r>
    </w:p>
    <w:tbl>
      <w:tblPr>
        <w:tblW w:w="821" w:type="dxa"/>
        <w:jc w:val="center"/>
        <w:tblLook w:val="01E0" w:firstRow="1" w:lastRow="1" w:firstColumn="1" w:lastColumn="1" w:noHBand="0" w:noVBand="0"/>
      </w:tblPr>
      <w:tblGrid>
        <w:gridCol w:w="821"/>
      </w:tblGrid>
      <w:tr w:rsidR="00E910DA" w:rsidRPr="00D426B9" w14:paraId="4D976F04" w14:textId="77777777" w:rsidTr="00834ADC">
        <w:trPr>
          <w:trHeight w:val="358"/>
          <w:jc w:val="center"/>
        </w:trPr>
        <w:tc>
          <w:tcPr>
            <w:tcW w:w="821" w:type="dxa"/>
          </w:tcPr>
          <w:p w14:paraId="3667F7BA"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b/>
                <w:bCs/>
                <w:kern w:val="0"/>
                <w:sz w:val="28"/>
                <w:szCs w:val="28"/>
                <w:lang w:val="kk-KZ"/>
                <w14:ligatures w14:val="none"/>
              </w:rPr>
            </w:pPr>
          </w:p>
        </w:tc>
      </w:tr>
    </w:tbl>
    <w:p w14:paraId="458ABB21" w14:textId="2750E217" w:rsidR="00E910DA" w:rsidRPr="00E910DA" w:rsidRDefault="00E910DA" w:rsidP="00E910DA">
      <w:pPr>
        <w:widowControl w:val="0"/>
        <w:autoSpaceDE w:val="0"/>
        <w:autoSpaceDN w:val="0"/>
        <w:spacing w:after="0" w:line="240" w:lineRule="auto"/>
        <w:jc w:val="center"/>
        <w:rPr>
          <w:rFonts w:ascii="Times New Roman" w:eastAsia="Times New Roman" w:hAnsi="Times New Roman" w:cs="Times New Roman"/>
          <w:b/>
          <w:bCs/>
          <w:kern w:val="0"/>
          <w:sz w:val="28"/>
          <w:szCs w:val="28"/>
          <w:lang w:val="kk-KZ"/>
          <w14:ligatures w14:val="none"/>
        </w:rPr>
      </w:pPr>
      <w:r>
        <w:rPr>
          <w:rFonts w:ascii="Times New Roman" w:eastAsia="Times New Roman" w:hAnsi="Times New Roman" w:cs="Times New Roman"/>
          <w:b/>
          <w:bCs/>
          <w:kern w:val="0"/>
          <w:sz w:val="28"/>
          <w:szCs w:val="28"/>
          <w:lang w:val="kk-KZ"/>
          <w14:ligatures w14:val="none"/>
        </w:rPr>
        <w:t>Зертханалық жұмыс</w:t>
      </w:r>
      <w:r w:rsidRPr="00D426B9">
        <w:rPr>
          <w:rFonts w:ascii="Times New Roman" w:eastAsia="Times New Roman" w:hAnsi="Times New Roman" w:cs="Times New Roman"/>
          <w:b/>
          <w:bCs/>
          <w:kern w:val="0"/>
          <w:sz w:val="28"/>
          <w:szCs w:val="28"/>
          <w:lang w:val="kk-KZ"/>
          <w14:ligatures w14:val="none"/>
        </w:rPr>
        <w:t xml:space="preserve"> № </w:t>
      </w:r>
      <w:r w:rsidRPr="00E910DA">
        <w:rPr>
          <w:rFonts w:ascii="Times New Roman" w:eastAsia="Times New Roman" w:hAnsi="Times New Roman" w:cs="Times New Roman"/>
          <w:b/>
          <w:bCs/>
          <w:kern w:val="0"/>
          <w:sz w:val="28"/>
          <w:szCs w:val="28"/>
          <w14:ligatures w14:val="none"/>
        </w:rPr>
        <w:t>3</w:t>
      </w:r>
    </w:p>
    <w:p w14:paraId="7639B02F" w14:textId="77777777" w:rsidR="00E910DA" w:rsidRPr="00D426B9" w:rsidRDefault="00E910DA" w:rsidP="00E910DA">
      <w:pPr>
        <w:widowControl w:val="0"/>
        <w:autoSpaceDE w:val="0"/>
        <w:autoSpaceDN w:val="0"/>
        <w:spacing w:after="0" w:line="240" w:lineRule="auto"/>
        <w:jc w:val="center"/>
        <w:rPr>
          <w:rFonts w:ascii="Times New Roman" w:eastAsia="Times New Roman" w:hAnsi="Times New Roman" w:cs="Times New Roman"/>
          <w:b/>
          <w:bCs/>
          <w:kern w:val="0"/>
          <w:sz w:val="28"/>
          <w:szCs w:val="28"/>
          <w:lang w:val="kk-KZ"/>
          <w14:ligatures w14:val="none"/>
        </w:rPr>
      </w:pPr>
    </w:p>
    <w:p w14:paraId="1E28FB0E" w14:textId="5C903806" w:rsidR="00E910DA" w:rsidRPr="00E910DA" w:rsidRDefault="00E910DA" w:rsidP="00E910DA">
      <w:pPr>
        <w:spacing w:after="0" w:line="240" w:lineRule="auto"/>
        <w:ind w:firstLine="709"/>
        <w:jc w:val="both"/>
        <w:rPr>
          <w:rFonts w:ascii="Times New Roman" w:hAnsi="Times New Roman" w:cs="Times New Roman"/>
          <w:sz w:val="28"/>
          <w:szCs w:val="28"/>
          <w:lang w:val="ru-KZ"/>
        </w:rPr>
      </w:pPr>
      <w:r w:rsidRPr="00D426B9">
        <w:rPr>
          <w:rFonts w:ascii="Times New Roman" w:eastAsia="Times New Roman" w:hAnsi="Times New Roman" w:cs="Times New Roman"/>
          <w:b/>
          <w:bCs/>
          <w:kern w:val="0"/>
          <w:sz w:val="28"/>
          <w:szCs w:val="28"/>
          <w:lang w:val="kk-KZ"/>
          <w14:ligatures w14:val="none"/>
        </w:rPr>
        <w:t xml:space="preserve">Тақырыбы: </w:t>
      </w:r>
      <w:r w:rsidRPr="00E910DA">
        <w:rPr>
          <w:rFonts w:ascii="Times New Roman" w:hAnsi="Times New Roman" w:cs="Times New Roman"/>
          <w:sz w:val="28"/>
          <w:szCs w:val="28"/>
          <w:lang w:val="kk-KZ"/>
        </w:rPr>
        <w:t>Ақпараттық жүйеге арналған техникалық талаптарды аудиторияға бейімдей отырып әзірлеу.</w:t>
      </w:r>
    </w:p>
    <w:p w14:paraId="253404DB" w14:textId="77777777" w:rsidR="00E910DA" w:rsidRPr="00D426B9" w:rsidRDefault="00E910DA" w:rsidP="00E910DA">
      <w:pPr>
        <w:widowControl w:val="0"/>
        <w:autoSpaceDE w:val="0"/>
        <w:autoSpaceDN w:val="0"/>
        <w:spacing w:after="0" w:line="240" w:lineRule="auto"/>
        <w:ind w:right="139"/>
        <w:jc w:val="center"/>
        <w:rPr>
          <w:rFonts w:ascii="Times New Roman" w:eastAsia="Times New Roman" w:hAnsi="Times New Roman" w:cs="Times New Roman"/>
          <w:kern w:val="0"/>
          <w:sz w:val="28"/>
          <w:szCs w:val="28"/>
          <w:lang w:val="kk-KZ"/>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
        <w:gridCol w:w="5151"/>
        <w:gridCol w:w="2107"/>
        <w:gridCol w:w="1856"/>
      </w:tblGrid>
      <w:tr w:rsidR="00E910DA" w:rsidRPr="00D426B9" w14:paraId="18A201B8"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57AB04F2" w14:textId="77777777" w:rsidR="00E910DA" w:rsidRPr="00D426B9" w:rsidRDefault="00E910DA"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w:t>
            </w:r>
          </w:p>
        </w:tc>
        <w:tc>
          <w:tcPr>
            <w:tcW w:w="2675" w:type="pct"/>
            <w:tcBorders>
              <w:top w:val="single" w:sz="4" w:space="0" w:color="auto"/>
              <w:left w:val="single" w:sz="4" w:space="0" w:color="auto"/>
              <w:bottom w:val="single" w:sz="4" w:space="0" w:color="auto"/>
              <w:right w:val="single" w:sz="4" w:space="0" w:color="auto"/>
            </w:tcBorders>
            <w:hideMark/>
          </w:tcPr>
          <w:p w14:paraId="56E9AB61" w14:textId="77777777" w:rsidR="00E910DA" w:rsidRPr="00D426B9" w:rsidRDefault="00E910DA"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Орындалған жұмыстың сапасы</w:t>
            </w:r>
          </w:p>
        </w:tc>
        <w:tc>
          <w:tcPr>
            <w:tcW w:w="1094" w:type="pct"/>
            <w:tcBorders>
              <w:top w:val="single" w:sz="4" w:space="0" w:color="auto"/>
              <w:left w:val="single" w:sz="4" w:space="0" w:color="auto"/>
              <w:bottom w:val="single" w:sz="4" w:space="0" w:color="auto"/>
              <w:right w:val="single" w:sz="4" w:space="0" w:color="auto"/>
            </w:tcBorders>
            <w:hideMark/>
          </w:tcPr>
          <w:p w14:paraId="5D607E8E" w14:textId="77777777" w:rsidR="00E910DA" w:rsidRPr="00D426B9" w:rsidRDefault="00E910DA"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Баға диапазоны</w:t>
            </w:r>
          </w:p>
        </w:tc>
        <w:tc>
          <w:tcPr>
            <w:tcW w:w="964" w:type="pct"/>
            <w:tcBorders>
              <w:top w:val="single" w:sz="4" w:space="0" w:color="auto"/>
              <w:left w:val="single" w:sz="4" w:space="0" w:color="auto"/>
              <w:bottom w:val="single" w:sz="4" w:space="0" w:color="auto"/>
              <w:right w:val="single" w:sz="4" w:space="0" w:color="auto"/>
            </w:tcBorders>
            <w:hideMark/>
          </w:tcPr>
          <w:p w14:paraId="59E3F104" w14:textId="77777777" w:rsidR="00E910DA" w:rsidRPr="00D426B9" w:rsidRDefault="00E910DA" w:rsidP="00834ADC">
            <w:pPr>
              <w:widowControl w:val="0"/>
              <w:autoSpaceDE w:val="0"/>
              <w:autoSpaceDN w:val="0"/>
              <w:spacing w:after="0" w:line="254" w:lineRule="auto"/>
              <w:jc w:val="center"/>
              <w:rPr>
                <w:rFonts w:ascii="Times New Roman" w:eastAsia="Times New Roman" w:hAnsi="Times New Roman" w:cs="Times New Roman"/>
                <w:b/>
                <w:kern w:val="0"/>
                <w:sz w:val="28"/>
                <w:szCs w:val="28"/>
                <w:lang w:val="kk-KZ"/>
                <w14:ligatures w14:val="none"/>
              </w:rPr>
            </w:pPr>
            <w:r w:rsidRPr="00D426B9">
              <w:rPr>
                <w:rFonts w:ascii="Times New Roman" w:eastAsia="Times New Roman" w:hAnsi="Times New Roman" w:cs="Times New Roman"/>
                <w:b/>
                <w:kern w:val="0"/>
                <w:sz w:val="28"/>
                <w:szCs w:val="28"/>
                <w:lang w:val="kk-KZ"/>
                <w14:ligatures w14:val="none"/>
              </w:rPr>
              <w:t>Алған %</w:t>
            </w:r>
          </w:p>
        </w:tc>
      </w:tr>
      <w:tr w:rsidR="00E910DA" w:rsidRPr="00D426B9" w14:paraId="41634281"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1A28AC77"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1</w:t>
            </w:r>
          </w:p>
        </w:tc>
        <w:tc>
          <w:tcPr>
            <w:tcW w:w="2675" w:type="pct"/>
            <w:tcBorders>
              <w:top w:val="single" w:sz="4" w:space="0" w:color="auto"/>
              <w:left w:val="single" w:sz="4" w:space="0" w:color="auto"/>
              <w:bottom w:val="single" w:sz="4" w:space="0" w:color="auto"/>
              <w:right w:val="single" w:sz="4" w:space="0" w:color="auto"/>
            </w:tcBorders>
            <w:hideMark/>
          </w:tcPr>
          <w:p w14:paraId="256D02AF"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Орындалмаған</w:t>
            </w:r>
          </w:p>
          <w:p w14:paraId="620CC8EA"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Себепсіз сабақтан қалуы</w:t>
            </w:r>
          </w:p>
        </w:tc>
        <w:tc>
          <w:tcPr>
            <w:tcW w:w="1094" w:type="pct"/>
            <w:tcBorders>
              <w:top w:val="single" w:sz="4" w:space="0" w:color="auto"/>
              <w:left w:val="single" w:sz="4" w:space="0" w:color="auto"/>
              <w:bottom w:val="single" w:sz="4" w:space="0" w:color="auto"/>
              <w:right w:val="single" w:sz="4" w:space="0" w:color="auto"/>
            </w:tcBorders>
            <w:hideMark/>
          </w:tcPr>
          <w:p w14:paraId="1F84B4F1"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w:t>
            </w:r>
          </w:p>
        </w:tc>
        <w:tc>
          <w:tcPr>
            <w:tcW w:w="964" w:type="pct"/>
            <w:tcBorders>
              <w:top w:val="single" w:sz="4" w:space="0" w:color="auto"/>
              <w:left w:val="single" w:sz="4" w:space="0" w:color="auto"/>
              <w:bottom w:val="single" w:sz="4" w:space="0" w:color="auto"/>
              <w:right w:val="single" w:sz="4" w:space="0" w:color="auto"/>
            </w:tcBorders>
          </w:tcPr>
          <w:p w14:paraId="411E45A9"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6F7D8837"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17FB2E1A"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2</w:t>
            </w:r>
          </w:p>
        </w:tc>
        <w:tc>
          <w:tcPr>
            <w:tcW w:w="2675" w:type="pct"/>
            <w:tcBorders>
              <w:top w:val="single" w:sz="4" w:space="0" w:color="auto"/>
              <w:left w:val="single" w:sz="4" w:space="0" w:color="auto"/>
              <w:bottom w:val="single" w:sz="4" w:space="0" w:color="auto"/>
              <w:right w:val="single" w:sz="4" w:space="0" w:color="auto"/>
            </w:tcBorders>
            <w:hideMark/>
          </w:tcPr>
          <w:p w14:paraId="1A2449C1"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Орындалуы және білім алушының белсенділігі</w:t>
            </w:r>
          </w:p>
        </w:tc>
        <w:tc>
          <w:tcPr>
            <w:tcW w:w="1094" w:type="pct"/>
            <w:tcBorders>
              <w:top w:val="single" w:sz="4" w:space="0" w:color="auto"/>
              <w:left w:val="single" w:sz="4" w:space="0" w:color="auto"/>
              <w:bottom w:val="single" w:sz="4" w:space="0" w:color="auto"/>
              <w:right w:val="single" w:sz="4" w:space="0" w:color="auto"/>
            </w:tcBorders>
            <w:hideMark/>
          </w:tcPr>
          <w:p w14:paraId="7D2E2E54"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0-50%</w:t>
            </w:r>
          </w:p>
        </w:tc>
        <w:tc>
          <w:tcPr>
            <w:tcW w:w="964" w:type="pct"/>
            <w:tcBorders>
              <w:top w:val="single" w:sz="4" w:space="0" w:color="auto"/>
              <w:left w:val="single" w:sz="4" w:space="0" w:color="auto"/>
              <w:bottom w:val="single" w:sz="4" w:space="0" w:color="auto"/>
              <w:right w:val="single" w:sz="4" w:space="0" w:color="auto"/>
            </w:tcBorders>
          </w:tcPr>
          <w:p w14:paraId="6FB435B6"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7E66BE5D"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3DDFA4FC"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3</w:t>
            </w:r>
          </w:p>
        </w:tc>
        <w:tc>
          <w:tcPr>
            <w:tcW w:w="2675" w:type="pct"/>
            <w:tcBorders>
              <w:top w:val="single" w:sz="4" w:space="0" w:color="auto"/>
              <w:left w:val="single" w:sz="4" w:space="0" w:color="auto"/>
              <w:bottom w:val="single" w:sz="4" w:space="0" w:color="auto"/>
              <w:right w:val="single" w:sz="4" w:space="0" w:color="auto"/>
            </w:tcBorders>
            <w:hideMark/>
          </w:tcPr>
          <w:p w14:paraId="47C92CE4"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Жұмыстың рәсімделуі</w:t>
            </w:r>
          </w:p>
        </w:tc>
        <w:tc>
          <w:tcPr>
            <w:tcW w:w="1094" w:type="pct"/>
            <w:tcBorders>
              <w:top w:val="single" w:sz="4" w:space="0" w:color="auto"/>
              <w:left w:val="single" w:sz="4" w:space="0" w:color="auto"/>
              <w:bottom w:val="single" w:sz="4" w:space="0" w:color="auto"/>
              <w:right w:val="single" w:sz="4" w:space="0" w:color="auto"/>
            </w:tcBorders>
            <w:hideMark/>
          </w:tcPr>
          <w:p w14:paraId="0BCBFC66"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0-20%</w:t>
            </w:r>
          </w:p>
        </w:tc>
        <w:tc>
          <w:tcPr>
            <w:tcW w:w="964" w:type="pct"/>
            <w:tcBorders>
              <w:top w:val="single" w:sz="4" w:space="0" w:color="auto"/>
              <w:left w:val="single" w:sz="4" w:space="0" w:color="auto"/>
              <w:bottom w:val="single" w:sz="4" w:space="0" w:color="auto"/>
              <w:right w:val="single" w:sz="4" w:space="0" w:color="auto"/>
            </w:tcBorders>
          </w:tcPr>
          <w:p w14:paraId="2B9E992B"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4B2FD005"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46A1FB62"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4</w:t>
            </w:r>
          </w:p>
        </w:tc>
        <w:tc>
          <w:tcPr>
            <w:tcW w:w="2675" w:type="pct"/>
            <w:tcBorders>
              <w:top w:val="single" w:sz="4" w:space="0" w:color="auto"/>
              <w:left w:val="single" w:sz="4" w:space="0" w:color="auto"/>
              <w:bottom w:val="single" w:sz="4" w:space="0" w:color="auto"/>
              <w:right w:val="single" w:sz="4" w:space="0" w:color="auto"/>
            </w:tcBorders>
            <w:hideMark/>
          </w:tcPr>
          <w:p w14:paraId="4F35B358"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Анықтамаларды, техникалық әдебиеттерді, дәріс конспектілерін, пәннің оқу-әдістемелік кешенін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5A2E2184"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w:t>
            </w:r>
          </w:p>
        </w:tc>
        <w:tc>
          <w:tcPr>
            <w:tcW w:w="964" w:type="pct"/>
            <w:tcBorders>
              <w:top w:val="single" w:sz="4" w:space="0" w:color="auto"/>
              <w:left w:val="single" w:sz="4" w:space="0" w:color="auto"/>
              <w:bottom w:val="single" w:sz="4" w:space="0" w:color="auto"/>
              <w:right w:val="single" w:sz="4" w:space="0" w:color="auto"/>
            </w:tcBorders>
          </w:tcPr>
          <w:p w14:paraId="36C8AA08"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6811F11B"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044C24DD"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5</w:t>
            </w:r>
          </w:p>
        </w:tc>
        <w:tc>
          <w:tcPr>
            <w:tcW w:w="2675" w:type="pct"/>
            <w:tcBorders>
              <w:top w:val="single" w:sz="4" w:space="0" w:color="auto"/>
              <w:left w:val="single" w:sz="4" w:space="0" w:color="auto"/>
              <w:bottom w:val="single" w:sz="4" w:space="0" w:color="auto"/>
              <w:right w:val="single" w:sz="4" w:space="0" w:color="auto"/>
            </w:tcBorders>
            <w:hideMark/>
          </w:tcPr>
          <w:p w14:paraId="782EEBFA"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Техникалық құралдарды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3B1FD0C7"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0-5%</w:t>
            </w:r>
          </w:p>
        </w:tc>
        <w:tc>
          <w:tcPr>
            <w:tcW w:w="964" w:type="pct"/>
            <w:tcBorders>
              <w:top w:val="single" w:sz="4" w:space="0" w:color="auto"/>
              <w:left w:val="single" w:sz="4" w:space="0" w:color="auto"/>
              <w:bottom w:val="single" w:sz="4" w:space="0" w:color="auto"/>
              <w:right w:val="single" w:sz="4" w:space="0" w:color="auto"/>
            </w:tcBorders>
          </w:tcPr>
          <w:p w14:paraId="4E993EFB"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74640D6F" w14:textId="77777777" w:rsidTr="00834ADC">
        <w:tc>
          <w:tcPr>
            <w:tcW w:w="267" w:type="pct"/>
            <w:tcBorders>
              <w:top w:val="single" w:sz="4" w:space="0" w:color="auto"/>
              <w:left w:val="single" w:sz="4" w:space="0" w:color="auto"/>
              <w:bottom w:val="single" w:sz="4" w:space="0" w:color="auto"/>
              <w:right w:val="single" w:sz="4" w:space="0" w:color="auto"/>
            </w:tcBorders>
            <w:hideMark/>
          </w:tcPr>
          <w:p w14:paraId="135B956B"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6</w:t>
            </w:r>
          </w:p>
        </w:tc>
        <w:tc>
          <w:tcPr>
            <w:tcW w:w="2675" w:type="pct"/>
            <w:tcBorders>
              <w:top w:val="single" w:sz="4" w:space="0" w:color="auto"/>
              <w:left w:val="single" w:sz="4" w:space="0" w:color="auto"/>
              <w:bottom w:val="single" w:sz="4" w:space="0" w:color="auto"/>
              <w:right w:val="single" w:sz="4" w:space="0" w:color="auto"/>
            </w:tcBorders>
            <w:hideMark/>
          </w:tcPr>
          <w:p w14:paraId="3B7FDFF8"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Жұмысты қорғауы</w:t>
            </w:r>
          </w:p>
        </w:tc>
        <w:tc>
          <w:tcPr>
            <w:tcW w:w="1094" w:type="pct"/>
            <w:tcBorders>
              <w:top w:val="single" w:sz="4" w:space="0" w:color="auto"/>
              <w:left w:val="single" w:sz="4" w:space="0" w:color="auto"/>
              <w:bottom w:val="single" w:sz="4" w:space="0" w:color="auto"/>
              <w:right w:val="single" w:sz="4" w:space="0" w:color="auto"/>
            </w:tcBorders>
            <w:hideMark/>
          </w:tcPr>
          <w:p w14:paraId="33C00C7B"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0-20%</w:t>
            </w:r>
          </w:p>
        </w:tc>
        <w:tc>
          <w:tcPr>
            <w:tcW w:w="964" w:type="pct"/>
            <w:tcBorders>
              <w:top w:val="single" w:sz="4" w:space="0" w:color="auto"/>
              <w:left w:val="single" w:sz="4" w:space="0" w:color="auto"/>
              <w:bottom w:val="single" w:sz="4" w:space="0" w:color="auto"/>
              <w:right w:val="single" w:sz="4" w:space="0" w:color="auto"/>
            </w:tcBorders>
          </w:tcPr>
          <w:p w14:paraId="69AB86EC"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r w:rsidR="00E910DA" w:rsidRPr="00D426B9" w14:paraId="52751CBA" w14:textId="77777777" w:rsidTr="00834ADC">
        <w:tc>
          <w:tcPr>
            <w:tcW w:w="267" w:type="pct"/>
            <w:tcBorders>
              <w:top w:val="single" w:sz="4" w:space="0" w:color="auto"/>
              <w:left w:val="single" w:sz="4" w:space="0" w:color="auto"/>
              <w:bottom w:val="single" w:sz="4" w:space="0" w:color="auto"/>
              <w:right w:val="single" w:sz="4" w:space="0" w:color="auto"/>
            </w:tcBorders>
          </w:tcPr>
          <w:p w14:paraId="3D644546"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c>
          <w:tcPr>
            <w:tcW w:w="2675" w:type="pct"/>
            <w:tcBorders>
              <w:top w:val="single" w:sz="4" w:space="0" w:color="auto"/>
              <w:left w:val="single" w:sz="4" w:space="0" w:color="auto"/>
              <w:bottom w:val="single" w:sz="4" w:space="0" w:color="auto"/>
              <w:right w:val="single" w:sz="4" w:space="0" w:color="auto"/>
            </w:tcBorders>
            <w:hideMark/>
          </w:tcPr>
          <w:p w14:paraId="4AC26246"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Қорытынды</w:t>
            </w:r>
          </w:p>
        </w:tc>
        <w:tc>
          <w:tcPr>
            <w:tcW w:w="1094" w:type="pct"/>
            <w:tcBorders>
              <w:top w:val="single" w:sz="4" w:space="0" w:color="auto"/>
              <w:left w:val="single" w:sz="4" w:space="0" w:color="auto"/>
              <w:bottom w:val="single" w:sz="4" w:space="0" w:color="auto"/>
              <w:right w:val="single" w:sz="4" w:space="0" w:color="auto"/>
            </w:tcBorders>
            <w:hideMark/>
          </w:tcPr>
          <w:p w14:paraId="1E40FB16"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0-100%</w:t>
            </w:r>
          </w:p>
        </w:tc>
        <w:tc>
          <w:tcPr>
            <w:tcW w:w="964" w:type="pct"/>
            <w:tcBorders>
              <w:top w:val="single" w:sz="4" w:space="0" w:color="auto"/>
              <w:left w:val="single" w:sz="4" w:space="0" w:color="auto"/>
              <w:bottom w:val="single" w:sz="4" w:space="0" w:color="auto"/>
              <w:right w:val="single" w:sz="4" w:space="0" w:color="auto"/>
            </w:tcBorders>
          </w:tcPr>
          <w:p w14:paraId="3DED44CC" w14:textId="77777777" w:rsidR="00E910DA" w:rsidRPr="00D426B9" w:rsidRDefault="00E910DA" w:rsidP="00834ADC">
            <w:pPr>
              <w:widowControl w:val="0"/>
              <w:autoSpaceDE w:val="0"/>
              <w:autoSpaceDN w:val="0"/>
              <w:spacing w:after="0" w:line="254" w:lineRule="auto"/>
              <w:rPr>
                <w:rFonts w:ascii="Times New Roman" w:eastAsia="Times New Roman" w:hAnsi="Times New Roman" w:cs="Times New Roman"/>
                <w:kern w:val="0"/>
                <w:sz w:val="28"/>
                <w:szCs w:val="28"/>
                <w:lang w:val="kk-KZ"/>
                <w14:ligatures w14:val="none"/>
              </w:rPr>
            </w:pPr>
          </w:p>
        </w:tc>
      </w:tr>
    </w:tbl>
    <w:p w14:paraId="71DBE482" w14:textId="77777777" w:rsidR="00E910DA" w:rsidRPr="00D426B9" w:rsidRDefault="00E910DA" w:rsidP="00E910DA">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1BDA405F" w14:textId="77777777" w:rsidR="00E910DA" w:rsidRPr="00D426B9" w:rsidRDefault="00E910DA" w:rsidP="00E910DA">
      <w:pPr>
        <w:widowControl w:val="0"/>
        <w:autoSpaceDE w:val="0"/>
        <w:autoSpaceDN w:val="0"/>
        <w:spacing w:after="0" w:line="240" w:lineRule="auto"/>
        <w:ind w:left="5954" w:hanging="284"/>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 xml:space="preserve">Оқытушы: </w:t>
      </w:r>
      <w:r>
        <w:rPr>
          <w:rFonts w:ascii="Times New Roman" w:eastAsia="Times New Roman" w:hAnsi="Times New Roman" w:cs="Times New Roman"/>
          <w:kern w:val="0"/>
          <w:sz w:val="28"/>
          <w:szCs w:val="28"/>
          <w:lang w:val="kk-KZ"/>
          <w14:ligatures w14:val="none"/>
        </w:rPr>
        <w:t>Абдуллаева А. С</w:t>
      </w:r>
      <w:r w:rsidRPr="00D426B9">
        <w:rPr>
          <w:rFonts w:ascii="Times New Roman" w:eastAsia="Times New Roman" w:hAnsi="Times New Roman" w:cs="Times New Roman"/>
          <w:kern w:val="0"/>
          <w:sz w:val="28"/>
          <w:szCs w:val="28"/>
          <w:lang w:val="kk-KZ"/>
          <w14:ligatures w14:val="none"/>
        </w:rPr>
        <w:t>.</w:t>
      </w:r>
    </w:p>
    <w:p w14:paraId="1EE43AC8" w14:textId="77777777" w:rsidR="00E910DA" w:rsidRDefault="00E910DA" w:rsidP="00E910DA">
      <w:pPr>
        <w:widowControl w:val="0"/>
        <w:autoSpaceDE w:val="0"/>
        <w:autoSpaceDN w:val="0"/>
        <w:spacing w:after="0" w:line="240" w:lineRule="auto"/>
        <w:ind w:left="5670"/>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 xml:space="preserve">Студент: </w:t>
      </w:r>
      <w:r>
        <w:rPr>
          <w:rFonts w:ascii="Times New Roman" w:eastAsia="Times New Roman" w:hAnsi="Times New Roman" w:cs="Times New Roman"/>
          <w:kern w:val="0"/>
          <w:sz w:val="28"/>
          <w:szCs w:val="28"/>
          <w:lang w:val="kk-KZ"/>
          <w14:ligatures w14:val="none"/>
        </w:rPr>
        <w:t>Әділхан Ә</w:t>
      </w:r>
      <w:r w:rsidRPr="00D426B9">
        <w:rPr>
          <w:rFonts w:ascii="Times New Roman" w:eastAsia="Times New Roman" w:hAnsi="Times New Roman" w:cs="Times New Roman"/>
          <w:kern w:val="0"/>
          <w:sz w:val="28"/>
          <w:szCs w:val="28"/>
          <w:lang w:val="kk-KZ"/>
          <w14:ligatures w14:val="none"/>
        </w:rPr>
        <w:t>.</w:t>
      </w:r>
    </w:p>
    <w:p w14:paraId="34AFBBF6" w14:textId="77777777" w:rsidR="00E910DA" w:rsidRPr="00D426B9" w:rsidRDefault="00E910DA" w:rsidP="00E910DA">
      <w:pPr>
        <w:widowControl w:val="0"/>
        <w:autoSpaceDE w:val="0"/>
        <w:autoSpaceDN w:val="0"/>
        <w:spacing w:after="0" w:line="240" w:lineRule="auto"/>
        <w:ind w:left="5954"/>
        <w:rPr>
          <w:rFonts w:ascii="Times New Roman" w:eastAsia="Times New Roman" w:hAnsi="Times New Roman" w:cs="Times New Roman"/>
          <w:kern w:val="0"/>
          <w:sz w:val="28"/>
          <w:szCs w:val="28"/>
          <w:lang w:val="kk-KZ"/>
          <w14:ligatures w14:val="none"/>
        </w:rPr>
      </w:pPr>
      <w:r>
        <w:rPr>
          <w:rFonts w:ascii="Times New Roman" w:eastAsia="Times New Roman" w:hAnsi="Times New Roman" w:cs="Times New Roman"/>
          <w:kern w:val="0"/>
          <w:sz w:val="28"/>
          <w:szCs w:val="28"/>
          <w:lang w:val="kk-KZ"/>
          <w14:ligatures w14:val="none"/>
        </w:rPr>
        <w:t xml:space="preserve">            Жұмабай Л.</w:t>
      </w:r>
    </w:p>
    <w:p w14:paraId="54CA93C6" w14:textId="77777777" w:rsidR="00E910DA" w:rsidRDefault="00E910DA" w:rsidP="00E910DA">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7A93F0BD" w14:textId="77777777" w:rsidR="00E910DA" w:rsidRPr="00D426B9" w:rsidRDefault="00E910DA" w:rsidP="00E910DA">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18876C63" w14:textId="77777777" w:rsidR="00E910DA" w:rsidRPr="00D426B9" w:rsidRDefault="00E910DA" w:rsidP="00E910DA">
      <w:pPr>
        <w:widowControl w:val="0"/>
        <w:autoSpaceDE w:val="0"/>
        <w:autoSpaceDN w:val="0"/>
        <w:spacing w:after="0" w:line="240" w:lineRule="auto"/>
        <w:rPr>
          <w:rFonts w:ascii="Times New Roman" w:eastAsia="Times New Roman" w:hAnsi="Times New Roman" w:cs="Times New Roman"/>
          <w:kern w:val="0"/>
          <w:sz w:val="28"/>
          <w:szCs w:val="28"/>
          <w:lang w:val="kk-KZ"/>
          <w14:ligatures w14:val="none"/>
        </w:rPr>
      </w:pPr>
    </w:p>
    <w:p w14:paraId="6673673E" w14:textId="5E8EC5CF" w:rsidR="00644B7D" w:rsidRDefault="00E910DA" w:rsidP="008B211F">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r w:rsidRPr="00D426B9">
        <w:rPr>
          <w:rFonts w:ascii="Times New Roman" w:eastAsia="Times New Roman" w:hAnsi="Times New Roman" w:cs="Times New Roman"/>
          <w:kern w:val="0"/>
          <w:sz w:val="28"/>
          <w:szCs w:val="28"/>
          <w:lang w:val="kk-KZ"/>
          <w14:ligatures w14:val="none"/>
        </w:rPr>
        <w:t>Алматы 202</w:t>
      </w:r>
      <w:r>
        <w:rPr>
          <w:rFonts w:ascii="Times New Roman" w:eastAsia="Times New Roman" w:hAnsi="Times New Roman" w:cs="Times New Roman"/>
          <w:kern w:val="0"/>
          <w:sz w:val="28"/>
          <w:szCs w:val="28"/>
          <w:lang w:val="kk-KZ"/>
          <w14:ligatures w14:val="none"/>
        </w:rPr>
        <w:t>6</w:t>
      </w:r>
      <w:r w:rsidRPr="00D426B9">
        <w:rPr>
          <w:rFonts w:ascii="Times New Roman" w:eastAsia="Times New Roman" w:hAnsi="Times New Roman" w:cs="Times New Roman"/>
          <w:kern w:val="0"/>
          <w:sz w:val="28"/>
          <w:szCs w:val="28"/>
          <w:lang w:val="kk-KZ"/>
          <w14:ligatures w14:val="none"/>
        </w:rPr>
        <w:t>ж.</w:t>
      </w:r>
    </w:p>
    <w:p w14:paraId="1F1A905E" w14:textId="77777777" w:rsidR="008B211F" w:rsidRPr="008B211F" w:rsidRDefault="008B211F" w:rsidP="008B211F">
      <w:pPr>
        <w:widowControl w:val="0"/>
        <w:autoSpaceDE w:val="0"/>
        <w:autoSpaceDN w:val="0"/>
        <w:spacing w:after="0" w:line="240" w:lineRule="auto"/>
        <w:jc w:val="center"/>
        <w:rPr>
          <w:rFonts w:ascii="Times New Roman" w:eastAsia="Times New Roman" w:hAnsi="Times New Roman" w:cs="Times New Roman"/>
          <w:kern w:val="0"/>
          <w:sz w:val="28"/>
          <w:szCs w:val="28"/>
          <w:lang w:val="kk-KZ"/>
          <w14:ligatures w14:val="none"/>
        </w:rPr>
      </w:pPr>
    </w:p>
    <w:p w14:paraId="372EE35C" w14:textId="77777777" w:rsidR="00644B7D" w:rsidRP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lastRenderedPageBreak/>
        <w:t>Зертханалық жұмыс №3</w:t>
      </w:r>
    </w:p>
    <w:p w14:paraId="67AD63A2" w14:textId="39894561" w:rsidR="00644B7D" w:rsidRPr="00644B7D" w:rsidRDefault="00644B7D" w:rsidP="00644B7D">
      <w:pPr>
        <w:spacing w:after="0" w:line="240" w:lineRule="auto"/>
        <w:ind w:firstLine="709"/>
        <w:jc w:val="both"/>
        <w:rPr>
          <w:rFonts w:ascii="Times New Roman" w:hAnsi="Times New Roman" w:cs="Times New Roman"/>
          <w:sz w:val="28"/>
          <w:szCs w:val="28"/>
          <w:lang w:val="kk-KZ"/>
        </w:rPr>
      </w:pPr>
    </w:p>
    <w:p w14:paraId="01D43C2F" w14:textId="77777777" w:rsid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1-кезең. Аудиторияларды анықтау</w:t>
      </w:r>
    </w:p>
    <w:p w14:paraId="5EFAC7AD" w14:textId="77777777" w:rsidR="00E910DA" w:rsidRPr="00644B7D" w:rsidRDefault="00E910DA" w:rsidP="00644B7D">
      <w:pPr>
        <w:spacing w:after="0" w:line="240" w:lineRule="auto"/>
        <w:ind w:firstLine="709"/>
        <w:jc w:val="both"/>
        <w:rPr>
          <w:rFonts w:ascii="Times New Roman" w:hAnsi="Times New Roman" w:cs="Times New Roman"/>
          <w:b/>
          <w:bCs/>
          <w:sz w:val="28"/>
          <w:szCs w:val="28"/>
          <w:lang w:val="kk-KZ"/>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0"/>
        <w:gridCol w:w="3356"/>
        <w:gridCol w:w="3422"/>
      </w:tblGrid>
      <w:tr w:rsidR="00644B7D" w:rsidRPr="00E910DA" w14:paraId="7A100A32" w14:textId="77777777" w:rsidTr="00644B7D">
        <w:trPr>
          <w:tblHeader/>
          <w:tblCellSpacing w:w="15" w:type="dxa"/>
        </w:trPr>
        <w:tc>
          <w:tcPr>
            <w:tcW w:w="0" w:type="auto"/>
            <w:vAlign w:val="center"/>
            <w:hideMark/>
          </w:tcPr>
          <w:p w14:paraId="461593FE"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Аудитория</w:t>
            </w:r>
          </w:p>
        </w:tc>
        <w:tc>
          <w:tcPr>
            <w:tcW w:w="0" w:type="auto"/>
            <w:vAlign w:val="center"/>
            <w:hideMark/>
          </w:tcPr>
          <w:p w14:paraId="44DB449A"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Мақсаты</w:t>
            </w:r>
          </w:p>
        </w:tc>
        <w:tc>
          <w:tcPr>
            <w:tcW w:w="0" w:type="auto"/>
            <w:vAlign w:val="center"/>
            <w:hideMark/>
          </w:tcPr>
          <w:p w14:paraId="2AE3A3CF"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Қандай ақпарат қажет</w:t>
            </w:r>
          </w:p>
        </w:tc>
      </w:tr>
      <w:tr w:rsidR="00644B7D" w:rsidRPr="00E910DA" w14:paraId="5F4F668F" w14:textId="77777777" w:rsidTr="00644B7D">
        <w:trPr>
          <w:tblCellSpacing w:w="15" w:type="dxa"/>
        </w:trPr>
        <w:tc>
          <w:tcPr>
            <w:tcW w:w="0" w:type="auto"/>
            <w:vAlign w:val="center"/>
            <w:hideMark/>
          </w:tcPr>
          <w:p w14:paraId="546423BD"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Тапсырыс беруші (бизнес өкілі)</w:t>
            </w:r>
          </w:p>
        </w:tc>
        <w:tc>
          <w:tcPr>
            <w:tcW w:w="0" w:type="auto"/>
            <w:vAlign w:val="center"/>
            <w:hideMark/>
          </w:tcPr>
          <w:p w14:paraId="20BBE201"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Жүйенің бизнес мақсаттарына сәйкестігін бағалау, қаржыландыру туралы шешім қабылдау</w:t>
            </w:r>
          </w:p>
        </w:tc>
        <w:tc>
          <w:tcPr>
            <w:tcW w:w="0" w:type="auto"/>
            <w:vAlign w:val="center"/>
            <w:hideMark/>
          </w:tcPr>
          <w:p w14:paraId="62D9F9C2"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Жүйенің қандай проблеманы шешетіні, пайдасы, қолдану аясы, жалпы мүмкіндіктері</w:t>
            </w:r>
          </w:p>
        </w:tc>
      </w:tr>
      <w:tr w:rsidR="00644B7D" w:rsidRPr="00E910DA" w14:paraId="1AE53CA9" w14:textId="77777777" w:rsidTr="00644B7D">
        <w:trPr>
          <w:tblCellSpacing w:w="15" w:type="dxa"/>
        </w:trPr>
        <w:tc>
          <w:tcPr>
            <w:tcW w:w="0" w:type="auto"/>
            <w:vAlign w:val="center"/>
            <w:hideMark/>
          </w:tcPr>
          <w:p w14:paraId="041E690C"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Әзірлеуші (IT-маман)</w:t>
            </w:r>
          </w:p>
        </w:tc>
        <w:tc>
          <w:tcPr>
            <w:tcW w:w="0" w:type="auto"/>
            <w:vAlign w:val="center"/>
            <w:hideMark/>
          </w:tcPr>
          <w:p w14:paraId="1DB0B6D2"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Жүйені техникалық жағынан жобалау және іске асыру</w:t>
            </w:r>
          </w:p>
        </w:tc>
        <w:tc>
          <w:tcPr>
            <w:tcW w:w="0" w:type="auto"/>
            <w:vAlign w:val="center"/>
            <w:hideMark/>
          </w:tcPr>
          <w:p w14:paraId="1F625861"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Архитектура, API, дерекқор құрылымы, алгоритмдер, технологиялар стегі, өнімділік талаптары</w:t>
            </w:r>
          </w:p>
        </w:tc>
      </w:tr>
      <w:tr w:rsidR="00644B7D" w:rsidRPr="00E910DA" w14:paraId="26A32637" w14:textId="77777777" w:rsidTr="00644B7D">
        <w:trPr>
          <w:tblCellSpacing w:w="15" w:type="dxa"/>
        </w:trPr>
        <w:tc>
          <w:tcPr>
            <w:tcW w:w="0" w:type="auto"/>
            <w:vAlign w:val="center"/>
            <w:hideMark/>
          </w:tcPr>
          <w:p w14:paraId="6754D471"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Соңғы пайдаланушы (есту қабілеті шектеулі адам немесе оның туысы)</w:t>
            </w:r>
          </w:p>
        </w:tc>
        <w:tc>
          <w:tcPr>
            <w:tcW w:w="0" w:type="auto"/>
            <w:vAlign w:val="center"/>
            <w:hideMark/>
          </w:tcPr>
          <w:p w14:paraId="3C66E3F8"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Жүйені күнделікті қарым-қатынаста қолдану</w:t>
            </w:r>
          </w:p>
        </w:tc>
        <w:tc>
          <w:tcPr>
            <w:tcW w:w="0" w:type="auto"/>
            <w:vAlign w:val="center"/>
            <w:hideMark/>
          </w:tcPr>
          <w:p w14:paraId="524470AB" w14:textId="77777777" w:rsidR="00644B7D" w:rsidRPr="00E910DA" w:rsidRDefault="00644B7D" w:rsidP="00644B7D">
            <w:pPr>
              <w:spacing w:after="0" w:line="240" w:lineRule="auto"/>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Қосымшаны қалай пайдалану керек, қандай сөздерді аударуға болады, нәтижені қалай оқу керек</w:t>
            </w:r>
          </w:p>
        </w:tc>
      </w:tr>
    </w:tbl>
    <w:p w14:paraId="61FC0CD2" w14:textId="77777777" w:rsidR="00644B7D" w:rsidRDefault="00644B7D" w:rsidP="00644B7D">
      <w:pPr>
        <w:spacing w:after="0" w:line="240" w:lineRule="auto"/>
        <w:ind w:firstLine="709"/>
        <w:jc w:val="both"/>
        <w:rPr>
          <w:rFonts w:ascii="Times New Roman" w:hAnsi="Times New Roman" w:cs="Times New Roman"/>
          <w:b/>
          <w:bCs/>
          <w:sz w:val="28"/>
          <w:szCs w:val="28"/>
          <w:lang w:val="kk-KZ"/>
        </w:rPr>
      </w:pPr>
    </w:p>
    <w:p w14:paraId="5BFDDA81" w14:textId="349C0F19"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Аудиторияларды сипаттау:</w:t>
      </w:r>
    </w:p>
    <w:p w14:paraId="34B46E7D"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Тапсырыс беруші — білім беру мекемесі, мемлекеттік орган немесе инклюзивті технологияларды дамытуға мүдделі инвестор. Техникалық егжей-тегжейлерге емес, жүйенің қоғамдық пайдасы мен іске асырылу мүмкіндігіне назар аударады. Шешім қабылдауда нәтиже мен шығын арасындағы баланс маңызды.</w:t>
      </w:r>
    </w:p>
    <w:p w14:paraId="08FF9345"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Әзірлеуші — Python, NLP, 3D-графика және деректер қоры саласында тәжірибесі бар IT-маман. Жүйенің архитектурасын, модульдер арасындағы байланысты, технологиялық шешімдер мен өнімділік талаптарын түсіну қажет. Нақты техникалық спецификация негізінде жұмыс істейді.</w:t>
      </w:r>
    </w:p>
    <w:p w14:paraId="4FC17A15"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Соңғы пайдаланушы —</w:t>
      </w:r>
      <w:r w:rsidRPr="00644B7D">
        <w:rPr>
          <w:rFonts w:ascii="Times New Roman" w:hAnsi="Times New Roman" w:cs="Times New Roman"/>
          <w:sz w:val="28"/>
          <w:szCs w:val="28"/>
          <w:lang w:val="kk-KZ"/>
        </w:rPr>
        <w:t xml:space="preserve"> есту қабілеті шектеулі адам немесе оның отбасы мүшесі. Техникалық білімі жоқ, интерфейс қарапайым және интуитивті болуы тиіс. Жүйені смартфон немесе компьютер арқылы қолданады.</w:t>
      </w:r>
    </w:p>
    <w:p w14:paraId="4C75646D" w14:textId="53CA926E" w:rsidR="00644B7D" w:rsidRPr="00644B7D" w:rsidRDefault="00644B7D" w:rsidP="00644B7D">
      <w:pPr>
        <w:spacing w:after="0" w:line="240" w:lineRule="auto"/>
        <w:ind w:firstLine="709"/>
        <w:jc w:val="both"/>
        <w:rPr>
          <w:rFonts w:ascii="Times New Roman" w:hAnsi="Times New Roman" w:cs="Times New Roman"/>
          <w:sz w:val="28"/>
          <w:szCs w:val="28"/>
          <w:lang w:val="kk-KZ"/>
        </w:rPr>
      </w:pPr>
    </w:p>
    <w:p w14:paraId="4E9A798C" w14:textId="77777777" w:rsidR="00644B7D" w:rsidRP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2-кезең. Бір талапты әртүрлі аудиторияға бейімдеу</w:t>
      </w:r>
    </w:p>
    <w:p w14:paraId="1735C26F"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Таңдалған талап: Пайдаланушы мәтін енгізген кезде жүйе сәйкес ым тілінің 3D-аватар анимациясын нақты уақыт режимінде көрсетуі тиіс.</w:t>
      </w:r>
    </w:p>
    <w:p w14:paraId="0470D63F"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Тапсырыс берушіге — бизнес тілінде:</w:t>
      </w:r>
    </w:p>
    <w:p w14:paraId="77D7F205"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пайдаланушы экранға кез келген сөзді немесе сөйлемді жазған кезде автоматты түрде оны ым тіліне аударады және анимация түрінде бірден көрсетеді. Бұл есту қабілеті шектеулі адамдардың ақпаратқа тез және еркін қол жеткізуін қамтамасыз етеді. Нәтижесінде мекемеңіз инклюзивті қызмет көрсету стандарттарын орындайды және мүмкіндігі шектеулі азаматтарға деген қамқорлығын іс жүзінде көрсетеді.</w:t>
      </w:r>
    </w:p>
    <w:p w14:paraId="326CA06E"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Әзірлеушіге — техникалық тілде:</w:t>
      </w:r>
    </w:p>
    <w:p w14:paraId="0C53641F"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lastRenderedPageBreak/>
        <w:t>Пайдаланушының кіріс мәтіні Flask REST API арқылы серверге жіберіледі. Сервер жағында spaCy кітапханасы мәтінді токенизация және лемматизация жасайды. Әр лемма PostgreSQL дерекқорынан бейне жолын алу үшін SQL сұранысымен сәйкестендіріледі. Бейне файлдары FFmpeg арқылы бір тізбекке біріктіріліп, клиентке stream ретінде жіберіледі. Жауап беру уақыты 2 секундтан аспауы тиіс (NFR-1). Redis кэші жиі сұралатын сөздер үшін деректер қорына қосымша сұраныс жасамай тікелей нәтиже қайтарады.</w:t>
      </w:r>
    </w:p>
    <w:p w14:paraId="7634A9AA" w14:textId="77777777" w:rsidR="00644B7D" w:rsidRPr="00E910DA" w:rsidRDefault="00644B7D" w:rsidP="00644B7D">
      <w:pPr>
        <w:spacing w:after="0" w:line="240" w:lineRule="auto"/>
        <w:ind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Соңғы пайдаланушыға — қарапайым тілде:</w:t>
      </w:r>
    </w:p>
    <w:p w14:paraId="5D5DC5A2"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Сіз қосымшаны ашып, экрандағы жолаққа қазақ тілінде кез келген сөз немесе сөйлем жазасыз. Содан кейін «Аудару» батырмасын бассаңыз, экранда бірнеше секунд ішінде ым тілін көрсететін кейіпкер пайда болады. Ол сіз жазған сөздерді қолымен нақты қозғалыстар арқылы көрсетеді. Қайта қарағыңыз келсе, ойнату батырмасын басуға болады.</w:t>
      </w:r>
    </w:p>
    <w:p w14:paraId="7173C0D3" w14:textId="1D607A67" w:rsidR="00644B7D" w:rsidRPr="00644B7D" w:rsidRDefault="00644B7D" w:rsidP="00644B7D">
      <w:pPr>
        <w:spacing w:after="0" w:line="240" w:lineRule="auto"/>
        <w:ind w:firstLine="709"/>
        <w:jc w:val="both"/>
        <w:rPr>
          <w:rFonts w:ascii="Times New Roman" w:hAnsi="Times New Roman" w:cs="Times New Roman"/>
          <w:sz w:val="28"/>
          <w:szCs w:val="28"/>
          <w:lang w:val="kk-KZ"/>
        </w:rPr>
      </w:pPr>
    </w:p>
    <w:p w14:paraId="00B94ADA" w14:textId="77777777" w:rsid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3-кезең. Техникалық талаптарды әзірлеу</w:t>
      </w:r>
    </w:p>
    <w:p w14:paraId="6EB3CD98" w14:textId="77777777" w:rsidR="00E910DA" w:rsidRPr="00644B7D" w:rsidRDefault="00E910DA" w:rsidP="00644B7D">
      <w:pPr>
        <w:spacing w:after="0" w:line="240" w:lineRule="auto"/>
        <w:ind w:firstLine="709"/>
        <w:jc w:val="both"/>
        <w:rPr>
          <w:rFonts w:ascii="Times New Roman" w:hAnsi="Times New Roman" w:cs="Times New Roman"/>
          <w:b/>
          <w:bCs/>
          <w:sz w:val="28"/>
          <w:szCs w:val="28"/>
          <w:lang w:val="kk-KZ"/>
        </w:rPr>
      </w:pPr>
    </w:p>
    <w:p w14:paraId="5F794BC2" w14:textId="77777777" w:rsidR="00644B7D" w:rsidRP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Функционалдық талаптар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4088"/>
        <w:gridCol w:w="2050"/>
        <w:gridCol w:w="1837"/>
        <w:gridCol w:w="1094"/>
      </w:tblGrid>
      <w:tr w:rsidR="00644B7D" w:rsidRPr="00644B7D" w14:paraId="4AB1E75C" w14:textId="77777777" w:rsidTr="00644B7D">
        <w:trPr>
          <w:tblHeader/>
          <w:tblCellSpacing w:w="15" w:type="dxa"/>
        </w:trPr>
        <w:tc>
          <w:tcPr>
            <w:tcW w:w="0" w:type="auto"/>
            <w:vAlign w:val="center"/>
            <w:hideMark/>
          </w:tcPr>
          <w:p w14:paraId="4B5C4504"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ID</w:t>
            </w:r>
          </w:p>
        </w:tc>
        <w:tc>
          <w:tcPr>
            <w:tcW w:w="0" w:type="auto"/>
            <w:vAlign w:val="center"/>
            <w:hideMark/>
          </w:tcPr>
          <w:p w14:paraId="2DD09334"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Талап сипаттамасы</w:t>
            </w:r>
          </w:p>
        </w:tc>
        <w:tc>
          <w:tcPr>
            <w:tcW w:w="0" w:type="auto"/>
            <w:vAlign w:val="center"/>
            <w:hideMark/>
          </w:tcPr>
          <w:p w14:paraId="35AC092F"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Түрі</w:t>
            </w:r>
          </w:p>
        </w:tc>
        <w:tc>
          <w:tcPr>
            <w:tcW w:w="0" w:type="auto"/>
            <w:vAlign w:val="center"/>
            <w:hideMark/>
          </w:tcPr>
          <w:p w14:paraId="23E91B01"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Басымдылық</w:t>
            </w:r>
          </w:p>
        </w:tc>
        <w:tc>
          <w:tcPr>
            <w:tcW w:w="0" w:type="auto"/>
            <w:vAlign w:val="center"/>
            <w:hideMark/>
          </w:tcPr>
          <w:p w14:paraId="40BDC16A"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Тексеру</w:t>
            </w:r>
          </w:p>
        </w:tc>
      </w:tr>
      <w:tr w:rsidR="00644B7D" w:rsidRPr="00644B7D" w14:paraId="3734AE90" w14:textId="77777777" w:rsidTr="00644B7D">
        <w:trPr>
          <w:tblCellSpacing w:w="15" w:type="dxa"/>
        </w:trPr>
        <w:tc>
          <w:tcPr>
            <w:tcW w:w="0" w:type="auto"/>
            <w:vAlign w:val="center"/>
            <w:hideMark/>
          </w:tcPr>
          <w:p w14:paraId="260584D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FR-1</w:t>
            </w:r>
          </w:p>
        </w:tc>
        <w:tc>
          <w:tcPr>
            <w:tcW w:w="0" w:type="auto"/>
            <w:vAlign w:val="center"/>
            <w:hideMark/>
          </w:tcPr>
          <w:p w14:paraId="3CC5424F"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қазақ тіліндегі мәтінді кіріс ретінде қабылдауы тиіс</w:t>
            </w:r>
          </w:p>
        </w:tc>
        <w:tc>
          <w:tcPr>
            <w:tcW w:w="0" w:type="auto"/>
            <w:vAlign w:val="center"/>
            <w:hideMark/>
          </w:tcPr>
          <w:p w14:paraId="768D984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3116E15D"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55D0680D"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0C9AFFE8" w14:textId="77777777" w:rsidTr="00644B7D">
        <w:trPr>
          <w:tblCellSpacing w:w="15" w:type="dxa"/>
        </w:trPr>
        <w:tc>
          <w:tcPr>
            <w:tcW w:w="0" w:type="auto"/>
            <w:vAlign w:val="center"/>
            <w:hideMark/>
          </w:tcPr>
          <w:p w14:paraId="7B199D1B"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FR-2</w:t>
            </w:r>
          </w:p>
        </w:tc>
        <w:tc>
          <w:tcPr>
            <w:tcW w:w="0" w:type="auto"/>
            <w:vAlign w:val="center"/>
            <w:hideMark/>
          </w:tcPr>
          <w:p w14:paraId="20AD0A0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енгізілген мәтінді жеке сөздерге (токендерге) бөлуі тиіс</w:t>
            </w:r>
          </w:p>
        </w:tc>
        <w:tc>
          <w:tcPr>
            <w:tcW w:w="0" w:type="auto"/>
            <w:vAlign w:val="center"/>
            <w:hideMark/>
          </w:tcPr>
          <w:p w14:paraId="296558C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300B754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429FEED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2ADEA62A" w14:textId="77777777" w:rsidTr="00644B7D">
        <w:trPr>
          <w:tblCellSpacing w:w="15" w:type="dxa"/>
        </w:trPr>
        <w:tc>
          <w:tcPr>
            <w:tcW w:w="0" w:type="auto"/>
            <w:vAlign w:val="center"/>
            <w:hideMark/>
          </w:tcPr>
          <w:p w14:paraId="31583189"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FR-3</w:t>
            </w:r>
          </w:p>
        </w:tc>
        <w:tc>
          <w:tcPr>
            <w:tcW w:w="0" w:type="auto"/>
            <w:vAlign w:val="center"/>
            <w:hideMark/>
          </w:tcPr>
          <w:p w14:paraId="1F712ED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әр сөздің бастапқы түрін (леммасын) автоматты анықтауы тиіс</w:t>
            </w:r>
          </w:p>
        </w:tc>
        <w:tc>
          <w:tcPr>
            <w:tcW w:w="0" w:type="auto"/>
            <w:vAlign w:val="center"/>
            <w:hideMark/>
          </w:tcPr>
          <w:p w14:paraId="541E87F4"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32528F08"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2445F54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578787D7" w14:textId="77777777" w:rsidTr="00644B7D">
        <w:trPr>
          <w:tblCellSpacing w:w="15" w:type="dxa"/>
        </w:trPr>
        <w:tc>
          <w:tcPr>
            <w:tcW w:w="0" w:type="auto"/>
            <w:vAlign w:val="center"/>
            <w:hideMark/>
          </w:tcPr>
          <w:p w14:paraId="3A99742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FR-4</w:t>
            </w:r>
          </w:p>
        </w:tc>
        <w:tc>
          <w:tcPr>
            <w:tcW w:w="0" w:type="auto"/>
            <w:vAlign w:val="center"/>
            <w:hideMark/>
          </w:tcPr>
          <w:p w14:paraId="2C0995F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лемманы дерекқордағы ым қимылдарымен сәйкестендіруі тиіс</w:t>
            </w:r>
          </w:p>
        </w:tc>
        <w:tc>
          <w:tcPr>
            <w:tcW w:w="0" w:type="auto"/>
            <w:vAlign w:val="center"/>
            <w:hideMark/>
          </w:tcPr>
          <w:p w14:paraId="06CA2AF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14DF65E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59561C4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5581B368" w14:textId="77777777" w:rsidTr="00644B7D">
        <w:trPr>
          <w:tblCellSpacing w:w="15" w:type="dxa"/>
        </w:trPr>
        <w:tc>
          <w:tcPr>
            <w:tcW w:w="0" w:type="auto"/>
            <w:vAlign w:val="center"/>
            <w:hideMark/>
          </w:tcPr>
          <w:p w14:paraId="057317D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FR-5</w:t>
            </w:r>
          </w:p>
        </w:tc>
        <w:tc>
          <w:tcPr>
            <w:tcW w:w="0" w:type="auto"/>
            <w:vAlign w:val="center"/>
            <w:hideMark/>
          </w:tcPr>
          <w:p w14:paraId="2B66CA6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Сөз сөздікте табылмаса, жүйе дактиль режиміне автоматты ауысуы тиіс</w:t>
            </w:r>
          </w:p>
        </w:tc>
        <w:tc>
          <w:tcPr>
            <w:tcW w:w="0" w:type="auto"/>
            <w:vAlign w:val="center"/>
            <w:hideMark/>
          </w:tcPr>
          <w:p w14:paraId="216ED05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333A8E8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Орташа</w:t>
            </w:r>
          </w:p>
        </w:tc>
        <w:tc>
          <w:tcPr>
            <w:tcW w:w="0" w:type="auto"/>
            <w:vAlign w:val="center"/>
            <w:hideMark/>
          </w:tcPr>
          <w:p w14:paraId="687B192D"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03DE3EC2" w14:textId="77777777" w:rsidTr="00644B7D">
        <w:trPr>
          <w:tblCellSpacing w:w="15" w:type="dxa"/>
        </w:trPr>
        <w:tc>
          <w:tcPr>
            <w:tcW w:w="0" w:type="auto"/>
            <w:vAlign w:val="center"/>
            <w:hideMark/>
          </w:tcPr>
          <w:p w14:paraId="6BCC715F"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FR-6</w:t>
            </w:r>
          </w:p>
        </w:tc>
        <w:tc>
          <w:tcPr>
            <w:tcW w:w="0" w:type="auto"/>
            <w:vAlign w:val="center"/>
            <w:hideMark/>
          </w:tcPr>
          <w:p w14:paraId="1D264C7D"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ым қимылдарының бейнефрагменттерін тізбектеп, біртұтас бейне шығаруы тиіс</w:t>
            </w:r>
          </w:p>
        </w:tc>
        <w:tc>
          <w:tcPr>
            <w:tcW w:w="0" w:type="auto"/>
            <w:vAlign w:val="center"/>
            <w:hideMark/>
          </w:tcPr>
          <w:p w14:paraId="61511E5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0006D684"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21603BA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0922F3A9" w14:textId="77777777" w:rsidTr="00644B7D">
        <w:trPr>
          <w:tblCellSpacing w:w="15" w:type="dxa"/>
        </w:trPr>
        <w:tc>
          <w:tcPr>
            <w:tcW w:w="0" w:type="auto"/>
            <w:vAlign w:val="center"/>
            <w:hideMark/>
          </w:tcPr>
          <w:p w14:paraId="001A509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FR-7</w:t>
            </w:r>
          </w:p>
        </w:tc>
        <w:tc>
          <w:tcPr>
            <w:tcW w:w="0" w:type="auto"/>
            <w:vAlign w:val="center"/>
            <w:hideMark/>
          </w:tcPr>
          <w:p w14:paraId="0C92D94C"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Администратор жаңа сөздер мен бейнефрагменттерді сөздікке қоса алуы тиіс</w:t>
            </w:r>
          </w:p>
        </w:tc>
        <w:tc>
          <w:tcPr>
            <w:tcW w:w="0" w:type="auto"/>
            <w:vAlign w:val="center"/>
            <w:hideMark/>
          </w:tcPr>
          <w:p w14:paraId="78A6F8AC"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389ED25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Орташа</w:t>
            </w:r>
          </w:p>
        </w:tc>
        <w:tc>
          <w:tcPr>
            <w:tcW w:w="0" w:type="auto"/>
            <w:vAlign w:val="center"/>
            <w:hideMark/>
          </w:tcPr>
          <w:p w14:paraId="3FF7311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Review</w:t>
            </w:r>
          </w:p>
        </w:tc>
      </w:tr>
      <w:tr w:rsidR="00644B7D" w:rsidRPr="00644B7D" w14:paraId="241710BF" w14:textId="77777777" w:rsidTr="00644B7D">
        <w:trPr>
          <w:tblCellSpacing w:w="15" w:type="dxa"/>
        </w:trPr>
        <w:tc>
          <w:tcPr>
            <w:tcW w:w="0" w:type="auto"/>
            <w:vAlign w:val="center"/>
            <w:hideMark/>
          </w:tcPr>
          <w:p w14:paraId="1CEA45A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FR-8</w:t>
            </w:r>
          </w:p>
        </w:tc>
        <w:tc>
          <w:tcPr>
            <w:tcW w:w="0" w:type="auto"/>
            <w:vAlign w:val="center"/>
            <w:hideMark/>
          </w:tcPr>
          <w:p w14:paraId="627E03E8"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пайдаланушының аударма тарихын сақтауы тиіс</w:t>
            </w:r>
          </w:p>
        </w:tc>
        <w:tc>
          <w:tcPr>
            <w:tcW w:w="0" w:type="auto"/>
            <w:vAlign w:val="center"/>
            <w:hideMark/>
          </w:tcPr>
          <w:p w14:paraId="1768D3F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Функционалдық</w:t>
            </w:r>
          </w:p>
        </w:tc>
        <w:tc>
          <w:tcPr>
            <w:tcW w:w="0" w:type="auto"/>
            <w:vAlign w:val="center"/>
            <w:hideMark/>
          </w:tcPr>
          <w:p w14:paraId="2B9982A7"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Төмен</w:t>
            </w:r>
          </w:p>
        </w:tc>
        <w:tc>
          <w:tcPr>
            <w:tcW w:w="0" w:type="auto"/>
            <w:vAlign w:val="center"/>
            <w:hideMark/>
          </w:tcPr>
          <w:p w14:paraId="3B36102B"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bl>
    <w:p w14:paraId="5F00D0E2" w14:textId="77777777" w:rsidR="00E910DA" w:rsidRDefault="00E910DA" w:rsidP="00644B7D">
      <w:pPr>
        <w:spacing w:after="0" w:line="240" w:lineRule="auto"/>
        <w:ind w:firstLine="709"/>
        <w:jc w:val="both"/>
        <w:rPr>
          <w:rFonts w:ascii="Times New Roman" w:hAnsi="Times New Roman" w:cs="Times New Roman"/>
          <w:b/>
          <w:bCs/>
          <w:sz w:val="28"/>
          <w:szCs w:val="28"/>
          <w:lang w:val="kk-KZ"/>
        </w:rPr>
      </w:pPr>
    </w:p>
    <w:p w14:paraId="505DB97C" w14:textId="77777777" w:rsidR="00E910DA" w:rsidRDefault="00E910DA" w:rsidP="00644B7D">
      <w:pPr>
        <w:spacing w:after="0" w:line="240" w:lineRule="auto"/>
        <w:ind w:firstLine="709"/>
        <w:jc w:val="both"/>
        <w:rPr>
          <w:rFonts w:ascii="Times New Roman" w:hAnsi="Times New Roman" w:cs="Times New Roman"/>
          <w:b/>
          <w:bCs/>
          <w:sz w:val="28"/>
          <w:szCs w:val="28"/>
          <w:lang w:val="kk-KZ"/>
        </w:rPr>
      </w:pPr>
    </w:p>
    <w:p w14:paraId="23EA4209" w14:textId="3D5A683D" w:rsidR="00644B7D" w:rsidRP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lastRenderedPageBreak/>
        <w:t>Функционалдық емес талаптар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3997"/>
        <w:gridCol w:w="1942"/>
        <w:gridCol w:w="1837"/>
        <w:gridCol w:w="1094"/>
      </w:tblGrid>
      <w:tr w:rsidR="00644B7D" w:rsidRPr="00644B7D" w14:paraId="27D9905C" w14:textId="77777777" w:rsidTr="00644B7D">
        <w:trPr>
          <w:tblHeader/>
          <w:tblCellSpacing w:w="15" w:type="dxa"/>
        </w:trPr>
        <w:tc>
          <w:tcPr>
            <w:tcW w:w="0" w:type="auto"/>
            <w:vAlign w:val="center"/>
            <w:hideMark/>
          </w:tcPr>
          <w:p w14:paraId="6CF41428"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ID</w:t>
            </w:r>
          </w:p>
        </w:tc>
        <w:tc>
          <w:tcPr>
            <w:tcW w:w="0" w:type="auto"/>
            <w:vAlign w:val="center"/>
            <w:hideMark/>
          </w:tcPr>
          <w:p w14:paraId="6AB627E8"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Талап сипаттамасы</w:t>
            </w:r>
          </w:p>
        </w:tc>
        <w:tc>
          <w:tcPr>
            <w:tcW w:w="0" w:type="auto"/>
            <w:vAlign w:val="center"/>
            <w:hideMark/>
          </w:tcPr>
          <w:p w14:paraId="6925E657"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Түрі</w:t>
            </w:r>
          </w:p>
        </w:tc>
        <w:tc>
          <w:tcPr>
            <w:tcW w:w="0" w:type="auto"/>
            <w:vAlign w:val="center"/>
            <w:hideMark/>
          </w:tcPr>
          <w:p w14:paraId="6E02897E"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Басымдылық</w:t>
            </w:r>
          </w:p>
        </w:tc>
        <w:tc>
          <w:tcPr>
            <w:tcW w:w="0" w:type="auto"/>
            <w:vAlign w:val="center"/>
            <w:hideMark/>
          </w:tcPr>
          <w:p w14:paraId="7261AA92" w14:textId="77777777" w:rsidR="00644B7D" w:rsidRPr="00644B7D" w:rsidRDefault="00644B7D" w:rsidP="00644B7D">
            <w:pPr>
              <w:spacing w:after="0" w:line="240" w:lineRule="auto"/>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Тексеру</w:t>
            </w:r>
          </w:p>
        </w:tc>
      </w:tr>
      <w:tr w:rsidR="00644B7D" w:rsidRPr="00644B7D" w14:paraId="3BE57549" w14:textId="77777777" w:rsidTr="00644B7D">
        <w:trPr>
          <w:tblCellSpacing w:w="15" w:type="dxa"/>
        </w:trPr>
        <w:tc>
          <w:tcPr>
            <w:tcW w:w="0" w:type="auto"/>
            <w:vAlign w:val="center"/>
            <w:hideMark/>
          </w:tcPr>
          <w:p w14:paraId="6083F3DC"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NFR-1</w:t>
            </w:r>
          </w:p>
        </w:tc>
        <w:tc>
          <w:tcPr>
            <w:tcW w:w="0" w:type="auto"/>
            <w:vAlign w:val="center"/>
            <w:hideMark/>
          </w:tcPr>
          <w:p w14:paraId="412F21F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Бір сұранысқа жауап беру уақыты 2 секундтан аспауы керек</w:t>
            </w:r>
          </w:p>
        </w:tc>
        <w:tc>
          <w:tcPr>
            <w:tcW w:w="0" w:type="auto"/>
            <w:vAlign w:val="center"/>
            <w:hideMark/>
          </w:tcPr>
          <w:p w14:paraId="4837529B"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Өнімділік</w:t>
            </w:r>
          </w:p>
        </w:tc>
        <w:tc>
          <w:tcPr>
            <w:tcW w:w="0" w:type="auto"/>
            <w:vAlign w:val="center"/>
            <w:hideMark/>
          </w:tcPr>
          <w:p w14:paraId="0D68D589"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09D4985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3BE94F93" w14:textId="77777777" w:rsidTr="00644B7D">
        <w:trPr>
          <w:tblCellSpacing w:w="15" w:type="dxa"/>
        </w:trPr>
        <w:tc>
          <w:tcPr>
            <w:tcW w:w="0" w:type="auto"/>
            <w:vAlign w:val="center"/>
            <w:hideMark/>
          </w:tcPr>
          <w:p w14:paraId="6CD13B06"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NFR-2</w:t>
            </w:r>
          </w:p>
        </w:tc>
        <w:tc>
          <w:tcPr>
            <w:tcW w:w="0" w:type="auto"/>
            <w:vAlign w:val="center"/>
            <w:hideMark/>
          </w:tcPr>
          <w:p w14:paraId="31D2364A"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бір уақытта кемінде 50 пайдаланушыға қызмет көрсете алуы керек</w:t>
            </w:r>
          </w:p>
        </w:tc>
        <w:tc>
          <w:tcPr>
            <w:tcW w:w="0" w:type="auto"/>
            <w:vAlign w:val="center"/>
            <w:hideMark/>
          </w:tcPr>
          <w:p w14:paraId="687977F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Масштабталу</w:t>
            </w:r>
          </w:p>
        </w:tc>
        <w:tc>
          <w:tcPr>
            <w:tcW w:w="0" w:type="auto"/>
            <w:vAlign w:val="center"/>
            <w:hideMark/>
          </w:tcPr>
          <w:p w14:paraId="16FB483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410D725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Test</w:t>
            </w:r>
          </w:p>
        </w:tc>
      </w:tr>
      <w:tr w:rsidR="00644B7D" w:rsidRPr="00644B7D" w14:paraId="0EFC55C2" w14:textId="77777777" w:rsidTr="00644B7D">
        <w:trPr>
          <w:tblCellSpacing w:w="15" w:type="dxa"/>
        </w:trPr>
        <w:tc>
          <w:tcPr>
            <w:tcW w:w="0" w:type="auto"/>
            <w:vAlign w:val="center"/>
            <w:hideMark/>
          </w:tcPr>
          <w:p w14:paraId="009E829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NFR-3</w:t>
            </w:r>
          </w:p>
        </w:tc>
        <w:tc>
          <w:tcPr>
            <w:tcW w:w="0" w:type="auto"/>
            <w:vAlign w:val="center"/>
            <w:hideMark/>
          </w:tcPr>
          <w:p w14:paraId="5C037EB7"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Пайдаланушы парольдері bcrypt алгоритмімен хэштелуі, трафик HTTPS арқылы шифрлануы тиіс</w:t>
            </w:r>
          </w:p>
        </w:tc>
        <w:tc>
          <w:tcPr>
            <w:tcW w:w="0" w:type="auto"/>
            <w:vAlign w:val="center"/>
            <w:hideMark/>
          </w:tcPr>
          <w:p w14:paraId="0D21195D"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Қауіпсіздік</w:t>
            </w:r>
          </w:p>
        </w:tc>
        <w:tc>
          <w:tcPr>
            <w:tcW w:w="0" w:type="auto"/>
            <w:vAlign w:val="center"/>
            <w:hideMark/>
          </w:tcPr>
          <w:p w14:paraId="49D6AC6C"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4BA1887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Review</w:t>
            </w:r>
          </w:p>
        </w:tc>
      </w:tr>
      <w:tr w:rsidR="00644B7D" w:rsidRPr="00644B7D" w14:paraId="4BBF289A" w14:textId="77777777" w:rsidTr="00644B7D">
        <w:trPr>
          <w:tblCellSpacing w:w="15" w:type="dxa"/>
        </w:trPr>
        <w:tc>
          <w:tcPr>
            <w:tcW w:w="0" w:type="auto"/>
            <w:vAlign w:val="center"/>
            <w:hideMark/>
          </w:tcPr>
          <w:p w14:paraId="0172ACE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NFR-4</w:t>
            </w:r>
          </w:p>
        </w:tc>
        <w:tc>
          <w:tcPr>
            <w:tcW w:w="0" w:type="auto"/>
            <w:vAlign w:val="center"/>
            <w:hideMark/>
          </w:tcPr>
          <w:p w14:paraId="275EC619"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Жүйенің қолжетімділігі жылына 99% деңгейінен төмен болмауы керек</w:t>
            </w:r>
          </w:p>
        </w:tc>
        <w:tc>
          <w:tcPr>
            <w:tcW w:w="0" w:type="auto"/>
            <w:vAlign w:val="center"/>
            <w:hideMark/>
          </w:tcPr>
          <w:p w14:paraId="79E273D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Сенімділік</w:t>
            </w:r>
          </w:p>
        </w:tc>
        <w:tc>
          <w:tcPr>
            <w:tcW w:w="0" w:type="auto"/>
            <w:vAlign w:val="center"/>
            <w:hideMark/>
          </w:tcPr>
          <w:p w14:paraId="7F81E9E2"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w:t>
            </w:r>
          </w:p>
        </w:tc>
        <w:tc>
          <w:tcPr>
            <w:tcW w:w="0" w:type="auto"/>
            <w:vAlign w:val="center"/>
            <w:hideMark/>
          </w:tcPr>
          <w:p w14:paraId="35F67A5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Review</w:t>
            </w:r>
          </w:p>
        </w:tc>
      </w:tr>
      <w:tr w:rsidR="00644B7D" w:rsidRPr="00644B7D" w14:paraId="4DB60677" w14:textId="77777777" w:rsidTr="00644B7D">
        <w:trPr>
          <w:tblCellSpacing w:w="15" w:type="dxa"/>
        </w:trPr>
        <w:tc>
          <w:tcPr>
            <w:tcW w:w="0" w:type="auto"/>
            <w:vAlign w:val="center"/>
            <w:hideMark/>
          </w:tcPr>
          <w:p w14:paraId="7F85781B"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NFR-5</w:t>
            </w:r>
          </w:p>
        </w:tc>
        <w:tc>
          <w:tcPr>
            <w:tcW w:w="0" w:type="auto"/>
            <w:vAlign w:val="center"/>
            <w:hideMark/>
          </w:tcPr>
          <w:p w14:paraId="3E5D8DAF"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Интерфейс арнайы дайындықсыз пайдалануға болатындай интуитивті болуы керек</w:t>
            </w:r>
          </w:p>
        </w:tc>
        <w:tc>
          <w:tcPr>
            <w:tcW w:w="0" w:type="auto"/>
            <w:vAlign w:val="center"/>
            <w:hideMark/>
          </w:tcPr>
          <w:p w14:paraId="26113F6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Қолдануға ыңғайлылық</w:t>
            </w:r>
          </w:p>
        </w:tc>
        <w:tc>
          <w:tcPr>
            <w:tcW w:w="0" w:type="auto"/>
            <w:vAlign w:val="center"/>
            <w:hideMark/>
          </w:tcPr>
          <w:p w14:paraId="7EB926A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Орташа</w:t>
            </w:r>
          </w:p>
        </w:tc>
        <w:tc>
          <w:tcPr>
            <w:tcW w:w="0" w:type="auto"/>
            <w:vAlign w:val="center"/>
            <w:hideMark/>
          </w:tcPr>
          <w:p w14:paraId="200DD521"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Review</w:t>
            </w:r>
          </w:p>
        </w:tc>
      </w:tr>
      <w:tr w:rsidR="00644B7D" w:rsidRPr="00644B7D" w14:paraId="57B039BD" w14:textId="77777777" w:rsidTr="00644B7D">
        <w:trPr>
          <w:tblCellSpacing w:w="15" w:type="dxa"/>
        </w:trPr>
        <w:tc>
          <w:tcPr>
            <w:tcW w:w="0" w:type="auto"/>
            <w:vAlign w:val="center"/>
            <w:hideMark/>
          </w:tcPr>
          <w:p w14:paraId="5B22D4E7"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NFR-6</w:t>
            </w:r>
          </w:p>
        </w:tc>
        <w:tc>
          <w:tcPr>
            <w:tcW w:w="0" w:type="auto"/>
            <w:vAlign w:val="center"/>
            <w:hideMark/>
          </w:tcPr>
          <w:p w14:paraId="624E7B4E"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Жүйе жаңа сөздер мен тілдерді қосуға мүмкіндік беретін масштабталатын архитектурада құрылуы тиіс</w:t>
            </w:r>
          </w:p>
        </w:tc>
        <w:tc>
          <w:tcPr>
            <w:tcW w:w="0" w:type="auto"/>
            <w:vAlign w:val="center"/>
            <w:hideMark/>
          </w:tcPr>
          <w:p w14:paraId="77DD53EC"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Кеңейтілу мүмкіндігі</w:t>
            </w:r>
          </w:p>
        </w:tc>
        <w:tc>
          <w:tcPr>
            <w:tcW w:w="0" w:type="auto"/>
            <w:vAlign w:val="center"/>
            <w:hideMark/>
          </w:tcPr>
          <w:p w14:paraId="00E976DB"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Орташа</w:t>
            </w:r>
          </w:p>
        </w:tc>
        <w:tc>
          <w:tcPr>
            <w:tcW w:w="0" w:type="auto"/>
            <w:vAlign w:val="center"/>
            <w:hideMark/>
          </w:tcPr>
          <w:p w14:paraId="17815540" w14:textId="77777777" w:rsidR="00644B7D" w:rsidRPr="00644B7D" w:rsidRDefault="00644B7D" w:rsidP="00644B7D">
            <w:pPr>
              <w:spacing w:after="0" w:line="240" w:lineRule="auto"/>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Review</w:t>
            </w:r>
          </w:p>
        </w:tc>
      </w:tr>
    </w:tbl>
    <w:p w14:paraId="1EA3E390" w14:textId="3937D04B" w:rsidR="00644B7D" w:rsidRPr="00644B7D" w:rsidRDefault="00644B7D" w:rsidP="00644B7D">
      <w:pPr>
        <w:spacing w:after="0" w:line="240" w:lineRule="auto"/>
        <w:ind w:firstLine="709"/>
        <w:jc w:val="both"/>
        <w:rPr>
          <w:rFonts w:ascii="Times New Roman" w:hAnsi="Times New Roman" w:cs="Times New Roman"/>
          <w:sz w:val="28"/>
          <w:szCs w:val="28"/>
          <w:lang w:val="kk-KZ"/>
        </w:rPr>
      </w:pPr>
    </w:p>
    <w:p w14:paraId="105DC9A8" w14:textId="77777777" w:rsid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4-кезең. Талаптарды құрылымдау</w:t>
      </w:r>
    </w:p>
    <w:p w14:paraId="44C1DB87" w14:textId="77777777" w:rsidR="00E910DA" w:rsidRPr="00644B7D" w:rsidRDefault="00E910DA" w:rsidP="00644B7D">
      <w:pPr>
        <w:spacing w:after="0" w:line="240" w:lineRule="auto"/>
        <w:ind w:firstLine="709"/>
        <w:jc w:val="both"/>
        <w:rPr>
          <w:rFonts w:ascii="Times New Roman" w:hAnsi="Times New Roman" w:cs="Times New Roman"/>
          <w:b/>
          <w:bCs/>
          <w:sz w:val="28"/>
          <w:szCs w:val="28"/>
          <w:lang w:val="kk-KZ"/>
        </w:rPr>
      </w:pPr>
    </w:p>
    <w:p w14:paraId="790DEA4D"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Жоғарыда берілген кестелерде (3-кезеңде) барлық талаптар төмендегі құрылымда рәсімделген:</w:t>
      </w:r>
    </w:p>
    <w:p w14:paraId="25E275A0" w14:textId="77777777" w:rsidR="00644B7D" w:rsidRPr="00E910DA" w:rsidRDefault="00644B7D" w:rsidP="00644B7D">
      <w:pPr>
        <w:numPr>
          <w:ilvl w:val="0"/>
          <w:numId w:val="5"/>
        </w:numPr>
        <w:spacing w:after="0" w:line="240" w:lineRule="auto"/>
        <w:ind w:left="0"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ID — талаптың бірегей идентификаторы (FR — функционалдық, NFR — функционалдық емес)</w:t>
      </w:r>
    </w:p>
    <w:p w14:paraId="7BC73318" w14:textId="77777777" w:rsidR="00644B7D" w:rsidRPr="00E910DA" w:rsidRDefault="00644B7D" w:rsidP="00644B7D">
      <w:pPr>
        <w:numPr>
          <w:ilvl w:val="0"/>
          <w:numId w:val="5"/>
        </w:numPr>
        <w:spacing w:after="0" w:line="240" w:lineRule="auto"/>
        <w:ind w:left="0"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Талап сипаттамасы — талаптың нақты мазмұны</w:t>
      </w:r>
    </w:p>
    <w:p w14:paraId="240013DC" w14:textId="77777777" w:rsidR="00644B7D" w:rsidRPr="00E910DA" w:rsidRDefault="00644B7D" w:rsidP="00644B7D">
      <w:pPr>
        <w:numPr>
          <w:ilvl w:val="0"/>
          <w:numId w:val="5"/>
        </w:numPr>
        <w:spacing w:after="0" w:line="240" w:lineRule="auto"/>
        <w:ind w:left="0"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Түрі — талап категориясы</w:t>
      </w:r>
    </w:p>
    <w:p w14:paraId="3206A761" w14:textId="77777777" w:rsidR="00644B7D" w:rsidRPr="00E910DA" w:rsidRDefault="00644B7D" w:rsidP="00644B7D">
      <w:pPr>
        <w:numPr>
          <w:ilvl w:val="0"/>
          <w:numId w:val="5"/>
        </w:numPr>
        <w:spacing w:after="0" w:line="240" w:lineRule="auto"/>
        <w:ind w:left="0"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Басымдылық — Жоғары / Орташа / Төмен</w:t>
      </w:r>
    </w:p>
    <w:p w14:paraId="44500084" w14:textId="77777777" w:rsidR="00644B7D" w:rsidRPr="00E910DA" w:rsidRDefault="00644B7D" w:rsidP="00644B7D">
      <w:pPr>
        <w:numPr>
          <w:ilvl w:val="0"/>
          <w:numId w:val="5"/>
        </w:numPr>
        <w:spacing w:after="0" w:line="240" w:lineRule="auto"/>
        <w:ind w:left="0" w:firstLine="709"/>
        <w:jc w:val="both"/>
        <w:rPr>
          <w:rFonts w:ascii="Times New Roman" w:hAnsi="Times New Roman" w:cs="Times New Roman"/>
          <w:sz w:val="28"/>
          <w:szCs w:val="28"/>
          <w:lang w:val="kk-KZ"/>
        </w:rPr>
      </w:pPr>
      <w:r w:rsidRPr="00E910DA">
        <w:rPr>
          <w:rFonts w:ascii="Times New Roman" w:hAnsi="Times New Roman" w:cs="Times New Roman"/>
          <w:sz w:val="28"/>
          <w:szCs w:val="28"/>
          <w:lang w:val="kk-KZ"/>
        </w:rPr>
        <w:t>Тексеру әдісі — Test (автоматты немесе қолмен тестілеу) / Review (сараптамалық тексеру)</w:t>
      </w:r>
    </w:p>
    <w:p w14:paraId="4C309E58" w14:textId="2D3E9CD2" w:rsidR="00644B7D" w:rsidRPr="00644B7D" w:rsidRDefault="00644B7D" w:rsidP="00644B7D">
      <w:pPr>
        <w:spacing w:after="0" w:line="240" w:lineRule="auto"/>
        <w:ind w:firstLine="709"/>
        <w:jc w:val="both"/>
        <w:rPr>
          <w:rFonts w:ascii="Times New Roman" w:hAnsi="Times New Roman" w:cs="Times New Roman"/>
          <w:sz w:val="28"/>
          <w:szCs w:val="28"/>
          <w:lang w:val="kk-KZ"/>
        </w:rPr>
      </w:pPr>
    </w:p>
    <w:p w14:paraId="0037805F" w14:textId="77777777" w:rsidR="00644B7D" w:rsidRPr="00644B7D" w:rsidRDefault="00644B7D" w:rsidP="00644B7D">
      <w:pPr>
        <w:spacing w:after="0" w:line="240" w:lineRule="auto"/>
        <w:ind w:firstLine="709"/>
        <w:jc w:val="both"/>
        <w:rPr>
          <w:rFonts w:ascii="Times New Roman" w:hAnsi="Times New Roman" w:cs="Times New Roman"/>
          <w:b/>
          <w:bCs/>
          <w:sz w:val="28"/>
          <w:szCs w:val="28"/>
          <w:lang w:val="kk-KZ"/>
        </w:rPr>
      </w:pPr>
      <w:r w:rsidRPr="00644B7D">
        <w:rPr>
          <w:rFonts w:ascii="Times New Roman" w:hAnsi="Times New Roman" w:cs="Times New Roman"/>
          <w:b/>
          <w:bCs/>
          <w:sz w:val="28"/>
          <w:szCs w:val="28"/>
          <w:lang w:val="kk-KZ"/>
        </w:rPr>
        <w:t>5-кезең. «Техникалық талаптар» бөлімінің толық мәтіні</w:t>
      </w:r>
    </w:p>
    <w:p w14:paraId="1A2FE94A" w14:textId="77777777" w:rsidR="00E910DA" w:rsidRDefault="00E910DA" w:rsidP="00644B7D">
      <w:pPr>
        <w:spacing w:after="0" w:line="240" w:lineRule="auto"/>
        <w:ind w:firstLine="709"/>
        <w:jc w:val="both"/>
        <w:rPr>
          <w:rFonts w:ascii="Times New Roman" w:hAnsi="Times New Roman" w:cs="Times New Roman"/>
          <w:b/>
          <w:bCs/>
          <w:sz w:val="28"/>
          <w:szCs w:val="28"/>
          <w:lang w:val="kk-KZ"/>
        </w:rPr>
      </w:pPr>
    </w:p>
    <w:p w14:paraId="19D9537A"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 «Техникалық талаптар» бөлімі үшін толық мәтін</w:t>
      </w:r>
    </w:p>
    <w:p w14:paraId="41642E1D"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1C5368D6" w14:textId="4956E238"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 xml:space="preserve">Ақпараттық жүйені әзірлеу барысында техникалық талаптарды нақты анықтау бағдарламалық өнімнің сапасын, сенімділігін және болашақта кеңейтілу мүмкіндігін қамтамасыз ететін негізгі кезеңдердің бірі болып табылады. </w:t>
      </w:r>
      <w:r w:rsidRPr="008B211F">
        <w:rPr>
          <w:rFonts w:ascii="Times New Roman" w:hAnsi="Times New Roman" w:cs="Times New Roman"/>
          <w:sz w:val="28"/>
          <w:szCs w:val="28"/>
          <w:lang w:val="kk-KZ"/>
        </w:rPr>
        <w:lastRenderedPageBreak/>
        <w:t>Техникалық талаптар жүйенің қандай функцияларды орындауы тиіс екенін ғана емес, сонымен қатар оның қандай технологиялық ортада жұмыс істейтінін, қандай өнімділік көрсеткіштеріне ие болуын, қандай қауіпсіздік механизмдері қолданылатынын және пайдаланушыға қандай деңгейде ыңғайлылық ұсынатынын сипаттайды.</w:t>
      </w:r>
    </w:p>
    <w:p w14:paraId="09F80237" w14:textId="253154BD"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Берілген дипломдық жұмыста қарастырылып отырған жүйе — қазақ тіліндегі мәтінді автоматты түрде ым тіліне аударатын виртуалды көмекші болып табылады. Бұл жүйенің негізгі мақсаты — есту қабілеті бұзылған адамдар мен еститін адамдар арасындағы коммуникациялық кедергілерді азайту, ақпаратқа қолжетімділікті арттыру және цифрлық ортада инклюзивті мүмкіндіктерді кеңейту. Сондықтан техникалық талаптарды анықтау барысында тек бағдарламалық инженерия принциптері ғана емес, сонымен қатар әлеуметтік маңыздылық, интерфейс қарапайымдылығы және нақты уақыт режиміндегі жұмыс тұрақтылығы ескерілді.</w:t>
      </w:r>
    </w:p>
    <w:p w14:paraId="0A79B906"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Техникалық талаптарды қалыптастыру кезінде халықаралық ISO/IEC 29148 стандартының талаптары басшылыққа алынды. Бұл стандартқа сәйкес талаптар нақты, өлшенетін, тексерілетін, қайшылықсыз және іске асырылатын болуы тиіс. Сонымен қатар техникалық құжаттаманы рәсімдеу барысында ГОСТ 34.602 қағидалары қолданылды, өйткені бұл стандарт ақпараттық жүйелерге техникалық тапсырма дайындауда кеңінен пайдаланылады.</w:t>
      </w:r>
    </w:p>
    <w:p w14:paraId="7ABBC1C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10056AF3"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2.2.1 Жүйенің функционалдық талаптары</w:t>
      </w:r>
    </w:p>
    <w:p w14:paraId="3AE4B1BD"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3549BE2B" w14:textId="708C9AB1"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Функционалдық талаптар жүйенің орындайтын негізгі әрекеттерін сипаттайды және пайдаланушы мен жүйе арасындағы өзара әрекеттесудің логикасын анықтайды. Бұл талаптар болашақ бағдарламалық өнімнің нақты қандай операцияларды орындауы керектігін көрсетеді.</w:t>
      </w:r>
    </w:p>
    <w:p w14:paraId="58AE2AB1" w14:textId="5D1775CE"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Бірінші функционалдық талап бойынша жүйе пайдаланушы енгізген мәтінді қабылдауы тиіс. Пайдаланушы веб-интерфейс арқылы арнайы мәтін енгізу өрісіне сөзді немесе сөйлемді енгізеді. Жүйе енгізілген мәтінді UTF-8 кодтауында қабылдап, серверлік өңдеуге жібереді. Қазақ тіліндегі арнайы әріптердің (ә, ө, ү, ұ, қ, ғ, ң, һ, і) дұрыс танылуы міндетті түрде қамтамасыз етілуі қажет, себебі бұл символдардың қате өңделуі аударманың дәлдігіне тікелей әсер етеді.</w:t>
      </w:r>
    </w:p>
    <w:p w14:paraId="5FF8E75D" w14:textId="680F4343"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Екінші талап бойынша енгізілген мәтін алдын ала өңдеу кезеңінен өтуі тиіс. Бұл кезеңде артық бос орындар, тыныс белгілері, қайталанатын символдар және форматтау қателері анықталып, мәтін стандартталған формаға келтіріледі. Мысалы, пайдаланушы бірнеше бос орын қалдырса немесе артық символ енгізсе, жүйе оны автоматты түрде түзетуі керек.</w:t>
      </w:r>
    </w:p>
    <w:p w14:paraId="6734C730" w14:textId="2C9462F8"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Үшінші талап ретінде мәтінді жеке сөздерге бөлу қарастырылады. Бұл процесс табиғи тілді өңдеу жүйелеріндегі токенизация кезеңі болып табылады. Токенизация барысында жүйе сөйлемдегі әрбір сөзді жеке бірлік ретінде бөліп алады. Себебі кейінгі кезеңдерде әр сөз жеке талданады және сөздікпен салыстырылады.</w:t>
      </w:r>
    </w:p>
    <w:p w14:paraId="64D82264" w14:textId="53A580B6"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lastRenderedPageBreak/>
        <w:t>Төртінші талап бойынша әрбір сөздің бастапқы формасы анықталуы тиіс. Қазақ тілі агглютинативті тіл болғандықтан, сөздерде жалғаулар мен жұрнақтар көп кездеседі. Сондықтан морфологиялық талдау кезеңінде сөздің түбірі анықталады. Мысалы, «бардым», «барамын», «барған» сөздері бір түбірге — «бару» сөзіне келтіріледі. Бұл жүйенің сөздіктегі сәйкестікті дәл табуына мүмкіндік береді.</w:t>
      </w:r>
    </w:p>
    <w:p w14:paraId="376C7D7F" w14:textId="0F479DF0"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Бесінші функционалдық талап бойынша жүйе алынған түбірді деректер қорындағы ым тілі базасымен салыстыруы тиіс. Егер сөз база ішінде болса, оған сәйкес бейне немесе анимациялық файл шақырылады. Деректер қорында әр сөзге бейнефайл, оның сипаттамасы, категориясы және файлға сілтеме сақталады.</w:t>
      </w:r>
    </w:p>
    <w:p w14:paraId="0C9F18CB" w14:textId="4982AF2B"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Алтыншы талап бойынша сөз табылмаған жағдайда жүйе дактиль режиміне ауысуы тиіс. Бұл режимде сөз әріптерге бөлінеді және әр әріпке сәйкес ым тілі белгісі көрсетіледі. Мұндай тәсіл жүйе сөздік қорында жоқ жаңа терминдер мен сирек қолданылатын сөздерді де көрсетуге мүмкіндік береді.</w:t>
      </w:r>
    </w:p>
    <w:p w14:paraId="288AD9E5" w14:textId="3586DA31"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Жетінші талап бойынша табылған ым элементтері бірізді түрде біріктіріліп, пайдаланушыға толық бейне ретінде ұсынылады. Егер пайдаланушы бірнеше сөзден тұратын сөйлем енгізсе, жүйе барлық сөздердің анимациясын логикалық ретпен шығарады.</w:t>
      </w:r>
    </w:p>
    <w:p w14:paraId="36E665F2" w14:textId="116D4DEA"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Сегізінші талап бойынша жүйеде нәтижені қайта қарау функциясы болуы тиіс. Яғни пайдаланушы соңғы аудармаларды көру мүмкіндігіне ие болуы керек. Бұл оқу процесінде немесе жиі қолданылатын сөздерді есте сақтауда пайдалы болады.</w:t>
      </w:r>
    </w:p>
    <w:p w14:paraId="3FE1C35D"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Тоғызыншы талап бойынша жүйеде әкімшілік басқару бөлімі болуы тиіс. Администратор жаңа сөздерді қоса алады, бейнелерді жаңарта алады және жүйенің сөздік қорын кеңейте алады.</w:t>
      </w:r>
    </w:p>
    <w:p w14:paraId="5310A771"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40F48007"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2.2.2 Функционалдық емес талаптар</w:t>
      </w:r>
    </w:p>
    <w:p w14:paraId="7EE06E8C"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60B45FFA" w14:textId="2952C1C2"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Функционалдық емес талаптар жүйенің сапалық сипаттамаларын анықтайды және оның қаншалықты тиімді жұмыс істейтінін сипаттайды.</w:t>
      </w:r>
    </w:p>
    <w:p w14:paraId="6CBB86D1" w14:textId="66DFE858"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Бірінші функционалдық емес талап — өнімділік. Жүйе пайдаланушы сұранысына 2 секундтан аспайтын уақытта жауап беруі тиіс. Бұл әсіресе нақты уақыттағы коммуникация кезінде өте маңызды.</w:t>
      </w:r>
    </w:p>
    <w:p w14:paraId="58BE6375" w14:textId="36E17300"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Екінші талап — тұрақтылық. Жүйе үздіксіз жұмыс режимінде ұзақ уақыт бойы қатесіз жұмыс істеуі қажет. Серверлік архитектурада қателерді өңдеу механизмі енгізілуі тиіс.</w:t>
      </w:r>
    </w:p>
    <w:p w14:paraId="119892C4" w14:textId="0205AA95"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Үшінші талап — қауіпсіздік. Пайдаланушы деректері қорғалуы тиіс. Егер жүйеде тіркелу функциясы болса, парольдер bcrypt алгоритмі арқылы шифрланып сақталады. Сервер мен клиент арасындағы байланыс HTTPS протоколы арқылы жүргізіледі.</w:t>
      </w:r>
    </w:p>
    <w:p w14:paraId="19572068" w14:textId="2E6DD8F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Төртінші талап — сенімділік. Жүйенің қолжетімділігі кемінде 99% болуы қажет. Бұл дегеніміз жүйе тәуліктің басым бөлігінде жұмыс істеуі тиіс.</w:t>
      </w:r>
    </w:p>
    <w:p w14:paraId="3E8922AB" w14:textId="47295679"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lastRenderedPageBreak/>
        <w:t>Бесінші талап — масштабталу. Болашақта жүйеге жаңа тілдер, жаңа ым базалары немесе жаңа функционал қосылған кезде негізгі архитектура бұзылмауы керек.</w:t>
      </w:r>
    </w:p>
    <w:p w14:paraId="61E1ED51" w14:textId="17E7292A"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Алтыншы талап — интерфейс қолжетімділігі. Интерфейс мүмкіндігінше қарапайым және интуитивті болуы тиіс. Пайдаланушыға артық элементтерсіз тек негізгі басқару элементтері көрсетіледі.</w:t>
      </w:r>
    </w:p>
    <w:p w14:paraId="335A22B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Жетінші талап — кроссплатформалық жұмыс. Жүйе компьютерде, планшетте және смартфонда дұрыс жұмыс істеуі тиіс.</w:t>
      </w:r>
    </w:p>
    <w:p w14:paraId="23F22AE9"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1C64E61E"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2.2.3 Бағдарламалық және техникалық ортаға қойылатын талаптар</w:t>
      </w:r>
    </w:p>
    <w:p w14:paraId="65DCCC96"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68A3E46D" w14:textId="1A22F57F"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Жүйені іске асыру үшін серверлік бөлімде Python бағдарламалау тілі қолданылады. Backend логикасын құру үшін Flask framework таңдалады, себебі ол жеңіл, икемді және API құруға ыңғайлы.</w:t>
      </w:r>
    </w:p>
    <w:p w14:paraId="0F5D1E39" w14:textId="4A30B651"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Деректер қоры ретінде PostgreSQL пайдаланылады, өйткені ол құрылымдық мәліметтермен жұмыс істеуде сенімді және өнімді.</w:t>
      </w:r>
    </w:p>
    <w:p w14:paraId="4ACBEA8A" w14:textId="49CF2F92"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Frontend бөлігі HTML, CSS және JavaScript технологиялары арқылы жасалады. Бұл веб-интерфейсті барлық браузерлерде қолжетімді етеді.</w:t>
      </w:r>
    </w:p>
    <w:p w14:paraId="4B4FC941" w14:textId="2C60CE54"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Мәтінді морфологиялық өңдеу үшін Python кітапханалары қолданылады. Болашақта NLP модельдерін кеңейтуге мүмкіндік бар.</w:t>
      </w:r>
    </w:p>
    <w:p w14:paraId="4EE89C1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Анимацияларды көрсету үшін бейне форматтары (MP4, WebM) пайдаланылады.</w:t>
      </w:r>
    </w:p>
    <w:p w14:paraId="4CB88075"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5D24F67F"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2.2.4 Архитектуралық құрылым талаптары</w:t>
      </w:r>
    </w:p>
    <w:p w14:paraId="6E1158D9"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1E72AE04" w14:textId="18D841A3"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Жүйе модульдік архитектура қағидасымен құрылады. Негізгі модульдер:</w:t>
      </w:r>
    </w:p>
    <w:p w14:paraId="308A8E8B" w14:textId="77777777"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мәтінді енгізу модулі</w:t>
      </w:r>
    </w:p>
    <w:p w14:paraId="4E8B4216" w14:textId="77777777"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мәтінді өңдеу модулі</w:t>
      </w:r>
    </w:p>
    <w:p w14:paraId="4F732CCB" w14:textId="77777777"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сөздікпен сәйкестендіру модулі</w:t>
      </w:r>
    </w:p>
    <w:p w14:paraId="108A49AE" w14:textId="77777777"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бейне генерациялау модулі</w:t>
      </w:r>
    </w:p>
    <w:p w14:paraId="24395B33" w14:textId="77777777"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интерфейс модулі</w:t>
      </w:r>
    </w:p>
    <w:p w14:paraId="26F1896E" w14:textId="54EBCCF3" w:rsidR="008B211F" w:rsidRPr="008B211F" w:rsidRDefault="008B211F" w:rsidP="008B211F">
      <w:pPr>
        <w:pStyle w:val="a7"/>
        <w:numPr>
          <w:ilvl w:val="0"/>
          <w:numId w:val="7"/>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деректер қоры модулі</w:t>
      </w:r>
    </w:p>
    <w:p w14:paraId="1B321003"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Бұл тәсіл әр компонентті бөлек тестілеуге мүмкіндік береді.</w:t>
      </w:r>
    </w:p>
    <w:p w14:paraId="6A9D0EC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264C6094" w14:textId="77777777" w:rsidR="008B211F" w:rsidRPr="008B211F" w:rsidRDefault="008B211F" w:rsidP="008B211F">
      <w:pPr>
        <w:spacing w:after="0" w:line="240" w:lineRule="auto"/>
        <w:ind w:firstLine="709"/>
        <w:jc w:val="both"/>
        <w:rPr>
          <w:rFonts w:ascii="Times New Roman" w:hAnsi="Times New Roman" w:cs="Times New Roman"/>
          <w:b/>
          <w:bCs/>
          <w:sz w:val="28"/>
          <w:szCs w:val="28"/>
          <w:lang w:val="kk-KZ"/>
        </w:rPr>
      </w:pPr>
      <w:r w:rsidRPr="008B211F">
        <w:rPr>
          <w:rFonts w:ascii="Times New Roman" w:hAnsi="Times New Roman" w:cs="Times New Roman"/>
          <w:b/>
          <w:bCs/>
          <w:sz w:val="28"/>
          <w:szCs w:val="28"/>
          <w:lang w:val="kk-KZ"/>
        </w:rPr>
        <w:t>2.2.5 Талаптарды тексеру тәсілдері</w:t>
      </w:r>
    </w:p>
    <w:p w14:paraId="5B21CC68"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613DAE43" w14:textId="752277B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Әрбір талап міндетті түрде тестілеу арқылы тексеріледі.</w:t>
      </w:r>
    </w:p>
    <w:p w14:paraId="0E005E4C" w14:textId="4657A7D5"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Тексеру әдістері:</w:t>
      </w:r>
    </w:p>
    <w:p w14:paraId="3F2E5477" w14:textId="77777777" w:rsidR="008B211F" w:rsidRPr="008B211F" w:rsidRDefault="008B211F" w:rsidP="008B211F">
      <w:pPr>
        <w:pStyle w:val="a7"/>
        <w:numPr>
          <w:ilvl w:val="0"/>
          <w:numId w:val="8"/>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функционалдық тестілеу</w:t>
      </w:r>
    </w:p>
    <w:p w14:paraId="6F6B1E50" w14:textId="77777777" w:rsidR="008B211F" w:rsidRPr="008B211F" w:rsidRDefault="008B211F" w:rsidP="008B211F">
      <w:pPr>
        <w:pStyle w:val="a7"/>
        <w:numPr>
          <w:ilvl w:val="0"/>
          <w:numId w:val="8"/>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интерфейс тестілеуі</w:t>
      </w:r>
    </w:p>
    <w:p w14:paraId="7B76CF08" w14:textId="77777777" w:rsidR="008B211F" w:rsidRPr="008B211F" w:rsidRDefault="008B211F" w:rsidP="008B211F">
      <w:pPr>
        <w:pStyle w:val="a7"/>
        <w:numPr>
          <w:ilvl w:val="0"/>
          <w:numId w:val="8"/>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өнімділік тестілеуі</w:t>
      </w:r>
    </w:p>
    <w:p w14:paraId="17F15C5F" w14:textId="77777777" w:rsidR="008B211F" w:rsidRPr="008B211F" w:rsidRDefault="008B211F" w:rsidP="008B211F">
      <w:pPr>
        <w:pStyle w:val="a7"/>
        <w:numPr>
          <w:ilvl w:val="0"/>
          <w:numId w:val="8"/>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қауіпсіздік тестілеуі</w:t>
      </w:r>
    </w:p>
    <w:p w14:paraId="15E57EF2" w14:textId="24C2F4FA" w:rsidR="008B211F" w:rsidRPr="008B211F" w:rsidRDefault="008B211F" w:rsidP="008B211F">
      <w:pPr>
        <w:pStyle w:val="a7"/>
        <w:numPr>
          <w:ilvl w:val="0"/>
          <w:numId w:val="8"/>
        </w:numPr>
        <w:spacing w:after="0" w:line="240" w:lineRule="auto"/>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қолданушылық тестілеу</w:t>
      </w:r>
    </w:p>
    <w:p w14:paraId="2043C9AE"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lastRenderedPageBreak/>
        <w:t>Бұл жүйенің нақты жұмысқа дайын екендігін дәлелдеуге мүмкіндік береді.</w:t>
      </w:r>
    </w:p>
    <w:p w14:paraId="49C56FCF" w14:textId="47DB413A" w:rsidR="008B211F" w:rsidRPr="008B211F" w:rsidRDefault="008B211F" w:rsidP="008B211F">
      <w:pPr>
        <w:spacing w:after="0" w:line="240" w:lineRule="auto"/>
        <w:jc w:val="both"/>
        <w:rPr>
          <w:rFonts w:ascii="Times New Roman" w:hAnsi="Times New Roman" w:cs="Times New Roman"/>
          <w:sz w:val="28"/>
          <w:szCs w:val="28"/>
          <w:lang w:val="kk-KZ"/>
        </w:rPr>
      </w:pPr>
    </w:p>
    <w:p w14:paraId="5BB0D552" w14:textId="365F21DB" w:rsidR="00644B7D"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Осылайша техникалық талаптар жүйені толыққанды жобалау үшін негіз болып табылады. Әр талап бағдарламалық өнімнің болашақ сапасына тікелей әсер етеді. Функционалдық талаптар жүйенің не істеуі керектігін анықтаса, функционалдық емес талаптар оның қалай жұмыс істеуі керектігін сипаттайды. Дұрыс анықталған техникалық талаптар дипломдық жобаны сәтті іске асырудың негізгі шарты болып табылады.</w:t>
      </w:r>
    </w:p>
    <w:p w14:paraId="2DA90CA5"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p>
    <w:p w14:paraId="29F48527" w14:textId="77777777" w:rsidR="00644B7D" w:rsidRPr="00644B7D" w:rsidRDefault="00644B7D" w:rsidP="00644B7D">
      <w:pPr>
        <w:spacing w:after="0" w:line="240" w:lineRule="auto"/>
        <w:ind w:firstLine="709"/>
        <w:jc w:val="both"/>
        <w:rPr>
          <w:rFonts w:ascii="Times New Roman" w:hAnsi="Times New Roman" w:cs="Times New Roman"/>
          <w:sz w:val="28"/>
          <w:szCs w:val="28"/>
          <w:lang w:val="kk-KZ"/>
        </w:rPr>
      </w:pPr>
      <w:r w:rsidRPr="00644B7D">
        <w:rPr>
          <w:rFonts w:ascii="Times New Roman" w:hAnsi="Times New Roman" w:cs="Times New Roman"/>
          <w:b/>
          <w:bCs/>
          <w:sz w:val="28"/>
          <w:szCs w:val="28"/>
          <w:lang w:val="kk-KZ"/>
        </w:rPr>
        <w:t>Пайдаланылған нормативтік құжаттар:</w:t>
      </w:r>
    </w:p>
    <w:p w14:paraId="24A50542" w14:textId="77777777" w:rsidR="00644B7D" w:rsidRPr="00644B7D" w:rsidRDefault="00644B7D" w:rsidP="00644B7D">
      <w:pPr>
        <w:numPr>
          <w:ilvl w:val="0"/>
          <w:numId w:val="6"/>
        </w:numPr>
        <w:spacing w:after="0" w:line="240" w:lineRule="auto"/>
        <w:ind w:left="0"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СТ КазНИТУ–09–2023</w:t>
      </w:r>
    </w:p>
    <w:p w14:paraId="69C77184" w14:textId="77777777" w:rsidR="00644B7D" w:rsidRPr="00644B7D" w:rsidRDefault="00644B7D" w:rsidP="00644B7D">
      <w:pPr>
        <w:numPr>
          <w:ilvl w:val="0"/>
          <w:numId w:val="6"/>
        </w:numPr>
        <w:spacing w:after="0" w:line="240" w:lineRule="auto"/>
        <w:ind w:left="0"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ISO/IEC 29148 — Requirements Engineering</w:t>
      </w:r>
    </w:p>
    <w:p w14:paraId="235ACC2B" w14:textId="77777777" w:rsidR="00644B7D" w:rsidRPr="00644B7D" w:rsidRDefault="00644B7D" w:rsidP="00644B7D">
      <w:pPr>
        <w:numPr>
          <w:ilvl w:val="0"/>
          <w:numId w:val="6"/>
        </w:numPr>
        <w:spacing w:after="0" w:line="240" w:lineRule="auto"/>
        <w:ind w:left="0" w:firstLine="709"/>
        <w:jc w:val="both"/>
        <w:rPr>
          <w:rFonts w:ascii="Times New Roman" w:hAnsi="Times New Roman" w:cs="Times New Roman"/>
          <w:sz w:val="28"/>
          <w:szCs w:val="28"/>
          <w:lang w:val="kk-KZ"/>
        </w:rPr>
      </w:pPr>
      <w:r w:rsidRPr="00644B7D">
        <w:rPr>
          <w:rFonts w:ascii="Times New Roman" w:hAnsi="Times New Roman" w:cs="Times New Roman"/>
          <w:sz w:val="28"/>
          <w:szCs w:val="28"/>
          <w:lang w:val="kk-KZ"/>
        </w:rPr>
        <w:t>ГОСТ 34.602 — Техникалық тапсырма</w:t>
      </w:r>
    </w:p>
    <w:p w14:paraId="0314911F" w14:textId="77777777" w:rsidR="00644B7D" w:rsidRDefault="00644B7D" w:rsidP="00644B7D">
      <w:pPr>
        <w:spacing w:after="0" w:line="240" w:lineRule="auto"/>
        <w:ind w:firstLine="709"/>
        <w:jc w:val="both"/>
        <w:rPr>
          <w:rFonts w:ascii="Times New Roman" w:hAnsi="Times New Roman" w:cs="Times New Roman"/>
          <w:sz w:val="28"/>
          <w:szCs w:val="28"/>
          <w:lang w:val="kk-KZ"/>
        </w:rPr>
      </w:pPr>
    </w:p>
    <w:p w14:paraId="0CE977F9"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343BCE60"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56E9773A"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0832471D"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7DF42AE1"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6957D54B"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038526B9"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636E7DA2"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63362868"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6B39044B"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4FE8F824" w14:textId="77777777" w:rsidR="00262010" w:rsidRDefault="00262010" w:rsidP="00644B7D">
      <w:pPr>
        <w:spacing w:after="0" w:line="240" w:lineRule="auto"/>
        <w:ind w:firstLine="709"/>
        <w:jc w:val="both"/>
        <w:rPr>
          <w:rFonts w:ascii="Times New Roman" w:hAnsi="Times New Roman" w:cs="Times New Roman"/>
          <w:sz w:val="28"/>
          <w:szCs w:val="28"/>
          <w:lang w:val="kk-KZ"/>
        </w:rPr>
      </w:pPr>
    </w:p>
    <w:p w14:paraId="0C2E5134"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307EEEE3"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4B132A46"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5A9A7A6E"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089BA94F"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5A03BF36"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01C9C348"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46917410"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0AADE629"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1E6EE443"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328B68F8"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1A07D8A6"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6F82DAF8"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3D9B7D04"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5837BFC6"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399AD747"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625E5DF9"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393931AD"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70BE0CB5" w14:textId="77777777" w:rsidR="008B211F" w:rsidRDefault="008B211F" w:rsidP="00644B7D">
      <w:pPr>
        <w:spacing w:after="0" w:line="240" w:lineRule="auto"/>
        <w:ind w:firstLine="709"/>
        <w:jc w:val="both"/>
        <w:rPr>
          <w:rFonts w:ascii="Times New Roman" w:hAnsi="Times New Roman" w:cs="Times New Roman"/>
          <w:sz w:val="28"/>
          <w:szCs w:val="28"/>
          <w:lang w:val="kk-KZ"/>
        </w:rPr>
      </w:pPr>
    </w:p>
    <w:p w14:paraId="75FB0D76" w14:textId="77777777" w:rsidR="00262010" w:rsidRDefault="00262010" w:rsidP="00262010">
      <w:pPr>
        <w:spacing w:after="0" w:line="240" w:lineRule="auto"/>
        <w:ind w:firstLine="709"/>
        <w:jc w:val="center"/>
        <w:rPr>
          <w:rFonts w:ascii="Times New Roman" w:hAnsi="Times New Roman" w:cs="Times New Roman"/>
          <w:b/>
          <w:bCs/>
          <w:sz w:val="28"/>
          <w:szCs w:val="28"/>
          <w:lang w:val="kk-KZ"/>
        </w:rPr>
      </w:pPr>
      <w:r w:rsidRPr="00262010">
        <w:rPr>
          <w:rFonts w:ascii="Times New Roman" w:hAnsi="Times New Roman" w:cs="Times New Roman"/>
          <w:b/>
          <w:bCs/>
          <w:sz w:val="28"/>
          <w:szCs w:val="28"/>
          <w:lang w:val="kk-KZ"/>
        </w:rPr>
        <w:lastRenderedPageBreak/>
        <w:t>Қорытынды</w:t>
      </w:r>
    </w:p>
    <w:p w14:paraId="3F79101F" w14:textId="77777777" w:rsidR="00262010" w:rsidRPr="00262010" w:rsidRDefault="00262010" w:rsidP="00262010">
      <w:pPr>
        <w:spacing w:after="0" w:line="240" w:lineRule="auto"/>
        <w:ind w:firstLine="709"/>
        <w:jc w:val="center"/>
        <w:rPr>
          <w:rFonts w:ascii="Times New Roman" w:hAnsi="Times New Roman" w:cs="Times New Roman"/>
          <w:b/>
          <w:bCs/>
          <w:sz w:val="28"/>
          <w:szCs w:val="28"/>
          <w:lang w:val="kk-KZ"/>
        </w:rPr>
      </w:pPr>
    </w:p>
    <w:p w14:paraId="56845148"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Осы зертханалық жұмыс барысында қазақ тіліндегі мәтінді ым тіліне автоматты түрде аударатын виртуалды көмекші ақпараттық жүйесіне арналған техникалық талаптарды әзірлеу кезеңдері толық орындалды. Жұмыстың негізгі мақсаты — ақпараттық жүйеге қойылатын талаптарды халықаралық стандарттарға сәйкес құрылымдау және оларды әртүрлі аудитория ерекшеліктеріне бейімдей отырып сипаттау болды.</w:t>
      </w:r>
    </w:p>
    <w:p w14:paraId="2D2F126C"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Жұмыс барысында ең алдымен жүйенің негізгі аудиториялары анықталды. Атап айтқанда, тапсырыс беруші, әзірлеуші және соңғы пайдаланушы ретінде үш негізгі аудитория қарастырылды. Әр аудиторияның жүйеге қатысты күту деңгейі, ақпаратты қабылдау формасы және шешім қабылдау ерекшеліктері сараланды. Тапсырыс беруші үшін жүйенің әлеуметтік және экономикалық тиімділігі маңызды екені анықталса, әзірлеуші үшін техникалық архитектура, бағдарламалық модульдер мен технологиялық стек басты рөл атқаратыны көрсетілді. Ал соңғы пайдаланушы үшін интерфейстің қарапайымдылығы мен қолдану ыңғайлылығы шешуші фактор ретінде қарастырылды.</w:t>
      </w:r>
    </w:p>
    <w:p w14:paraId="01E275DB"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Зертханалық жұмыстың келесі кезеңінде бір техникалық талап әртүрлі аудитория тіліне бейімделіп сипатталды. Бұл тәсіл техникалық құжаттаманың әртүрлі деңгейдегі пайдаланушыларға түсінікті болуын қамтамасыз етеді. Бір ғана функционалдық талапты бизнес тілінде, техникалық тілде және қарапайым қолданушы тілімен сипаттау талаптарды коммуникациялық тұрғыдан дұрыс жеткізудің маңызды әдісі екені дәлелденді.</w:t>
      </w:r>
    </w:p>
    <w:p w14:paraId="67D00402"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Сонымен қатар жүйенің функционалдық талаптары толық құрылымдалды. Функционалдық талаптар жүйенің мәтінді қабылдауынан бастап, оны морфологиялық өңдеу, сөздікпен сәйкестендіру, ым тілі анимациясын қалыптастыру және нәтижені пайдаланушыға көрсету кезеңдеріне дейін толық сипатталды. Әр талапқа бірегей идентификатор беріліп, басымдылық деңгейі және тексеру тәсілі анықталды. Бұл болашақта бағдарламалық өнімді әзірлеу кезінде нақты техникалық негіз қалыптастыруға мүмкіндік береді.</w:t>
      </w:r>
    </w:p>
    <w:p w14:paraId="3236BC70"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Функционалдық емес талаптарды анықтау барысында жүйенің сапалық сипаттамаларына ерекше назар аударылды. Атап айтқанда, өнімділік, сенімділік, қауіпсіздік, масштабталу, қолжетімділік және қолдануға ыңғайлылық талаптары енгізілді. Жүйенің жауап беру уақыты, бір уақытта бірнеше пайдаланушыға қызмет көрсету мүмкіндігі, деректерді қорғау тәсілдері және архитектураның кеңейтілу қабілеті нақты көрсетілді. Бұл талаптар болашақ жүйенің өндірістік деңгейде қолданылуына негіз болады.</w:t>
      </w:r>
    </w:p>
    <w:p w14:paraId="78E7DAE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Техникалық талаптарды әзірлеу кезінде халықаралық ISO/IEC 29148 стандарты мен ГОСТ 34.602 нормативтік құжаттарының қағидалары пайдаланылды. Бұл талаптардың ғылыми және инженерлік тұрғыдан дұрыс рәсімделуін қамтамасыз етті. Әрбір талап өлшенетін, тексерілетін және нақты орындалатын түрде сипатталды.</w:t>
      </w:r>
    </w:p>
    <w:p w14:paraId="71C56498"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 xml:space="preserve">Жүйенің техникалық ортасына қойылатын талаптар да анықталды. Серверлік бөлікте Python және Flask технологияларын қолдану, деректер қоры </w:t>
      </w:r>
      <w:r w:rsidRPr="008B211F">
        <w:rPr>
          <w:rFonts w:ascii="Times New Roman" w:hAnsi="Times New Roman" w:cs="Times New Roman"/>
          <w:sz w:val="28"/>
          <w:szCs w:val="28"/>
          <w:lang w:val="kk-KZ"/>
        </w:rPr>
        <w:lastRenderedPageBreak/>
        <w:t>ретінде PostgreSQL пайдалану, интерфейсті HTML, CSS және JavaScript арқылы әзірлеу ұсынылды. Бұл технологиялар таңдалуы жүйенің икемділігін, өнімділігін және болашақта кеңейтілу мүмкіндігін арттырады.</w:t>
      </w:r>
    </w:p>
    <w:p w14:paraId="3CB12084" w14:textId="77777777"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Жалпы алғанда, осы зертханалық жұмыс ақпараттық жүйелерге техникалық талаптарды сауатты қалыптастырудың тәжірибелік дағдыларын меңгеруге мүмкіндік берді. Әзірленген техникалық талаптар болашақ дипломдық жобаның бағдарламалық бөлігін жобалау, іске асыру және тестілеу кезеңдерінде негізгі құжат ретінде пайдаланылуы мүмкін.</w:t>
      </w:r>
    </w:p>
    <w:p w14:paraId="7239472F" w14:textId="24895443" w:rsidR="008B211F" w:rsidRPr="008B211F" w:rsidRDefault="008B211F" w:rsidP="008B211F">
      <w:pPr>
        <w:spacing w:after="0" w:line="240" w:lineRule="auto"/>
        <w:ind w:firstLine="709"/>
        <w:jc w:val="both"/>
        <w:rPr>
          <w:rFonts w:ascii="Times New Roman" w:hAnsi="Times New Roman" w:cs="Times New Roman"/>
          <w:sz w:val="28"/>
          <w:szCs w:val="28"/>
          <w:lang w:val="kk-KZ"/>
        </w:rPr>
      </w:pPr>
      <w:r w:rsidRPr="008B211F">
        <w:rPr>
          <w:rFonts w:ascii="Times New Roman" w:hAnsi="Times New Roman" w:cs="Times New Roman"/>
          <w:sz w:val="28"/>
          <w:szCs w:val="28"/>
          <w:lang w:val="kk-KZ"/>
        </w:rPr>
        <w:t>Осылайша, дұрыс құрылымдалған техникалық талаптар ақпараттық жүйенің сапалы әзірленуінің бастапқы және шешуші кезеңі болып табылатыны дәлелденді. Функционалдық талаптар жүйенің қандай әрекеттер орындайтынын анықтаса, функционалдық емес талаптар оның қандай сапада жұмыс істеуі қажеттігін белгілейді. Бұл екі талаптар тобы бірге жүйенің толық техникалық негізін қалыптастырады</w:t>
      </w:r>
      <w:r>
        <w:rPr>
          <w:rFonts w:ascii="Times New Roman" w:hAnsi="Times New Roman" w:cs="Times New Roman"/>
          <w:sz w:val="28"/>
          <w:szCs w:val="28"/>
          <w:lang w:val="kk-KZ"/>
        </w:rPr>
        <w:t>.</w:t>
      </w:r>
    </w:p>
    <w:p w14:paraId="03C1566F" w14:textId="77777777" w:rsidR="00262010" w:rsidRPr="00644B7D" w:rsidRDefault="00262010" w:rsidP="008B211F">
      <w:pPr>
        <w:spacing w:after="0" w:line="240" w:lineRule="auto"/>
        <w:ind w:firstLine="709"/>
        <w:jc w:val="both"/>
        <w:rPr>
          <w:rFonts w:ascii="Times New Roman" w:hAnsi="Times New Roman" w:cs="Times New Roman"/>
          <w:sz w:val="28"/>
          <w:szCs w:val="28"/>
          <w:lang w:val="kk-KZ"/>
        </w:rPr>
      </w:pPr>
    </w:p>
    <w:sectPr w:rsidR="00262010" w:rsidRPr="00644B7D" w:rsidSect="008B211F">
      <w:footerReference w:type="default" r:id="rId9"/>
      <w:footerReference w:type="first" r:id="rId10"/>
      <w:pgSz w:w="11906" w:h="16838"/>
      <w:pgMar w:top="1134" w:right="567"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988B" w14:textId="77777777" w:rsidR="006C2CA8" w:rsidRDefault="006C2CA8" w:rsidP="008B211F">
      <w:pPr>
        <w:spacing w:after="0" w:line="240" w:lineRule="auto"/>
      </w:pPr>
      <w:r>
        <w:separator/>
      </w:r>
    </w:p>
  </w:endnote>
  <w:endnote w:type="continuationSeparator" w:id="0">
    <w:p w14:paraId="6F4E02F3" w14:textId="77777777" w:rsidR="006C2CA8" w:rsidRDefault="006C2CA8" w:rsidP="008B2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581146"/>
      <w:docPartObj>
        <w:docPartGallery w:val="Page Numbers (Bottom of Page)"/>
        <w:docPartUnique/>
      </w:docPartObj>
    </w:sdtPr>
    <w:sdtContent>
      <w:p w14:paraId="6F8F6A7F" w14:textId="39B12229" w:rsidR="008B211F" w:rsidRDefault="008B211F">
        <w:pPr>
          <w:pStyle w:val="ae"/>
          <w:jc w:val="center"/>
        </w:pPr>
        <w:r>
          <w:fldChar w:fldCharType="begin"/>
        </w:r>
        <w:r>
          <w:instrText>PAGE   \* MERGEFORMAT</w:instrText>
        </w:r>
        <w:r>
          <w:fldChar w:fldCharType="separate"/>
        </w:r>
        <w:r>
          <w:t>2</w:t>
        </w:r>
        <w:r>
          <w:fldChar w:fldCharType="end"/>
        </w:r>
      </w:p>
    </w:sdtContent>
  </w:sdt>
  <w:p w14:paraId="2F9A2A7C" w14:textId="77777777" w:rsidR="008B211F" w:rsidRDefault="008B211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48D9" w14:textId="77777777" w:rsidR="008B211F" w:rsidRDefault="008B211F">
    <w:pPr>
      <w:pStyle w:val="ae"/>
      <w:rPr>
        <w:lang w:val="kk-KZ"/>
      </w:rPr>
    </w:pPr>
  </w:p>
  <w:p w14:paraId="45AC5E5E" w14:textId="77777777" w:rsidR="008B211F" w:rsidRPr="008B211F" w:rsidRDefault="008B211F">
    <w:pPr>
      <w:pStyle w:val="ae"/>
      <w:rPr>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78C35" w14:textId="77777777" w:rsidR="006C2CA8" w:rsidRDefault="006C2CA8" w:rsidP="008B211F">
      <w:pPr>
        <w:spacing w:after="0" w:line="240" w:lineRule="auto"/>
      </w:pPr>
      <w:r>
        <w:separator/>
      </w:r>
    </w:p>
  </w:footnote>
  <w:footnote w:type="continuationSeparator" w:id="0">
    <w:p w14:paraId="12FCA7B5" w14:textId="77777777" w:rsidR="006C2CA8" w:rsidRDefault="006C2CA8" w:rsidP="008B2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076"/>
    <w:multiLevelType w:val="hybridMultilevel"/>
    <w:tmpl w:val="3104E2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CD52E5"/>
    <w:multiLevelType w:val="hybridMultilevel"/>
    <w:tmpl w:val="EAAC46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2500ED0"/>
    <w:multiLevelType w:val="multilevel"/>
    <w:tmpl w:val="DAF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14B2A"/>
    <w:multiLevelType w:val="multilevel"/>
    <w:tmpl w:val="8F8693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0C87786"/>
    <w:multiLevelType w:val="hybridMultilevel"/>
    <w:tmpl w:val="5ABC7B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1D01661"/>
    <w:multiLevelType w:val="multilevel"/>
    <w:tmpl w:val="675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00B26"/>
    <w:multiLevelType w:val="hybridMultilevel"/>
    <w:tmpl w:val="B8FC09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E9A23A7"/>
    <w:multiLevelType w:val="hybridMultilevel"/>
    <w:tmpl w:val="0D442A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34826114">
    <w:abstractNumId w:val="1"/>
  </w:num>
  <w:num w:numId="2" w16cid:durableId="262806542">
    <w:abstractNumId w:val="3"/>
  </w:num>
  <w:num w:numId="3" w16cid:durableId="1839728629">
    <w:abstractNumId w:val="6"/>
  </w:num>
  <w:num w:numId="4" w16cid:durableId="522324316">
    <w:abstractNumId w:val="4"/>
  </w:num>
  <w:num w:numId="5" w16cid:durableId="568927978">
    <w:abstractNumId w:val="5"/>
  </w:num>
  <w:num w:numId="6" w16cid:durableId="625160976">
    <w:abstractNumId w:val="2"/>
  </w:num>
  <w:num w:numId="7" w16cid:durableId="689333367">
    <w:abstractNumId w:val="0"/>
  </w:num>
  <w:num w:numId="8" w16cid:durableId="1019086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F4"/>
    <w:rsid w:val="000E3AD5"/>
    <w:rsid w:val="00197717"/>
    <w:rsid w:val="00262010"/>
    <w:rsid w:val="005825EF"/>
    <w:rsid w:val="005E3DF4"/>
    <w:rsid w:val="00604A3F"/>
    <w:rsid w:val="00644B7D"/>
    <w:rsid w:val="006C2CA8"/>
    <w:rsid w:val="00715CCF"/>
    <w:rsid w:val="007C58D7"/>
    <w:rsid w:val="008B211F"/>
    <w:rsid w:val="00A4474B"/>
    <w:rsid w:val="00E910DA"/>
    <w:rsid w:val="00FD06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474E"/>
  <w15:chartTrackingRefBased/>
  <w15:docId w15:val="{CF3B1BE1-A0DE-424C-9931-293188DC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3D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3DF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3D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3D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3DF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3DF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3DF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3DF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3DF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E3DF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3DF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3DF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3DF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3DF4"/>
    <w:rPr>
      <w:rFonts w:eastAsiaTheme="majorEastAsia" w:cstheme="majorBidi"/>
      <w:color w:val="595959" w:themeColor="text1" w:themeTint="A6"/>
    </w:rPr>
  </w:style>
  <w:style w:type="character" w:customStyle="1" w:styleId="80">
    <w:name w:val="Заголовок 8 Знак"/>
    <w:basedOn w:val="a0"/>
    <w:link w:val="8"/>
    <w:uiPriority w:val="9"/>
    <w:semiHidden/>
    <w:rsid w:val="005E3DF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3DF4"/>
    <w:rPr>
      <w:rFonts w:eastAsiaTheme="majorEastAsia" w:cstheme="majorBidi"/>
      <w:color w:val="272727" w:themeColor="text1" w:themeTint="D8"/>
    </w:rPr>
  </w:style>
  <w:style w:type="paragraph" w:styleId="a3">
    <w:name w:val="Title"/>
    <w:basedOn w:val="a"/>
    <w:next w:val="a"/>
    <w:link w:val="a4"/>
    <w:uiPriority w:val="10"/>
    <w:qFormat/>
    <w:rsid w:val="005E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3D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DF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E3DF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3DF4"/>
    <w:pPr>
      <w:spacing w:before="160"/>
      <w:jc w:val="center"/>
    </w:pPr>
    <w:rPr>
      <w:i/>
      <w:iCs/>
      <w:color w:val="404040" w:themeColor="text1" w:themeTint="BF"/>
    </w:rPr>
  </w:style>
  <w:style w:type="character" w:customStyle="1" w:styleId="22">
    <w:name w:val="Цитата 2 Знак"/>
    <w:basedOn w:val="a0"/>
    <w:link w:val="21"/>
    <w:uiPriority w:val="29"/>
    <w:rsid w:val="005E3DF4"/>
    <w:rPr>
      <w:i/>
      <w:iCs/>
      <w:color w:val="404040" w:themeColor="text1" w:themeTint="BF"/>
    </w:rPr>
  </w:style>
  <w:style w:type="paragraph" w:styleId="a7">
    <w:name w:val="List Paragraph"/>
    <w:basedOn w:val="a"/>
    <w:uiPriority w:val="34"/>
    <w:qFormat/>
    <w:rsid w:val="005E3DF4"/>
    <w:pPr>
      <w:ind w:left="720"/>
      <w:contextualSpacing/>
    </w:pPr>
  </w:style>
  <w:style w:type="character" w:styleId="a8">
    <w:name w:val="Intense Emphasis"/>
    <w:basedOn w:val="a0"/>
    <w:uiPriority w:val="21"/>
    <w:qFormat/>
    <w:rsid w:val="005E3DF4"/>
    <w:rPr>
      <w:i/>
      <w:iCs/>
      <w:color w:val="0F4761" w:themeColor="accent1" w:themeShade="BF"/>
    </w:rPr>
  </w:style>
  <w:style w:type="paragraph" w:styleId="a9">
    <w:name w:val="Intense Quote"/>
    <w:basedOn w:val="a"/>
    <w:next w:val="a"/>
    <w:link w:val="aa"/>
    <w:uiPriority w:val="30"/>
    <w:qFormat/>
    <w:rsid w:val="005E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E3DF4"/>
    <w:rPr>
      <w:i/>
      <w:iCs/>
      <w:color w:val="0F4761" w:themeColor="accent1" w:themeShade="BF"/>
    </w:rPr>
  </w:style>
  <w:style w:type="character" w:styleId="ab">
    <w:name w:val="Intense Reference"/>
    <w:basedOn w:val="a0"/>
    <w:uiPriority w:val="32"/>
    <w:qFormat/>
    <w:rsid w:val="005E3DF4"/>
    <w:rPr>
      <w:b/>
      <w:bCs/>
      <w:smallCaps/>
      <w:color w:val="0F4761" w:themeColor="accent1" w:themeShade="BF"/>
      <w:spacing w:val="5"/>
    </w:rPr>
  </w:style>
  <w:style w:type="paragraph" w:styleId="ac">
    <w:name w:val="header"/>
    <w:basedOn w:val="a"/>
    <w:link w:val="ad"/>
    <w:uiPriority w:val="99"/>
    <w:unhideWhenUsed/>
    <w:rsid w:val="008B211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B211F"/>
  </w:style>
  <w:style w:type="paragraph" w:styleId="ae">
    <w:name w:val="footer"/>
    <w:basedOn w:val="a"/>
    <w:link w:val="af"/>
    <w:uiPriority w:val="99"/>
    <w:unhideWhenUsed/>
    <w:rsid w:val="008B211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B2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D2C70-4EB2-47DB-B862-B73A50FF0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2093</Words>
  <Characters>15115</Characters>
  <Application>Microsoft Office Word</Application>
  <DocSecurity>0</DocSecurity>
  <Lines>719</Lines>
  <Paragraphs>400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Asel Adilhan</dc:creator>
  <cp:keywords/>
  <dc:description/>
  <cp:lastModifiedBy>Asel Adilhan</cp:lastModifiedBy>
  <cp:revision>2</cp:revision>
  <dcterms:created xsi:type="dcterms:W3CDTF">2026-03-31T15:55:00Z</dcterms:created>
  <dcterms:modified xsi:type="dcterms:W3CDTF">2026-03-31T15:55:00Z</dcterms:modified>
</cp:coreProperties>
</file>