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84133E">
        <w:rPr>
          <w:rFonts w:ascii="Cambria" w:hAnsi="Cambria" w:cs="SFRM1200"/>
          <w:sz w:val="24"/>
          <w:szCs w:val="24"/>
          <w:lang w:val="en-US"/>
        </w:rPr>
        <w:t>Luiza</w:t>
      </w:r>
      <w:proofErr w:type="spellEnd"/>
      <w:r w:rsidRPr="0084133E">
        <w:rPr>
          <w:rFonts w:ascii="Cambria" w:hAnsi="Cambria" w:cs="SFRM1200"/>
          <w:sz w:val="24"/>
          <w:szCs w:val="24"/>
          <w:lang w:val="en-US"/>
        </w:rPr>
        <w:t xml:space="preserve">  </w:t>
      </w:r>
      <w:proofErr w:type="spellStart"/>
      <w:r w:rsidRPr="0084133E">
        <w:rPr>
          <w:rFonts w:ascii="Cambria" w:hAnsi="Cambria" w:cs="SFRM1200"/>
          <w:sz w:val="24"/>
          <w:szCs w:val="24"/>
          <w:lang w:val="en-US"/>
        </w:rPr>
        <w:t>Bentivoglio</w:t>
      </w:r>
      <w:proofErr w:type="spellEnd"/>
      <w:r w:rsidRPr="0084133E">
        <w:rPr>
          <w:rFonts w:ascii="Cambria" w:hAnsi="Cambria" w:cs="SFRM1200"/>
          <w:sz w:val="24"/>
          <w:szCs w:val="24"/>
          <w:lang w:val="en-US"/>
        </w:rPr>
        <w:t xml:space="preserve">, Michele </w:t>
      </w:r>
      <w:proofErr w:type="spellStart"/>
      <w:r w:rsidRPr="0084133E">
        <w:rPr>
          <w:rFonts w:ascii="Cambria" w:hAnsi="Cambria" w:cs="SFRM1200"/>
          <w:sz w:val="24"/>
          <w:szCs w:val="24"/>
          <w:lang w:val="en-US"/>
        </w:rPr>
        <w:t>Cantarutti</w:t>
      </w:r>
      <w:proofErr w:type="spellEnd"/>
      <w:r w:rsidRPr="0084133E">
        <w:rPr>
          <w:rFonts w:ascii="Cambria" w:hAnsi="Cambria" w:cs="SFRM1200"/>
          <w:sz w:val="24"/>
          <w:szCs w:val="24"/>
          <w:lang w:val="en-US"/>
        </w:rPr>
        <w:t xml:space="preserve">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8A2042"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AF5CDB" w:rsidRPr="008A2042" w:rsidRDefault="00AF5CDB" w:rsidP="00AF5CDB">
      <w:pPr>
        <w:spacing w:after="0" w:line="240" w:lineRule="auto"/>
        <w:rPr>
          <w:rFonts w:ascii="Cambria" w:eastAsia="Cambria" w:hAnsi="Cambria" w:cs="Cambria"/>
          <w:sz w:val="28"/>
          <w:lang w:val="en-US"/>
        </w:rPr>
      </w:pP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Pr>
          <w:rFonts w:ascii="Cambria" w:eastAsia="Cambria" w:hAnsi="Cambria" w:cs="Cambria"/>
          <w:sz w:val="28"/>
          <w:lang w:val="en-US"/>
        </w:rPr>
        <w:t>............6</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.............6</w:t>
      </w:r>
    </w:p>
    <w:p w:rsidR="000C7CA2" w:rsidRDefault="000C7CA2" w:rsidP="00AF5CDB">
      <w:pPr>
        <w:spacing w:after="0" w:line="240" w:lineRule="auto"/>
        <w:rPr>
          <w:rFonts w:ascii="Cambria" w:eastAsia="Cambria" w:hAnsi="Cambria" w:cs="Cambria"/>
          <w:sz w:val="28"/>
          <w:lang w:val="en-US"/>
        </w:rPr>
      </w:pPr>
    </w:p>
    <w:p w:rsidR="000C7CA2" w:rsidRPr="008A2042" w:rsidRDefault="000C7CA2" w:rsidP="000C7CA2">
      <w:pPr>
        <w:spacing w:after="0" w:line="240" w:lineRule="auto"/>
        <w:rPr>
          <w:rFonts w:ascii="Cambria" w:eastAsia="Cambria" w:hAnsi="Cambria" w:cs="Cambria"/>
          <w:b/>
          <w:sz w:val="28"/>
          <w:lang w:val="en-US"/>
        </w:rPr>
      </w:pPr>
      <w:r>
        <w:rPr>
          <w:rFonts w:ascii="Cambria" w:eastAsia="Cambria" w:hAnsi="Cambria" w:cs="Cambria"/>
          <w:b/>
          <w:sz w:val="28"/>
          <w:lang w:val="en-US"/>
        </w:rPr>
        <w:t>3</w:t>
      </w:r>
      <w:r>
        <w:rPr>
          <w:rFonts w:ascii="Cambria" w:eastAsia="Cambria" w:hAnsi="Cambria" w:cs="Cambria"/>
          <w:b/>
          <w:sz w:val="28"/>
          <w:lang w:val="en-US"/>
        </w:rPr>
        <w:t xml:space="preserve">. </w:t>
      </w:r>
      <w:r>
        <w:rPr>
          <w:rFonts w:ascii="Cambria" w:eastAsia="Cambria" w:hAnsi="Cambria" w:cs="Cambria"/>
          <w:b/>
          <w:sz w:val="28"/>
          <w:lang w:val="en-US"/>
        </w:rPr>
        <w:t>TASKS</w:t>
      </w:r>
      <w:r w:rsidR="00CE0781">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0C7CA2" w:rsidRDefault="000C7CA2" w:rsidP="00AF5CDB">
      <w:pPr>
        <w:spacing w:after="0" w:line="240" w:lineRule="auto"/>
        <w:rPr>
          <w:rFonts w:ascii="Cambria" w:eastAsia="Cambria" w:hAnsi="Cambria" w:cs="Cambria"/>
          <w:sz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Grigliatabella"/>
        <w:tblW w:w="0" w:type="auto"/>
        <w:tblLook w:val="04A0" w:firstRow="1" w:lastRow="0" w:firstColumn="1" w:lastColumn="0" w:noHBand="0" w:noVBand="1"/>
      </w:tblPr>
      <w:tblGrid>
        <w:gridCol w:w="2444"/>
        <w:gridCol w:w="2444"/>
        <w:gridCol w:w="2445"/>
        <w:gridCol w:w="2445"/>
      </w:tblGrid>
      <w:tr w:rsidR="00C654A3" w:rsidTr="00D917B8">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eastAsia="Calibri" w:hAnsi="Cambria" w:cs="Calibri"/>
          <w:color w:val="000000"/>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w:t>
      </w:r>
      <w:r>
        <w:rPr>
          <w:rFonts w:ascii="Cambria" w:hAnsi="Cambria" w:cs="ArialMT"/>
          <w:sz w:val="28"/>
          <w:szCs w:val="28"/>
          <w:lang w:val="en-US"/>
        </w:rPr>
        <w:t xml:space="preserve">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lastRenderedPageBreak/>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bookmarkStart w:id="0" w:name="_GoBack"/>
      <w:bookmarkEnd w:id="0"/>
    </w:p>
    <w:p w:rsidR="004E2B9C" w:rsidRDefault="004E2B9C" w:rsidP="00C52C27">
      <w:pPr>
        <w:rPr>
          <w:rFonts w:ascii="Cambria" w:hAnsi="Cambria" w:cs="Cambria"/>
          <w:sz w:val="28"/>
          <w:szCs w:val="28"/>
          <w:lang w:val="en-US"/>
        </w:rPr>
      </w:pPr>
    </w:p>
    <w:p w:rsidR="004E2B9C" w:rsidRDefault="004E2B9C" w:rsidP="00C52C27">
      <w:pPr>
        <w:rPr>
          <w:rFonts w:ascii="Cambria" w:hAnsi="Cambria" w:cs="Cambria"/>
          <w:sz w:val="28"/>
          <w:szCs w:val="28"/>
          <w:lang w:val="en-US"/>
        </w:rPr>
      </w:pPr>
    </w:p>
    <w:p w:rsidR="004E2B9C" w:rsidRPr="0089528D" w:rsidRDefault="004E2B9C" w:rsidP="00C52C27">
      <w:pPr>
        <w:rPr>
          <w:rFonts w:ascii="Cambria" w:eastAsia="Calibri" w:hAnsi="Cambria" w:cs="Calibri"/>
          <w:color w:val="000000"/>
          <w:sz w:val="28"/>
          <w:szCs w:val="28"/>
          <w:lang w:val="en-US"/>
        </w:rPr>
      </w:pPr>
    </w:p>
    <w:p w:rsidR="00C52C27" w:rsidRPr="006D0E72"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p>
    <w:p w:rsidR="00C52C27" w:rsidRDefault="00C52C27"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EE0F9E">
      <w:pPr>
        <w:spacing w:after="0" w:line="240" w:lineRule="auto"/>
        <w:rPr>
          <w:rFonts w:ascii="Cambria" w:eastAsia="Calibri" w:hAnsi="Cambria" w:cs="Calibri"/>
          <w:b/>
          <w:color w:val="000000"/>
          <w:sz w:val="36"/>
          <w:lang w:val="en-US"/>
        </w:rPr>
      </w:pPr>
    </w:p>
    <w:p w:rsidR="00A54AE0" w:rsidRDefault="00A54AE0" w:rsidP="00A54AE0">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3</w:t>
      </w:r>
      <w:r>
        <w:rPr>
          <w:rFonts w:ascii="Cambria" w:eastAsia="Calibri" w:hAnsi="Cambria" w:cs="Calibri"/>
          <w:b/>
          <w:color w:val="000000"/>
          <w:sz w:val="36"/>
          <w:lang w:val="en-US"/>
        </w:rPr>
        <w:t xml:space="preserve">. </w:t>
      </w:r>
      <w:r>
        <w:rPr>
          <w:rFonts w:ascii="Cambria" w:eastAsia="Calibri" w:hAnsi="Cambria" w:cs="Calibri"/>
          <w:b/>
          <w:color w:val="000000"/>
          <w:sz w:val="36"/>
          <w:lang w:val="en-US"/>
        </w:rPr>
        <w:t>Tasks</w:t>
      </w:r>
    </w:p>
    <w:p w:rsidR="00C52C27" w:rsidRPr="00085BA1" w:rsidRDefault="00C52C27" w:rsidP="00EE0F9E">
      <w:pPr>
        <w:spacing w:after="0" w:line="240" w:lineRule="auto"/>
        <w:rPr>
          <w:rFonts w:ascii="Cambria" w:eastAsia="Calibri" w:hAnsi="Cambria" w:cs="Calibri"/>
          <w:b/>
          <w:color w:val="000000"/>
          <w:sz w:val="36"/>
          <w:lang w:val="en-US"/>
        </w:rPr>
      </w:pPr>
    </w:p>
    <w:p w:rsidR="002D3C84" w:rsidRDefault="0084133E" w:rsidP="0084133E">
      <w:pPr>
        <w:spacing w:after="0" w:line="240" w:lineRule="auto"/>
        <w:rPr>
          <w:rFonts w:ascii="Cambria" w:eastAsia="Cambria" w:hAnsi="Cambria" w:cs="Cambria"/>
          <w:lang w:val="en-US"/>
        </w:rPr>
      </w:pPr>
      <w:r>
        <w:rPr>
          <w:rFonts w:ascii="Cambria" w:eastAsia="Cambria" w:hAnsi="Cambria" w:cs="Cambria"/>
          <w:sz w:val="28"/>
          <w:lang w:val="en-US"/>
        </w:rPr>
        <w:t>1.1 T</w:t>
      </w:r>
      <w:r>
        <w:rPr>
          <w:rFonts w:ascii="Cambria" w:eastAsia="Cambria" w:hAnsi="Cambria" w:cs="Cambria"/>
          <w:lang w:val="en-US"/>
        </w:rPr>
        <w:t>ASK</w:t>
      </w:r>
    </w:p>
    <w:p w:rsidR="00F60373" w:rsidRDefault="00F60373" w:rsidP="0084133E">
      <w:pPr>
        <w:spacing w:after="0" w:line="240" w:lineRule="auto"/>
        <w:rPr>
          <w:rFonts w:ascii="Cambria" w:eastAsia="Cambria" w:hAnsi="Cambria" w:cs="Cambria"/>
          <w:lang w:val="en-US"/>
        </w:rPr>
      </w:pPr>
    </w:p>
    <w:p w:rsidR="00F60373" w:rsidRPr="00F60373" w:rsidRDefault="00F60373" w:rsidP="0084133E">
      <w:pPr>
        <w:spacing w:after="0" w:line="240" w:lineRule="auto"/>
        <w:rPr>
          <w:rFonts w:ascii="Cambria" w:eastAsia="Cambria" w:hAnsi="Cambria" w:cs="Cambria"/>
          <w:sz w:val="28"/>
          <w:szCs w:val="28"/>
          <w:lang w:val="en-US"/>
        </w:rPr>
      </w:pPr>
      <w:proofErr w:type="spellStart"/>
      <w:r w:rsidRPr="00F60373">
        <w:rPr>
          <w:rFonts w:ascii="Cambria" w:eastAsia="Cambria" w:hAnsi="Cambria" w:cs="Cambria"/>
          <w:sz w:val="28"/>
          <w:szCs w:val="28"/>
          <w:lang w:val="en-US"/>
        </w:rPr>
        <w:t>Documentazione</w:t>
      </w:r>
      <w:proofErr w:type="spellEnd"/>
      <w:r w:rsidRPr="00F60373">
        <w:rPr>
          <w:rFonts w:ascii="Cambria" w:eastAsia="Cambria" w:hAnsi="Cambria" w:cs="Cambria"/>
          <w:sz w:val="28"/>
          <w:szCs w:val="28"/>
          <w:lang w:val="en-US"/>
        </w:rPr>
        <w:t>:</w:t>
      </w:r>
    </w:p>
    <w:p w:rsidR="00F60373" w:rsidRDefault="00F60373" w:rsidP="0084133E">
      <w:pPr>
        <w:spacing w:after="0" w:line="240" w:lineRule="auto"/>
        <w:rPr>
          <w:rFonts w:ascii="Cambria" w:eastAsia="Cambria" w:hAnsi="Cambria" w:cs="Cambria"/>
          <w:lang w:val="en-US"/>
        </w:rPr>
      </w:pPr>
    </w:p>
    <w:p w:rsidR="00F60373" w:rsidRDefault="00AB7105" w:rsidP="0084133E">
      <w:pPr>
        <w:spacing w:after="0" w:line="240" w:lineRule="auto"/>
        <w:rPr>
          <w:rFonts w:ascii="Cambria" w:eastAsia="Cambria" w:hAnsi="Cambria" w:cs="Cambria"/>
          <w:lang w:val="en-US"/>
        </w:rPr>
      </w:pPr>
      <w:r>
        <w:rPr>
          <w:rFonts w:ascii="Cambria" w:eastAsia="Cambria" w:hAnsi="Cambria" w:cs="Cambria"/>
          <w:lang w:val="en-US"/>
        </w:rPr>
        <w:t>RASD:</w:t>
      </w:r>
    </w:p>
    <w:p w:rsidR="00AB7105" w:rsidRDefault="00AB7105" w:rsidP="0084133E">
      <w:pPr>
        <w:spacing w:after="0" w:line="240" w:lineRule="auto"/>
        <w:rPr>
          <w:rFonts w:ascii="Cambria" w:eastAsia="Cambria" w:hAnsi="Cambria" w:cs="Cambria"/>
          <w:lang w:val="en-US"/>
        </w:rPr>
      </w:pPr>
    </w:p>
    <w:p w:rsidR="00AB7105" w:rsidRDefault="00AB7105" w:rsidP="0084133E">
      <w:pPr>
        <w:spacing w:after="0" w:line="240" w:lineRule="auto"/>
        <w:rPr>
          <w:rFonts w:ascii="Cambria" w:eastAsia="Cambria" w:hAnsi="Cambria" w:cs="Cambria"/>
          <w:lang w:val="en-US"/>
        </w:rPr>
      </w:pPr>
      <w:r>
        <w:rPr>
          <w:rFonts w:ascii="Cambria" w:eastAsia="Cambria" w:hAnsi="Cambria" w:cs="Cambria"/>
          <w:lang w:val="en-US"/>
        </w:rPr>
        <w:t xml:space="preserve">T1: </w:t>
      </w:r>
      <w:r w:rsidR="000565DC">
        <w:rPr>
          <w:rFonts w:ascii="Cambria" w:eastAsia="Cambria" w:hAnsi="Cambria" w:cs="Cambria"/>
          <w:lang w:val="en-US"/>
        </w:rPr>
        <w:t>introduction</w:t>
      </w:r>
    </w:p>
    <w:p w:rsidR="00F60373" w:rsidRDefault="00F60373" w:rsidP="0084133E">
      <w:pPr>
        <w:spacing w:after="0" w:line="240" w:lineRule="auto"/>
        <w:rPr>
          <w:rFonts w:ascii="Cambria" w:eastAsia="Cambria" w:hAnsi="Cambria" w:cs="Cambria"/>
          <w:lang w:val="en-US"/>
        </w:rPr>
      </w:pPr>
    </w:p>
    <w:p w:rsidR="00F60373" w:rsidRDefault="000565DC" w:rsidP="0084133E">
      <w:pPr>
        <w:spacing w:after="0" w:line="240" w:lineRule="auto"/>
        <w:rPr>
          <w:rFonts w:ascii="Cambria" w:eastAsia="Cambria" w:hAnsi="Cambria" w:cs="Cambria"/>
          <w:lang w:val="en-US"/>
        </w:rPr>
      </w:pPr>
      <w:r>
        <w:rPr>
          <w:rFonts w:ascii="Cambria" w:eastAsia="Cambria" w:hAnsi="Cambria" w:cs="Cambria"/>
          <w:lang w:val="en-US"/>
        </w:rPr>
        <w:t>T</w:t>
      </w:r>
      <w:r w:rsidR="00F60373">
        <w:rPr>
          <w:rFonts w:ascii="Cambria" w:eastAsia="Cambria" w:hAnsi="Cambria" w:cs="Cambria"/>
          <w:lang w:val="en-US"/>
        </w:rPr>
        <w:t>2:</w:t>
      </w:r>
      <w:r>
        <w:rPr>
          <w:rFonts w:ascii="Cambria" w:eastAsia="Cambria" w:hAnsi="Cambria" w:cs="Cambria"/>
          <w:lang w:val="en-US"/>
        </w:rPr>
        <w:t xml:space="preserve"> </w:t>
      </w:r>
      <w:r w:rsidRPr="000565DC">
        <w:rPr>
          <w:rFonts w:ascii="Cambria" w:eastAsia="Cambria" w:hAnsi="Cambria" w:cs="Cambria"/>
          <w:lang w:val="en-US"/>
        </w:rPr>
        <w:t>ACTORS IDENTIFYING</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T3: </w:t>
      </w:r>
      <w:r w:rsidRPr="000565DC">
        <w:rPr>
          <w:rFonts w:ascii="Cambria" w:eastAsia="Cambria" w:hAnsi="Cambria" w:cs="Cambria"/>
          <w:lang w:val="en-US"/>
        </w:rPr>
        <w:t>REQUIREMENTS</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T4: </w:t>
      </w:r>
      <w:r w:rsidRPr="000565DC">
        <w:rPr>
          <w:rFonts w:ascii="Cambria" w:eastAsia="Cambria" w:hAnsi="Cambria" w:cs="Cambria"/>
          <w:lang w:val="en-US"/>
        </w:rPr>
        <w:t>SCENARIOS IDENTIFYING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T5: </w:t>
      </w:r>
      <w:r w:rsidRPr="000565DC">
        <w:rPr>
          <w:rFonts w:ascii="Cambria" w:eastAsia="Cambria" w:hAnsi="Cambria" w:cs="Cambria"/>
          <w:lang w:val="en-US"/>
        </w:rPr>
        <w:t>UML MODELS</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T6: ALLOY MODELLING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T7: USED TOOLS</w:t>
      </w:r>
    </w:p>
    <w:p w:rsidR="000565DC" w:rsidRDefault="000565DC" w:rsidP="0084133E">
      <w:pPr>
        <w:spacing w:after="0" w:line="240" w:lineRule="auto"/>
        <w:rPr>
          <w:rFonts w:ascii="Cambria" w:eastAsia="Cambria" w:hAnsi="Cambria" w:cs="Cambria"/>
          <w:lang w:val="en-US"/>
        </w:rPr>
      </w:pPr>
    </w:p>
    <w:p w:rsidR="000565DC" w:rsidRPr="00C52C27" w:rsidRDefault="000565DC" w:rsidP="0084133E">
      <w:pPr>
        <w:spacing w:after="0" w:line="240" w:lineRule="auto"/>
        <w:rPr>
          <w:rFonts w:ascii="Cambria" w:eastAsia="Cambria" w:hAnsi="Cambria" w:cs="Cambria"/>
          <w:lang w:val="it-IT"/>
        </w:rPr>
      </w:pPr>
      <w:r w:rsidRPr="00C52C27">
        <w:rPr>
          <w:rFonts w:ascii="Cambria" w:eastAsia="Cambria" w:hAnsi="Cambria" w:cs="Cambria"/>
          <w:lang w:val="it-IT"/>
        </w:rPr>
        <w:t>T1+T2+T3 1 GIORNO</w:t>
      </w:r>
    </w:p>
    <w:p w:rsidR="000565DC" w:rsidRPr="00C52C27"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Pr>
          <w:rFonts w:ascii="Cambria" w:eastAsia="Cambria" w:hAnsi="Cambria" w:cs="Cambria"/>
          <w:lang w:val="it-IT"/>
        </w:rPr>
        <w:t>T4+T5 3</w:t>
      </w:r>
      <w:r w:rsidRPr="000565DC">
        <w:rPr>
          <w:rFonts w:ascii="Cambria" w:eastAsia="Cambria" w:hAnsi="Cambria" w:cs="Cambria"/>
          <w:lang w:val="it-IT"/>
        </w:rPr>
        <w:t xml:space="preserve"> GIORNI</w:t>
      </w:r>
    </w:p>
    <w:p w:rsidR="000565DC" w:rsidRPr="000565DC"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sidRPr="000565DC">
        <w:rPr>
          <w:rFonts w:ascii="Cambria" w:eastAsia="Cambria" w:hAnsi="Cambria" w:cs="Cambria"/>
          <w:lang w:val="it-IT"/>
        </w:rPr>
        <w:t>T6+T7 2 GIORNI</w:t>
      </w:r>
      <w:r w:rsidR="008C369B">
        <w:rPr>
          <w:rFonts w:ascii="Cambria" w:eastAsia="Cambria" w:hAnsi="Cambria" w:cs="Cambria"/>
          <w:lang w:val="it-IT"/>
        </w:rPr>
        <w:t xml:space="preserve"> </w:t>
      </w:r>
      <w:r w:rsidR="008C369B" w:rsidRPr="008C369B">
        <w:rPr>
          <w:rFonts w:ascii="Cambria" w:eastAsia="Cambria" w:hAnsi="Cambria" w:cs="Cambria"/>
          <w:b/>
          <w:lang w:val="it-IT"/>
        </w:rPr>
        <w:t xml:space="preserve">totale 5 giorni </w:t>
      </w:r>
      <w:proofErr w:type="spellStart"/>
      <w:r w:rsidR="008C369B" w:rsidRPr="008C369B">
        <w:rPr>
          <w:rFonts w:ascii="Cambria" w:eastAsia="Cambria" w:hAnsi="Cambria" w:cs="Cambria"/>
          <w:b/>
          <w:lang w:val="it-IT"/>
        </w:rPr>
        <w:t>rasd</w:t>
      </w:r>
      <w:proofErr w:type="spellEnd"/>
    </w:p>
    <w:p w:rsidR="000565DC" w:rsidRPr="000565DC" w:rsidRDefault="000565DC" w:rsidP="0084133E">
      <w:pPr>
        <w:spacing w:after="0" w:line="240" w:lineRule="auto"/>
        <w:rPr>
          <w:rFonts w:ascii="Cambria" w:eastAsia="Cambria" w:hAnsi="Cambria" w:cs="Cambria"/>
          <w:lang w:val="it-IT"/>
        </w:rPr>
      </w:pPr>
    </w:p>
    <w:p w:rsidR="000565DC" w:rsidRPr="00C52C27" w:rsidRDefault="000565DC" w:rsidP="0084133E">
      <w:pPr>
        <w:spacing w:after="0" w:line="240" w:lineRule="auto"/>
        <w:rPr>
          <w:rFonts w:ascii="Cambria" w:eastAsia="Cambria" w:hAnsi="Cambria" w:cs="Cambria"/>
          <w:lang w:val="en-US"/>
        </w:rPr>
      </w:pPr>
      <w:r w:rsidRPr="00C52C27">
        <w:rPr>
          <w:rFonts w:ascii="Cambria" w:eastAsia="Cambria" w:hAnsi="Cambria" w:cs="Cambria"/>
          <w:lang w:val="en-US"/>
        </w:rPr>
        <w:t>DD:</w:t>
      </w:r>
    </w:p>
    <w:p w:rsidR="000565DC" w:rsidRPr="00C52C27" w:rsidRDefault="000565DC" w:rsidP="0084133E">
      <w:pPr>
        <w:spacing w:after="0" w:line="240" w:lineRule="auto"/>
        <w:rPr>
          <w:rFonts w:ascii="Cambria" w:eastAsia="Cambria" w:hAnsi="Cambria" w:cs="Cambria"/>
          <w:lang w:val="en-US"/>
        </w:rPr>
      </w:pPr>
    </w:p>
    <w:p w:rsidR="000565DC"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T8: INTROCTION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T9:</w:t>
      </w:r>
      <w:r>
        <w:rPr>
          <w:rFonts w:ascii="Cambria" w:eastAsia="Cambria" w:hAnsi="Cambria" w:cs="Cambria"/>
          <w:lang w:val="en-US"/>
        </w:rPr>
        <w:t xml:space="preserve"> </w:t>
      </w:r>
      <w:r w:rsidRPr="00A30FE4">
        <w:rPr>
          <w:rFonts w:ascii="Cambria" w:eastAsia="Cambria" w:hAnsi="Cambria" w:cs="Cambria"/>
          <w:lang w:val="en-US"/>
        </w:rPr>
        <w:t>ARCHITECTURAL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T10:</w:t>
      </w:r>
      <w:r>
        <w:rPr>
          <w:rFonts w:ascii="Cambria" w:eastAsia="Cambria" w:hAnsi="Cambria" w:cs="Cambria"/>
          <w:lang w:val="en-US"/>
        </w:rPr>
        <w:t xml:space="preserve"> </w:t>
      </w:r>
      <w:r w:rsidRPr="00A30FE4">
        <w:rPr>
          <w:rFonts w:ascii="Cambria" w:eastAsia="Cambria" w:hAnsi="Cambria" w:cs="Cambria"/>
          <w:lang w:val="en-US"/>
        </w:rPr>
        <w:t>ALGORITHM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T11:</w:t>
      </w:r>
      <w:r>
        <w:rPr>
          <w:rFonts w:ascii="Cambria" w:eastAsia="Cambria" w:hAnsi="Cambria" w:cs="Cambria"/>
          <w:lang w:val="en-US"/>
        </w:rPr>
        <w:t xml:space="preserve"> </w:t>
      </w:r>
      <w:r w:rsidRPr="00A30FE4">
        <w:rPr>
          <w:rFonts w:ascii="Cambria" w:eastAsia="Cambria" w:hAnsi="Cambria" w:cs="Cambria"/>
          <w:lang w:val="en-US"/>
        </w:rPr>
        <w:t>USER INTERFACE DESIGN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 xml:space="preserve">T12: </w:t>
      </w:r>
      <w:r w:rsidRPr="00A30FE4">
        <w:rPr>
          <w:rFonts w:ascii="Cambria" w:eastAsia="Cambria" w:hAnsi="Cambria" w:cs="Cambria"/>
          <w:lang w:val="en-US"/>
        </w:rPr>
        <w:t>REQUIREMENTS TRACEABILITY</w:t>
      </w:r>
    </w:p>
    <w:p w:rsidR="00B8587E" w:rsidRDefault="00B8587E" w:rsidP="0084133E">
      <w:pPr>
        <w:spacing w:after="0" w:line="240" w:lineRule="auto"/>
        <w:rPr>
          <w:rFonts w:ascii="Cambria" w:eastAsia="Cambria" w:hAnsi="Cambria" w:cs="Cambria"/>
          <w:lang w:val="en-US"/>
        </w:rPr>
      </w:pPr>
    </w:p>
    <w:p w:rsidR="00B8587E" w:rsidRPr="00B8587E" w:rsidRDefault="00B8587E" w:rsidP="0084133E">
      <w:pPr>
        <w:spacing w:after="0" w:line="240" w:lineRule="auto"/>
        <w:rPr>
          <w:rFonts w:ascii="Cambria" w:eastAsia="Cambria" w:hAnsi="Cambria" w:cs="Cambria"/>
          <w:b/>
          <w:lang w:val="en-US"/>
        </w:rPr>
      </w:pPr>
      <w:r>
        <w:rPr>
          <w:rFonts w:ascii="Cambria" w:eastAsia="Cambria" w:hAnsi="Cambria" w:cs="Cambria"/>
          <w:b/>
          <w:lang w:val="en-US"/>
        </w:rPr>
        <w:t>TOTALE: 3 GIORNI</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TEST PLAN:</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T13:</w:t>
      </w:r>
      <w:r w:rsidR="00FF07AD">
        <w:rPr>
          <w:rFonts w:ascii="Cambria" w:eastAsia="Cambria" w:hAnsi="Cambria" w:cs="Cambria"/>
          <w:lang w:val="en-US"/>
        </w:rPr>
        <w:t xml:space="preserve"> </w:t>
      </w:r>
      <w:r w:rsidR="00FF07AD" w:rsidRPr="00FF07AD">
        <w:rPr>
          <w:rFonts w:ascii="Cambria" w:eastAsia="Cambria" w:hAnsi="Cambria" w:cs="Cambria"/>
          <w:lang w:val="en-US"/>
        </w:rPr>
        <w:t>INTRODUCTION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T14:</w:t>
      </w:r>
      <w:r w:rsidR="00FF07AD">
        <w:rPr>
          <w:rFonts w:ascii="Cambria" w:eastAsia="Cambria" w:hAnsi="Cambria" w:cs="Cambria"/>
          <w:lang w:val="en-US"/>
        </w:rPr>
        <w:t xml:space="preserve"> </w:t>
      </w:r>
      <w:r w:rsidR="00FF07AD" w:rsidRPr="00FF07AD">
        <w:rPr>
          <w:rFonts w:ascii="Cambria" w:eastAsia="Cambria" w:hAnsi="Cambria" w:cs="Cambria"/>
          <w:lang w:val="en-US"/>
        </w:rPr>
        <w:t>INTEGRATION STRATEGY</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T15:</w:t>
      </w:r>
      <w:r w:rsidR="00FF07AD">
        <w:rPr>
          <w:rFonts w:ascii="Cambria" w:eastAsia="Cambria" w:hAnsi="Cambria" w:cs="Cambria"/>
          <w:lang w:val="en-US"/>
        </w:rPr>
        <w:t xml:space="preserve"> </w:t>
      </w:r>
      <w:r w:rsidR="00FF07AD" w:rsidRPr="00FF07AD">
        <w:rPr>
          <w:rFonts w:ascii="Cambria" w:eastAsia="Cambria" w:hAnsi="Cambria" w:cs="Cambria"/>
          <w:lang w:val="en-US"/>
        </w:rPr>
        <w:t>INDIVIDUAL STEPS AND TEST DESCRIPTION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T16:</w:t>
      </w:r>
      <w:r w:rsidR="00FF07AD">
        <w:rPr>
          <w:rFonts w:ascii="Cambria" w:eastAsia="Cambria" w:hAnsi="Cambria" w:cs="Cambria"/>
          <w:lang w:val="en-US"/>
        </w:rPr>
        <w:t xml:space="preserve"> </w:t>
      </w:r>
      <w:r w:rsidR="00FF07AD" w:rsidRPr="00FF07AD">
        <w:rPr>
          <w:rFonts w:ascii="Cambria" w:eastAsia="Cambria" w:hAnsi="Cambria" w:cs="Cambria"/>
          <w:lang w:val="en-US"/>
        </w:rPr>
        <w:t>TOOLS AND TEST EQUIPMENT REQUIRED</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T17:</w:t>
      </w:r>
      <w:r w:rsidR="00FF07AD">
        <w:rPr>
          <w:rFonts w:ascii="Cambria" w:eastAsia="Cambria" w:hAnsi="Cambria" w:cs="Cambria"/>
          <w:lang w:val="en-US"/>
        </w:rPr>
        <w:t xml:space="preserve"> </w:t>
      </w:r>
      <w:r w:rsidR="00FF07AD" w:rsidRPr="00FF07AD">
        <w:rPr>
          <w:rFonts w:ascii="Cambria" w:eastAsia="Cambria" w:hAnsi="Cambria" w:cs="Cambria"/>
          <w:lang w:val="en-US"/>
        </w:rPr>
        <w:t>PROGRAM STUBS AND TEST DATA REQUIRED</w:t>
      </w:r>
    </w:p>
    <w:p w:rsidR="00B8587E" w:rsidRPr="00B8587E" w:rsidRDefault="00B8587E" w:rsidP="0084133E">
      <w:pPr>
        <w:spacing w:after="0" w:line="240" w:lineRule="auto"/>
        <w:rPr>
          <w:rFonts w:ascii="Cambria" w:eastAsia="Cambria" w:hAnsi="Cambria" w:cs="Cambria"/>
          <w:b/>
          <w:lang w:val="en-US"/>
        </w:rPr>
      </w:pPr>
    </w:p>
    <w:p w:rsidR="00B8587E" w:rsidRPr="00C52C27" w:rsidRDefault="00B8587E" w:rsidP="0084133E">
      <w:pPr>
        <w:spacing w:after="0" w:line="240" w:lineRule="auto"/>
        <w:rPr>
          <w:rFonts w:ascii="Cambria" w:eastAsia="Cambria" w:hAnsi="Cambria" w:cs="Cambria"/>
          <w:b/>
          <w:lang w:val="it-IT"/>
        </w:rPr>
      </w:pPr>
      <w:r w:rsidRPr="00C52C27">
        <w:rPr>
          <w:rFonts w:ascii="Cambria" w:eastAsia="Cambria" w:hAnsi="Cambria" w:cs="Cambria"/>
          <w:b/>
          <w:lang w:val="it-IT"/>
        </w:rPr>
        <w:t xml:space="preserve">TOTALE: 1 GIORNO </w:t>
      </w:r>
    </w:p>
    <w:p w:rsidR="00A30FE4" w:rsidRPr="00C52C27" w:rsidRDefault="00A30FE4" w:rsidP="0084133E">
      <w:pPr>
        <w:spacing w:after="0" w:line="240" w:lineRule="auto"/>
        <w:rPr>
          <w:rFonts w:ascii="Cambria" w:eastAsia="Cambria" w:hAnsi="Cambria" w:cs="Cambria"/>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84133E" w:rsidRPr="008C369B" w:rsidRDefault="0084133E"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Programma:</w:t>
      </w:r>
    </w:p>
    <w:p w:rsidR="0084133E" w:rsidRPr="008C369B"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T18</w:t>
      </w:r>
      <w:r w:rsidR="0084133E" w:rsidRPr="0084133E">
        <w:rPr>
          <w:rFonts w:ascii="Cambria" w:eastAsia="Cambria" w:hAnsi="Cambria" w:cs="Cambria"/>
          <w:sz w:val="28"/>
          <w:szCs w:val="28"/>
          <w:lang w:val="it-IT"/>
        </w:rPr>
        <w:t>: convertire la distribuzione dei component del Sistema nel diagramma delle classi</w:t>
      </w:r>
      <w:r w:rsidR="0084133E">
        <w:rPr>
          <w:rFonts w:ascii="Cambria" w:eastAsia="Cambria" w:hAnsi="Cambria" w:cs="Cambria"/>
          <w:sz w:val="28"/>
          <w:szCs w:val="28"/>
          <w:lang w:val="it-IT"/>
        </w:rPr>
        <w:t xml:space="preserve"> (MVC -&gt; model)</w:t>
      </w:r>
      <w:r w:rsidR="00FB12E9">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T19</w:t>
      </w:r>
      <w:r w:rsidR="0084133E">
        <w:rPr>
          <w:rFonts w:ascii="Cambria" w:eastAsia="Cambria" w:hAnsi="Cambria" w:cs="Cambria"/>
          <w:sz w:val="28"/>
          <w:szCs w:val="28"/>
          <w:lang w:val="it-IT"/>
        </w:rPr>
        <w:t xml:space="preserve">: sviluppare il diagramma delle classi che si occuperà delle informazioni di comunicazione attraverso la rete tra i vari partecipanti del sistema (RMI, </w:t>
      </w:r>
      <w:proofErr w:type="spellStart"/>
      <w:r w:rsidR="0084133E">
        <w:rPr>
          <w:rFonts w:ascii="Cambria" w:eastAsia="Cambria" w:hAnsi="Cambria" w:cs="Cambria"/>
          <w:sz w:val="28"/>
          <w:szCs w:val="28"/>
          <w:lang w:val="it-IT"/>
        </w:rPr>
        <w:t>socket</w:t>
      </w:r>
      <w:proofErr w:type="spellEnd"/>
      <w:r w:rsidR="0084133E">
        <w:rPr>
          <w:rFonts w:ascii="Cambria" w:eastAsia="Cambria" w:hAnsi="Cambria" w:cs="Cambria"/>
          <w:sz w:val="28"/>
          <w:szCs w:val="28"/>
          <w:lang w:val="it-IT"/>
        </w:rPr>
        <w:t>... -&gt;controller)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3 giorni</w:t>
      </w:r>
    </w:p>
    <w:p w:rsidR="00E833B3" w:rsidRDefault="00E833B3" w:rsidP="0084133E">
      <w:pPr>
        <w:spacing w:after="0" w:line="240" w:lineRule="auto"/>
        <w:rPr>
          <w:rFonts w:ascii="Cambria" w:eastAsia="Cambria" w:hAnsi="Cambria" w:cs="Cambria"/>
          <w:b/>
          <w:sz w:val="28"/>
          <w:szCs w:val="28"/>
          <w:lang w:val="it-IT"/>
        </w:rPr>
      </w:pPr>
    </w:p>
    <w:p w:rsid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T20</w:t>
      </w:r>
      <w:r w:rsidR="00E833B3" w:rsidRPr="00E833B3">
        <w:rPr>
          <w:rFonts w:ascii="Cambria" w:eastAsia="Cambria" w:hAnsi="Cambria" w:cs="Cambria"/>
          <w:sz w:val="28"/>
          <w:szCs w:val="28"/>
          <w:lang w:val="it-IT"/>
        </w:rPr>
        <w:t>: sviluppare il modello</w:t>
      </w:r>
      <w:r w:rsidR="00E833B3">
        <w:rPr>
          <w:rFonts w:ascii="Cambria" w:eastAsia="Cambria" w:hAnsi="Cambria" w:cs="Cambria"/>
          <w:sz w:val="28"/>
          <w:szCs w:val="28"/>
          <w:lang w:val="it-IT"/>
        </w:rPr>
        <w:t xml:space="preserve"> + test</w:t>
      </w:r>
      <w:r w:rsidR="00B8587E">
        <w:rPr>
          <w:rFonts w:ascii="Cambria" w:eastAsia="Cambria" w:hAnsi="Cambria" w:cs="Cambria"/>
          <w:b/>
          <w:sz w:val="28"/>
          <w:szCs w:val="28"/>
          <w:lang w:val="it-IT"/>
        </w:rPr>
        <w:t xml:space="preserve">   3</w:t>
      </w:r>
      <w:r w:rsidR="00E833B3">
        <w:rPr>
          <w:rFonts w:ascii="Cambria" w:eastAsia="Cambria" w:hAnsi="Cambria" w:cs="Cambria"/>
          <w:b/>
          <w:sz w:val="28"/>
          <w:szCs w:val="28"/>
          <w:lang w:val="it-IT"/>
        </w:rPr>
        <w:t xml:space="preserve"> giorni</w:t>
      </w:r>
    </w:p>
    <w:p w:rsidR="00E833B3" w:rsidRDefault="00E833B3" w:rsidP="0084133E">
      <w:pPr>
        <w:spacing w:after="0" w:line="240" w:lineRule="auto"/>
        <w:rPr>
          <w:rFonts w:ascii="Cambria" w:eastAsia="Cambria" w:hAnsi="Cambria" w:cs="Cambria"/>
          <w:b/>
          <w:sz w:val="28"/>
          <w:szCs w:val="28"/>
          <w:lang w:val="it-IT"/>
        </w:rPr>
      </w:pPr>
    </w:p>
    <w:p w:rsidR="00E833B3" w:rsidRP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T21</w:t>
      </w:r>
      <w:r w:rsidR="00E833B3" w:rsidRPr="00E833B3">
        <w:rPr>
          <w:rFonts w:ascii="Cambria" w:eastAsia="Cambria" w:hAnsi="Cambria" w:cs="Cambria"/>
          <w:sz w:val="28"/>
          <w:szCs w:val="28"/>
          <w:lang w:val="it-IT"/>
        </w:rPr>
        <w:t>:sviluppare il controller</w:t>
      </w:r>
      <w:r w:rsidR="00E833B3">
        <w:rPr>
          <w:rFonts w:ascii="Cambria" w:eastAsia="Cambria" w:hAnsi="Cambria" w:cs="Cambria"/>
          <w:b/>
          <w:sz w:val="28"/>
          <w:szCs w:val="28"/>
          <w:lang w:val="it-IT"/>
        </w:rPr>
        <w:t xml:space="preserve"> </w:t>
      </w:r>
      <w:r w:rsidR="00E833B3" w:rsidRPr="00E833B3">
        <w:rPr>
          <w:rFonts w:ascii="Cambria" w:eastAsia="Cambria" w:hAnsi="Cambria" w:cs="Cambria"/>
          <w:sz w:val="28"/>
          <w:szCs w:val="28"/>
          <w:lang w:val="it-IT"/>
        </w:rPr>
        <w:t>+test</w:t>
      </w:r>
      <w:r w:rsidR="00E833B3">
        <w:rPr>
          <w:rFonts w:ascii="Cambria" w:eastAsia="Cambria" w:hAnsi="Cambria" w:cs="Cambria"/>
          <w:b/>
          <w:sz w:val="28"/>
          <w:szCs w:val="28"/>
          <w:lang w:val="it-IT"/>
        </w:rPr>
        <w:t xml:space="preserve"> 4 giorni</w:t>
      </w:r>
    </w:p>
    <w:p w:rsidR="00483C91" w:rsidRDefault="00483C91"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T23</w:t>
      </w:r>
      <w:r w:rsidR="00483C91">
        <w:rPr>
          <w:rFonts w:ascii="Cambria" w:eastAsia="Cambria" w:hAnsi="Cambria" w:cs="Cambria"/>
          <w:sz w:val="28"/>
          <w:szCs w:val="28"/>
          <w:lang w:val="it-IT"/>
        </w:rPr>
        <w:t xml:space="preserve">: eseguire test della comunicazione tra </w:t>
      </w:r>
      <w:proofErr w:type="spellStart"/>
      <w:r w:rsidR="00483C91">
        <w:rPr>
          <w:rFonts w:ascii="Cambria" w:eastAsia="Cambria" w:hAnsi="Cambria" w:cs="Cambria"/>
          <w:sz w:val="28"/>
          <w:szCs w:val="28"/>
          <w:lang w:val="it-IT"/>
        </w:rPr>
        <w:t>model+controller</w:t>
      </w:r>
      <w:proofErr w:type="spellEnd"/>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T24</w:t>
      </w:r>
      <w:r w:rsidR="0084133E">
        <w:rPr>
          <w:rFonts w:ascii="Cambria" w:eastAsia="Cambria" w:hAnsi="Cambria" w:cs="Cambria"/>
          <w:sz w:val="28"/>
          <w:szCs w:val="28"/>
          <w:lang w:val="it-IT"/>
        </w:rPr>
        <w:t>: sviluppo database</w:t>
      </w:r>
      <w:r w:rsidR="00483C91">
        <w:rPr>
          <w:rFonts w:ascii="Cambria" w:eastAsia="Cambria" w:hAnsi="Cambria" w:cs="Cambria"/>
          <w:sz w:val="28"/>
          <w:szCs w:val="28"/>
          <w:lang w:val="it-IT"/>
        </w:rPr>
        <w:t xml:space="preserve"> (registrazione server + modello )</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2 giorni</w:t>
      </w:r>
    </w:p>
    <w:p w:rsidR="0084133E" w:rsidRDefault="0084133E"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T25</w:t>
      </w:r>
      <w:r w:rsidR="0084133E">
        <w:rPr>
          <w:rFonts w:ascii="Cambria" w:eastAsia="Cambria" w:hAnsi="Cambria" w:cs="Cambria"/>
          <w:sz w:val="28"/>
          <w:szCs w:val="28"/>
          <w:lang w:val="it-IT"/>
        </w:rPr>
        <w:t xml:space="preserve">:svilluppare le varie </w:t>
      </w:r>
      <w:proofErr w:type="spellStart"/>
      <w:r w:rsidR="0084133E">
        <w:rPr>
          <w:rFonts w:ascii="Cambria" w:eastAsia="Cambria" w:hAnsi="Cambria" w:cs="Cambria"/>
          <w:sz w:val="28"/>
          <w:szCs w:val="28"/>
          <w:lang w:val="it-IT"/>
        </w:rPr>
        <w:t>view</w:t>
      </w:r>
      <w:proofErr w:type="spellEnd"/>
      <w:r w:rsidR="0084133E">
        <w:rPr>
          <w:rFonts w:ascii="Cambria" w:eastAsia="Cambria" w:hAnsi="Cambria" w:cs="Cambria"/>
          <w:sz w:val="28"/>
          <w:szCs w:val="28"/>
          <w:lang w:val="it-IT"/>
        </w:rPr>
        <w:t xml:space="preserve"> : </w:t>
      </w:r>
      <w:r w:rsidR="008702ED">
        <w:rPr>
          <w:rFonts w:ascii="Cambria" w:eastAsia="Cambria" w:hAnsi="Cambria" w:cs="Cambria"/>
          <w:sz w:val="28"/>
          <w:szCs w:val="28"/>
          <w:lang w:val="it-IT"/>
        </w:rPr>
        <w:t xml:space="preserve">piattaforma </w:t>
      </w:r>
      <w:r w:rsidR="0084133E">
        <w:rPr>
          <w:rFonts w:ascii="Cambria" w:eastAsia="Cambria" w:hAnsi="Cambria" w:cs="Cambria"/>
          <w:sz w:val="28"/>
          <w:szCs w:val="28"/>
          <w:lang w:val="it-IT"/>
        </w:rPr>
        <w:t xml:space="preserve">web e </w:t>
      </w:r>
      <w:proofErr w:type="spellStart"/>
      <w:r w:rsidR="0084133E">
        <w:rPr>
          <w:rFonts w:ascii="Cambria" w:eastAsia="Cambria" w:hAnsi="Cambria" w:cs="Cambria"/>
          <w:sz w:val="28"/>
          <w:szCs w:val="28"/>
          <w:lang w:val="it-IT"/>
        </w:rPr>
        <w:t>android</w:t>
      </w:r>
      <w:proofErr w:type="spellEnd"/>
      <w:r w:rsidR="00E833B3">
        <w:rPr>
          <w:rFonts w:ascii="Cambria" w:eastAsia="Cambria" w:hAnsi="Cambria" w:cs="Cambria"/>
          <w:sz w:val="28"/>
          <w:szCs w:val="28"/>
          <w:lang w:val="it-IT"/>
        </w:rPr>
        <w:t xml:space="preserve"> (grafica e sviluppo)  </w:t>
      </w:r>
      <w:r w:rsidR="00E833B3" w:rsidRPr="00E833B3">
        <w:rPr>
          <w:rFonts w:ascii="Cambria" w:eastAsia="Cambria" w:hAnsi="Cambria" w:cs="Cambria"/>
          <w:b/>
          <w:sz w:val="28"/>
          <w:szCs w:val="28"/>
          <w:lang w:val="it-IT"/>
        </w:rPr>
        <w:t>2 settimane</w:t>
      </w:r>
    </w:p>
    <w:p w:rsidR="00483C91" w:rsidRDefault="00483C91"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lastRenderedPageBreak/>
        <w:t>T26</w:t>
      </w:r>
      <w:r w:rsidR="00483C91">
        <w:rPr>
          <w:rFonts w:ascii="Cambria" w:eastAsia="Cambria" w:hAnsi="Cambria" w:cs="Cambria"/>
          <w:sz w:val="28"/>
          <w:szCs w:val="28"/>
          <w:lang w:val="it-IT"/>
        </w:rPr>
        <w:t>:eseguire test finali</w:t>
      </w:r>
      <w:r w:rsidR="0084133E">
        <w:rPr>
          <w:rFonts w:ascii="Cambria" w:eastAsia="Cambria" w:hAnsi="Cambria" w:cs="Cambria"/>
          <w:sz w:val="28"/>
          <w:szCs w:val="28"/>
          <w:lang w:val="it-IT"/>
        </w:rPr>
        <w:t xml:space="preserve"> </w:t>
      </w:r>
      <w:r w:rsidR="00483C91">
        <w:rPr>
          <w:rFonts w:ascii="Cambria" w:eastAsia="Cambria" w:hAnsi="Cambria" w:cs="Cambria"/>
          <w:sz w:val="28"/>
          <w:szCs w:val="28"/>
          <w:lang w:val="it-IT"/>
        </w:rPr>
        <w:t>(</w:t>
      </w:r>
      <w:proofErr w:type="spellStart"/>
      <w:r w:rsidR="00483C91">
        <w:rPr>
          <w:rFonts w:ascii="Cambria" w:eastAsia="Cambria" w:hAnsi="Cambria" w:cs="Cambria"/>
          <w:sz w:val="28"/>
          <w:szCs w:val="28"/>
          <w:lang w:val="it-IT"/>
        </w:rPr>
        <w:t>view+model+controller</w:t>
      </w:r>
      <w:proofErr w:type="spellEnd"/>
      <w:r w:rsidR="00483C91">
        <w:rPr>
          <w:rFonts w:ascii="Cambria" w:eastAsia="Cambria" w:hAnsi="Cambria" w:cs="Cambria"/>
          <w:sz w:val="28"/>
          <w:szCs w:val="28"/>
          <w:lang w:val="it-IT"/>
        </w:rPr>
        <w:t>)</w:t>
      </w:r>
      <w:r w:rsidR="00E833B3">
        <w:rPr>
          <w:rFonts w:ascii="Cambria" w:eastAsia="Cambria" w:hAnsi="Cambria" w:cs="Cambria"/>
          <w:sz w:val="28"/>
          <w:szCs w:val="28"/>
          <w:lang w:val="it-IT"/>
        </w:rPr>
        <w:t xml:space="preserve"> </w:t>
      </w:r>
      <w:r w:rsidR="00AF7776">
        <w:rPr>
          <w:rFonts w:ascii="Cambria" w:eastAsia="Cambria" w:hAnsi="Cambria" w:cs="Cambria"/>
          <w:b/>
          <w:sz w:val="28"/>
          <w:szCs w:val="28"/>
          <w:lang w:val="it-IT"/>
        </w:rPr>
        <w:t>3</w:t>
      </w:r>
      <w:r w:rsidR="00E833B3" w:rsidRPr="00E833B3">
        <w:rPr>
          <w:rFonts w:ascii="Cambria" w:eastAsia="Cambria" w:hAnsi="Cambria" w:cs="Cambria"/>
          <w:b/>
          <w:sz w:val="28"/>
          <w:szCs w:val="28"/>
          <w:lang w:val="it-IT"/>
        </w:rPr>
        <w:t xml:space="preserve"> giorni</w:t>
      </w:r>
    </w:p>
    <w:p w:rsidR="004F0943" w:rsidRDefault="004F0943" w:rsidP="0084133E">
      <w:pPr>
        <w:spacing w:after="0" w:line="240" w:lineRule="auto"/>
        <w:rPr>
          <w:rFonts w:ascii="Cambria" w:eastAsia="Cambria" w:hAnsi="Cambria" w:cs="Cambria"/>
          <w:sz w:val="28"/>
          <w:szCs w:val="28"/>
          <w:lang w:val="it-IT"/>
        </w:rPr>
      </w:pPr>
    </w:p>
    <w:p w:rsidR="004F0943" w:rsidRDefault="00FB12E9" w:rsidP="0084133E">
      <w:pPr>
        <w:spacing w:after="0" w:line="240" w:lineRule="auto"/>
        <w:rPr>
          <w:rFonts w:ascii="Cambria" w:eastAsia="Cambria" w:hAnsi="Cambria" w:cs="Cambria"/>
          <w:sz w:val="28"/>
          <w:szCs w:val="28"/>
          <w:lang w:val="it-IT"/>
        </w:rPr>
      </w:pPr>
      <w:proofErr w:type="spellStart"/>
      <w:r>
        <w:rPr>
          <w:rFonts w:ascii="Cambria" w:eastAsia="Cambria" w:hAnsi="Cambria" w:cs="Cambria"/>
          <w:sz w:val="28"/>
          <w:szCs w:val="28"/>
          <w:lang w:val="it-IT"/>
        </w:rPr>
        <w:t>F</w:t>
      </w:r>
      <w:r w:rsidR="006C6B7F">
        <w:rPr>
          <w:rFonts w:ascii="Cambria" w:eastAsia="Cambria" w:hAnsi="Cambria" w:cs="Cambria"/>
          <w:sz w:val="28"/>
          <w:szCs w:val="28"/>
          <w:lang w:val="it-IT"/>
        </w:rPr>
        <w:t>inish</w:t>
      </w:r>
      <w:proofErr w:type="spellEnd"/>
    </w:p>
    <w:p w:rsidR="00FB12E9" w:rsidRDefault="00FB12E9" w:rsidP="0084133E">
      <w:pPr>
        <w:spacing w:after="0" w:line="240" w:lineRule="auto"/>
        <w:rPr>
          <w:rFonts w:ascii="Cambria" w:eastAsia="Cambria" w:hAnsi="Cambria" w:cs="Cambria"/>
          <w:sz w:val="28"/>
          <w:szCs w:val="28"/>
          <w:lang w:val="it-IT"/>
        </w:rPr>
      </w:pPr>
    </w:p>
    <w:p w:rsidR="00FB12E9" w:rsidRPr="00AD1C93" w:rsidRDefault="00FB12E9" w:rsidP="0084133E">
      <w:pPr>
        <w:spacing w:after="0" w:line="240" w:lineRule="auto"/>
        <w:rPr>
          <w:rFonts w:ascii="Cambria" w:eastAsia="Cambria" w:hAnsi="Cambria" w:cs="Cambria"/>
          <w:b/>
          <w:sz w:val="28"/>
          <w:szCs w:val="28"/>
          <w:lang w:val="it-IT"/>
        </w:rPr>
      </w:pPr>
      <w:r w:rsidRPr="00AD1C93">
        <w:rPr>
          <w:rFonts w:ascii="Cambria" w:eastAsia="Cambria" w:hAnsi="Cambria" w:cs="Cambria"/>
          <w:b/>
          <w:sz w:val="28"/>
          <w:szCs w:val="28"/>
          <w:lang w:val="it-IT"/>
        </w:rPr>
        <w:t xml:space="preserve">Tempo totale -&gt; </w:t>
      </w:r>
      <w:r w:rsidR="00B8587E" w:rsidRPr="00AD1C93">
        <w:rPr>
          <w:rFonts w:ascii="Cambria" w:eastAsia="Cambria" w:hAnsi="Cambria" w:cs="Cambria"/>
          <w:b/>
          <w:sz w:val="28"/>
          <w:szCs w:val="28"/>
          <w:lang w:val="it-IT"/>
        </w:rPr>
        <w:t>40 GIORNI.</w:t>
      </w:r>
    </w:p>
    <w:p w:rsidR="008702ED" w:rsidRDefault="008702ED" w:rsidP="0084133E">
      <w:pPr>
        <w:spacing w:after="0" w:line="240" w:lineRule="auto"/>
        <w:rPr>
          <w:rFonts w:ascii="Cambria" w:eastAsia="Cambria" w:hAnsi="Cambria" w:cs="Cambria"/>
          <w:sz w:val="28"/>
          <w:szCs w:val="28"/>
          <w:lang w:val="it-IT"/>
        </w:rPr>
      </w:pPr>
    </w:p>
    <w:p w:rsidR="008702ED" w:rsidRPr="0084133E" w:rsidRDefault="008702ED" w:rsidP="0084133E">
      <w:pPr>
        <w:spacing w:after="0" w:line="240" w:lineRule="auto"/>
        <w:rPr>
          <w:rFonts w:ascii="Cambria" w:eastAsia="Cambria" w:hAnsi="Cambria" w:cs="Cambria"/>
          <w:sz w:val="28"/>
          <w:szCs w:val="28"/>
          <w:lang w:val="it-IT"/>
        </w:rPr>
      </w:pPr>
    </w:p>
    <w:p w:rsidR="0082585E" w:rsidRPr="0084133E" w:rsidRDefault="0082585E" w:rsidP="00435875">
      <w:pPr>
        <w:rPr>
          <w:rFonts w:ascii="Cambria" w:eastAsia="Cambria" w:hAnsi="Cambria" w:cs="Cambria"/>
          <w:lang w:val="it-IT"/>
        </w:rPr>
      </w:pPr>
    </w:p>
    <w:sectPr w:rsidR="0082585E" w:rsidRPr="0084133E">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A22" w:rsidRDefault="00E37A22" w:rsidP="00CE2004">
      <w:pPr>
        <w:spacing w:after="0" w:line="240" w:lineRule="auto"/>
      </w:pPr>
      <w:r>
        <w:separator/>
      </w:r>
    </w:p>
  </w:endnote>
  <w:endnote w:type="continuationSeparator" w:id="0">
    <w:p w:rsidR="00E37A22" w:rsidRDefault="00E37A22"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7D6480">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A22" w:rsidRDefault="00E37A22" w:rsidP="00CE2004">
      <w:pPr>
        <w:spacing w:after="0" w:line="240" w:lineRule="auto"/>
      </w:pPr>
      <w:r>
        <w:separator/>
      </w:r>
    </w:p>
  </w:footnote>
  <w:footnote w:type="continuationSeparator" w:id="0">
    <w:p w:rsidR="00E37A22" w:rsidRDefault="00E37A22"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21B1E"/>
    <w:rsid w:val="0002242D"/>
    <w:rsid w:val="00027DCB"/>
    <w:rsid w:val="00041A34"/>
    <w:rsid w:val="00041E9B"/>
    <w:rsid w:val="00054937"/>
    <w:rsid w:val="00055F05"/>
    <w:rsid w:val="000565DC"/>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69AD"/>
    <w:rsid w:val="0012518C"/>
    <w:rsid w:val="00136201"/>
    <w:rsid w:val="0013781C"/>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39F2"/>
    <w:rsid w:val="00205811"/>
    <w:rsid w:val="00206930"/>
    <w:rsid w:val="002117BB"/>
    <w:rsid w:val="002121AB"/>
    <w:rsid w:val="002144A4"/>
    <w:rsid w:val="00227347"/>
    <w:rsid w:val="00234D66"/>
    <w:rsid w:val="002400C6"/>
    <w:rsid w:val="002419FF"/>
    <w:rsid w:val="002462D3"/>
    <w:rsid w:val="00250839"/>
    <w:rsid w:val="00250A44"/>
    <w:rsid w:val="00254D0E"/>
    <w:rsid w:val="00256707"/>
    <w:rsid w:val="0026475C"/>
    <w:rsid w:val="00267D2B"/>
    <w:rsid w:val="00271B15"/>
    <w:rsid w:val="0028291C"/>
    <w:rsid w:val="00284810"/>
    <w:rsid w:val="0028709B"/>
    <w:rsid w:val="00287DC4"/>
    <w:rsid w:val="00294194"/>
    <w:rsid w:val="00296A02"/>
    <w:rsid w:val="00297DC8"/>
    <w:rsid w:val="002A2B9F"/>
    <w:rsid w:val="002A54D1"/>
    <w:rsid w:val="002A6F28"/>
    <w:rsid w:val="002B17F1"/>
    <w:rsid w:val="002B38B5"/>
    <w:rsid w:val="002C2438"/>
    <w:rsid w:val="002C45AC"/>
    <w:rsid w:val="002D13DE"/>
    <w:rsid w:val="002D3C84"/>
    <w:rsid w:val="002D4037"/>
    <w:rsid w:val="002D4688"/>
    <w:rsid w:val="002D4B75"/>
    <w:rsid w:val="002E4723"/>
    <w:rsid w:val="002F0D18"/>
    <w:rsid w:val="002F5E70"/>
    <w:rsid w:val="002F5FE6"/>
    <w:rsid w:val="002F6C32"/>
    <w:rsid w:val="002F7DD3"/>
    <w:rsid w:val="00303445"/>
    <w:rsid w:val="00304D68"/>
    <w:rsid w:val="003067C7"/>
    <w:rsid w:val="00310FC7"/>
    <w:rsid w:val="003159A9"/>
    <w:rsid w:val="003162AD"/>
    <w:rsid w:val="00331B8E"/>
    <w:rsid w:val="00332B73"/>
    <w:rsid w:val="00337874"/>
    <w:rsid w:val="0034614B"/>
    <w:rsid w:val="00346AF3"/>
    <w:rsid w:val="00346BD6"/>
    <w:rsid w:val="00355930"/>
    <w:rsid w:val="00360209"/>
    <w:rsid w:val="00360D68"/>
    <w:rsid w:val="003629EA"/>
    <w:rsid w:val="00371800"/>
    <w:rsid w:val="00373DA3"/>
    <w:rsid w:val="00374079"/>
    <w:rsid w:val="00382A0D"/>
    <w:rsid w:val="00384723"/>
    <w:rsid w:val="00385254"/>
    <w:rsid w:val="003A2CB9"/>
    <w:rsid w:val="003B06A2"/>
    <w:rsid w:val="003B235A"/>
    <w:rsid w:val="003B2AC4"/>
    <w:rsid w:val="003B336C"/>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57BC"/>
    <w:rsid w:val="004166B1"/>
    <w:rsid w:val="00420171"/>
    <w:rsid w:val="0042020D"/>
    <w:rsid w:val="00420B40"/>
    <w:rsid w:val="0042133E"/>
    <w:rsid w:val="00421A9A"/>
    <w:rsid w:val="004246E1"/>
    <w:rsid w:val="00435875"/>
    <w:rsid w:val="00437A8D"/>
    <w:rsid w:val="004413CD"/>
    <w:rsid w:val="0044486F"/>
    <w:rsid w:val="00447000"/>
    <w:rsid w:val="0044726C"/>
    <w:rsid w:val="00450DEC"/>
    <w:rsid w:val="00452EE6"/>
    <w:rsid w:val="00453DA7"/>
    <w:rsid w:val="00465405"/>
    <w:rsid w:val="00465959"/>
    <w:rsid w:val="00465D1D"/>
    <w:rsid w:val="00471BE8"/>
    <w:rsid w:val="00483C91"/>
    <w:rsid w:val="004854CB"/>
    <w:rsid w:val="00493137"/>
    <w:rsid w:val="00493880"/>
    <w:rsid w:val="0049527C"/>
    <w:rsid w:val="00497159"/>
    <w:rsid w:val="00497A88"/>
    <w:rsid w:val="004A363D"/>
    <w:rsid w:val="004A4CC3"/>
    <w:rsid w:val="004B62C9"/>
    <w:rsid w:val="004B7B8F"/>
    <w:rsid w:val="004C4B37"/>
    <w:rsid w:val="004C59BC"/>
    <w:rsid w:val="004D74DD"/>
    <w:rsid w:val="004E04FB"/>
    <w:rsid w:val="004E2B9C"/>
    <w:rsid w:val="004E4E12"/>
    <w:rsid w:val="004E6A41"/>
    <w:rsid w:val="004F0943"/>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6F4C"/>
    <w:rsid w:val="00553E1B"/>
    <w:rsid w:val="005541C3"/>
    <w:rsid w:val="00560878"/>
    <w:rsid w:val="00561886"/>
    <w:rsid w:val="00567511"/>
    <w:rsid w:val="0057081C"/>
    <w:rsid w:val="00571CFC"/>
    <w:rsid w:val="005724EE"/>
    <w:rsid w:val="00577956"/>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105"/>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67A1"/>
    <w:rsid w:val="006B0785"/>
    <w:rsid w:val="006B22B3"/>
    <w:rsid w:val="006B43B0"/>
    <w:rsid w:val="006B66EA"/>
    <w:rsid w:val="006C18EB"/>
    <w:rsid w:val="006C36F4"/>
    <w:rsid w:val="006C444E"/>
    <w:rsid w:val="006C5D33"/>
    <w:rsid w:val="006C6B7F"/>
    <w:rsid w:val="006D0F45"/>
    <w:rsid w:val="006E3F3F"/>
    <w:rsid w:val="006E43D7"/>
    <w:rsid w:val="006E7DB9"/>
    <w:rsid w:val="006E7F6D"/>
    <w:rsid w:val="006F047E"/>
    <w:rsid w:val="006F2984"/>
    <w:rsid w:val="00701D34"/>
    <w:rsid w:val="0070285D"/>
    <w:rsid w:val="007048AE"/>
    <w:rsid w:val="0071238A"/>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2C89"/>
    <w:rsid w:val="0079372C"/>
    <w:rsid w:val="00794D94"/>
    <w:rsid w:val="00796DC5"/>
    <w:rsid w:val="007A470C"/>
    <w:rsid w:val="007B1797"/>
    <w:rsid w:val="007C357D"/>
    <w:rsid w:val="007C367D"/>
    <w:rsid w:val="007D1422"/>
    <w:rsid w:val="007D1FD4"/>
    <w:rsid w:val="007D6480"/>
    <w:rsid w:val="007D6BC7"/>
    <w:rsid w:val="007E726E"/>
    <w:rsid w:val="00807067"/>
    <w:rsid w:val="008106A7"/>
    <w:rsid w:val="0081079B"/>
    <w:rsid w:val="008134D2"/>
    <w:rsid w:val="008163DE"/>
    <w:rsid w:val="008216F9"/>
    <w:rsid w:val="0082226A"/>
    <w:rsid w:val="00822E28"/>
    <w:rsid w:val="0082585E"/>
    <w:rsid w:val="00827DB1"/>
    <w:rsid w:val="0084133E"/>
    <w:rsid w:val="00846D73"/>
    <w:rsid w:val="00852B53"/>
    <w:rsid w:val="00852BA1"/>
    <w:rsid w:val="00852BD3"/>
    <w:rsid w:val="00853A7F"/>
    <w:rsid w:val="00853D96"/>
    <w:rsid w:val="00856AC6"/>
    <w:rsid w:val="00860FD3"/>
    <w:rsid w:val="00862D23"/>
    <w:rsid w:val="0086453C"/>
    <w:rsid w:val="008662AB"/>
    <w:rsid w:val="008702ED"/>
    <w:rsid w:val="00871293"/>
    <w:rsid w:val="00871920"/>
    <w:rsid w:val="008841CA"/>
    <w:rsid w:val="00886845"/>
    <w:rsid w:val="00890B0A"/>
    <w:rsid w:val="0089272C"/>
    <w:rsid w:val="00892A11"/>
    <w:rsid w:val="0089528D"/>
    <w:rsid w:val="008A2042"/>
    <w:rsid w:val="008A375E"/>
    <w:rsid w:val="008A5976"/>
    <w:rsid w:val="008A6E78"/>
    <w:rsid w:val="008B5176"/>
    <w:rsid w:val="008C1C97"/>
    <w:rsid w:val="008C369B"/>
    <w:rsid w:val="008C782E"/>
    <w:rsid w:val="008D3DD4"/>
    <w:rsid w:val="008D5484"/>
    <w:rsid w:val="008E75B6"/>
    <w:rsid w:val="008F2F22"/>
    <w:rsid w:val="008F563C"/>
    <w:rsid w:val="009005BD"/>
    <w:rsid w:val="00907149"/>
    <w:rsid w:val="00913DC2"/>
    <w:rsid w:val="0092103A"/>
    <w:rsid w:val="00925C61"/>
    <w:rsid w:val="00927330"/>
    <w:rsid w:val="00930B4A"/>
    <w:rsid w:val="00935AE1"/>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6938"/>
    <w:rsid w:val="009C6AB8"/>
    <w:rsid w:val="009D1C1D"/>
    <w:rsid w:val="009D4A20"/>
    <w:rsid w:val="009D7E2E"/>
    <w:rsid w:val="009E122A"/>
    <w:rsid w:val="009E6F11"/>
    <w:rsid w:val="009E771B"/>
    <w:rsid w:val="009F3470"/>
    <w:rsid w:val="009F644D"/>
    <w:rsid w:val="009F6A47"/>
    <w:rsid w:val="00A05593"/>
    <w:rsid w:val="00A13B91"/>
    <w:rsid w:val="00A22534"/>
    <w:rsid w:val="00A240EB"/>
    <w:rsid w:val="00A30FE4"/>
    <w:rsid w:val="00A31421"/>
    <w:rsid w:val="00A34B66"/>
    <w:rsid w:val="00A36D10"/>
    <w:rsid w:val="00A37EE6"/>
    <w:rsid w:val="00A405D4"/>
    <w:rsid w:val="00A43959"/>
    <w:rsid w:val="00A47B52"/>
    <w:rsid w:val="00A47FC3"/>
    <w:rsid w:val="00A54AE0"/>
    <w:rsid w:val="00A62E8D"/>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D0DF0"/>
    <w:rsid w:val="00AD1C93"/>
    <w:rsid w:val="00AD2B25"/>
    <w:rsid w:val="00AD396A"/>
    <w:rsid w:val="00AD47EB"/>
    <w:rsid w:val="00AD4D62"/>
    <w:rsid w:val="00AE009C"/>
    <w:rsid w:val="00AE0F6B"/>
    <w:rsid w:val="00AE6E4D"/>
    <w:rsid w:val="00AF5CDB"/>
    <w:rsid w:val="00AF6EED"/>
    <w:rsid w:val="00AF6F67"/>
    <w:rsid w:val="00AF7776"/>
    <w:rsid w:val="00B00952"/>
    <w:rsid w:val="00B0348D"/>
    <w:rsid w:val="00B076F8"/>
    <w:rsid w:val="00B111B0"/>
    <w:rsid w:val="00B124C5"/>
    <w:rsid w:val="00B139A8"/>
    <w:rsid w:val="00B13FE5"/>
    <w:rsid w:val="00B202F6"/>
    <w:rsid w:val="00B23E80"/>
    <w:rsid w:val="00B243C7"/>
    <w:rsid w:val="00B24509"/>
    <w:rsid w:val="00B26EDB"/>
    <w:rsid w:val="00B33731"/>
    <w:rsid w:val="00B33D18"/>
    <w:rsid w:val="00B3600C"/>
    <w:rsid w:val="00B36407"/>
    <w:rsid w:val="00B3750A"/>
    <w:rsid w:val="00B42986"/>
    <w:rsid w:val="00B4592C"/>
    <w:rsid w:val="00B55E74"/>
    <w:rsid w:val="00B566CB"/>
    <w:rsid w:val="00B60D42"/>
    <w:rsid w:val="00B62332"/>
    <w:rsid w:val="00B7403D"/>
    <w:rsid w:val="00B75EAC"/>
    <w:rsid w:val="00B8587E"/>
    <w:rsid w:val="00B90CE8"/>
    <w:rsid w:val="00B92D92"/>
    <w:rsid w:val="00B954BA"/>
    <w:rsid w:val="00B95DA1"/>
    <w:rsid w:val="00BA2F9A"/>
    <w:rsid w:val="00BA399B"/>
    <w:rsid w:val="00BA50A2"/>
    <w:rsid w:val="00BA5245"/>
    <w:rsid w:val="00BA52F6"/>
    <w:rsid w:val="00BA6F72"/>
    <w:rsid w:val="00BB2316"/>
    <w:rsid w:val="00BB7DEF"/>
    <w:rsid w:val="00BC0032"/>
    <w:rsid w:val="00BC569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3C99"/>
    <w:rsid w:val="00C1545F"/>
    <w:rsid w:val="00C1704A"/>
    <w:rsid w:val="00C21819"/>
    <w:rsid w:val="00C21C24"/>
    <w:rsid w:val="00C315C7"/>
    <w:rsid w:val="00C31B77"/>
    <w:rsid w:val="00C327A9"/>
    <w:rsid w:val="00C34F86"/>
    <w:rsid w:val="00C370F1"/>
    <w:rsid w:val="00C455B9"/>
    <w:rsid w:val="00C45BA2"/>
    <w:rsid w:val="00C50580"/>
    <w:rsid w:val="00C52C27"/>
    <w:rsid w:val="00C53D15"/>
    <w:rsid w:val="00C559AB"/>
    <w:rsid w:val="00C654A3"/>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0781"/>
    <w:rsid w:val="00CE2004"/>
    <w:rsid w:val="00CF4E77"/>
    <w:rsid w:val="00CF5FE3"/>
    <w:rsid w:val="00D0025E"/>
    <w:rsid w:val="00D024DE"/>
    <w:rsid w:val="00D027E7"/>
    <w:rsid w:val="00D043C4"/>
    <w:rsid w:val="00D0484B"/>
    <w:rsid w:val="00D1037E"/>
    <w:rsid w:val="00D17111"/>
    <w:rsid w:val="00D172FB"/>
    <w:rsid w:val="00D17FB8"/>
    <w:rsid w:val="00D40562"/>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A5F7A"/>
    <w:rsid w:val="00DA7040"/>
    <w:rsid w:val="00DB1A78"/>
    <w:rsid w:val="00DB2346"/>
    <w:rsid w:val="00DC0499"/>
    <w:rsid w:val="00DC6635"/>
    <w:rsid w:val="00DD66E6"/>
    <w:rsid w:val="00DE0038"/>
    <w:rsid w:val="00DE15D6"/>
    <w:rsid w:val="00DE2130"/>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B86"/>
    <w:rsid w:val="00E25D66"/>
    <w:rsid w:val="00E37A22"/>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833B3"/>
    <w:rsid w:val="00E83992"/>
    <w:rsid w:val="00EA059B"/>
    <w:rsid w:val="00EA3235"/>
    <w:rsid w:val="00EA3CA1"/>
    <w:rsid w:val="00EA4393"/>
    <w:rsid w:val="00EA6389"/>
    <w:rsid w:val="00EA63A7"/>
    <w:rsid w:val="00EB1EE8"/>
    <w:rsid w:val="00EB28AF"/>
    <w:rsid w:val="00EB34D7"/>
    <w:rsid w:val="00EB509F"/>
    <w:rsid w:val="00EC5E8D"/>
    <w:rsid w:val="00EC5F39"/>
    <w:rsid w:val="00ED097F"/>
    <w:rsid w:val="00EE0F9E"/>
    <w:rsid w:val="00EE3D15"/>
    <w:rsid w:val="00F04E25"/>
    <w:rsid w:val="00F06523"/>
    <w:rsid w:val="00F07DC7"/>
    <w:rsid w:val="00F123CB"/>
    <w:rsid w:val="00F15864"/>
    <w:rsid w:val="00F27A46"/>
    <w:rsid w:val="00F353FF"/>
    <w:rsid w:val="00F454E5"/>
    <w:rsid w:val="00F578D3"/>
    <w:rsid w:val="00F60373"/>
    <w:rsid w:val="00F61C11"/>
    <w:rsid w:val="00F66C51"/>
    <w:rsid w:val="00F7149A"/>
    <w:rsid w:val="00F72F11"/>
    <w:rsid w:val="00F75283"/>
    <w:rsid w:val="00F8111B"/>
    <w:rsid w:val="00F8184F"/>
    <w:rsid w:val="00F82930"/>
    <w:rsid w:val="00F86F59"/>
    <w:rsid w:val="00F95489"/>
    <w:rsid w:val="00FA6C90"/>
    <w:rsid w:val="00FB12E9"/>
    <w:rsid w:val="00FB3D1F"/>
    <w:rsid w:val="00FB7A40"/>
    <w:rsid w:val="00FC2A43"/>
    <w:rsid w:val="00FC47AD"/>
    <w:rsid w:val="00FE064C"/>
    <w:rsid w:val="00FE57C8"/>
    <w:rsid w:val="00FF005F"/>
    <w:rsid w:val="00FF07AD"/>
    <w:rsid w:val="00FF0C66"/>
    <w:rsid w:val="00FF1A32"/>
    <w:rsid w:val="00FF2248"/>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8</Pages>
  <Words>888</Words>
  <Characters>5064</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193</cp:revision>
  <dcterms:created xsi:type="dcterms:W3CDTF">2015-12-22T21:11:00Z</dcterms:created>
  <dcterms:modified xsi:type="dcterms:W3CDTF">2016-01-24T03:29:00Z</dcterms:modified>
</cp:coreProperties>
</file>