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FD96F" w14:textId="77777777" w:rsidR="009268D2" w:rsidRPr="009268D2" w:rsidRDefault="009268D2" w:rsidP="009268D2">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9268D2">
        <w:rPr>
          <w:rFonts w:ascii="Times New Roman" w:eastAsia="Times New Roman" w:hAnsi="Times New Roman" w:cs="Times New Roman"/>
          <w:b/>
          <w:bCs/>
          <w:sz w:val="36"/>
          <w:szCs w:val="36"/>
          <w:lang w:eastAsia="pt-BR"/>
        </w:rPr>
        <w:t>Artigo 1: O Templo Físico: Como a Postura Diária Afeta sua Energia Vital</w:t>
      </w:r>
    </w:p>
    <w:p w14:paraId="19553FA2" w14:textId="77777777" w:rsidR="009268D2" w:rsidRPr="009268D2" w:rsidRDefault="009268D2" w:rsidP="009268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268D2">
        <w:rPr>
          <w:rFonts w:ascii="Times New Roman" w:eastAsia="Times New Roman" w:hAnsi="Times New Roman" w:cs="Times New Roman"/>
          <w:b/>
          <w:bCs/>
          <w:sz w:val="27"/>
          <w:szCs w:val="27"/>
          <w:lang w:eastAsia="pt-BR"/>
        </w:rPr>
        <w:t>Introdução: Muito Além da Estética</w:t>
      </w:r>
    </w:p>
    <w:p w14:paraId="7676E830"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Quando pensamos em cuidar do corpo, a maioria de nós foca imediatamente em dietas restritivas ou rotinas exaustivas de academia. No entanto, ignoramos um dos pilares mais básicos, diários e silenciosos da nossa saúde: a forma como nos posicionamos no espaço. A sua postura não é apenas uma questão de estética ou de etiqueta social. Ela é a estrutura geométrica do seu templo físico. A maneira como você se senta, caminha e digita no celular molda diretamente o funcionamento dos seus órgãos, o fluxo da sua circulação e, surpreendentemente, os seus níveis de disposição mental. Tratar o próprio corpo com o respeito de um templo começa na sutil decisão de realinhar a coluna.</w:t>
      </w:r>
    </w:p>
    <w:p w14:paraId="4AB67E6F" w14:textId="77777777" w:rsidR="009268D2" w:rsidRPr="009268D2" w:rsidRDefault="009268D2" w:rsidP="009268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268D2">
        <w:rPr>
          <w:rFonts w:ascii="Times New Roman" w:eastAsia="Times New Roman" w:hAnsi="Times New Roman" w:cs="Times New Roman"/>
          <w:b/>
          <w:bCs/>
          <w:sz w:val="27"/>
          <w:szCs w:val="27"/>
          <w:lang w:eastAsia="pt-BR"/>
        </w:rPr>
        <w:t>A Anatomia do Cansaço Sentado</w:t>
      </w:r>
    </w:p>
    <w:p w14:paraId="561D520C"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 xml:space="preserve">Passar horas em frente ao computador com os ombros caídos para a frente e o pescoço projetado cria uma sobrecarga mecânica devastadora. </w:t>
      </w:r>
      <w:proofErr w:type="spellStart"/>
      <w:r w:rsidRPr="009268D2">
        <w:rPr>
          <w:rFonts w:ascii="Times New Roman" w:eastAsia="Times New Roman" w:hAnsi="Times New Roman" w:cs="Times New Roman"/>
          <w:sz w:val="24"/>
          <w:szCs w:val="24"/>
          <w:lang w:eastAsia="pt-BR"/>
        </w:rPr>
        <w:t>Biomecanicamente</w:t>
      </w:r>
      <w:proofErr w:type="spellEnd"/>
      <w:r w:rsidRPr="009268D2">
        <w:rPr>
          <w:rFonts w:ascii="Times New Roman" w:eastAsia="Times New Roman" w:hAnsi="Times New Roman" w:cs="Times New Roman"/>
          <w:sz w:val="24"/>
          <w:szCs w:val="24"/>
          <w:lang w:eastAsia="pt-BR"/>
        </w:rPr>
        <w:t>, para cada centímetro que sua cabeça se projeta para a frente, seu pescoço precisa suportar o equivalente a quase dois quilos de peso extra. Esse estado de tensão constante envia um sinal de alerta contínuo para o sistema nervoso: o de que o corpo está sob estresse físico.</w:t>
      </w:r>
    </w:p>
    <w:p w14:paraId="3DE17B83"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O resultado imediato não é apenas a dor nas costas ou no trapézio ao final do dia, mas sim um cansaço crônico e generalizado. Quando você se curva, comprime a caixa torácica, reduzindo o espaço de expansão dos pulmões. Com menos oxigênio circulando, o cérebro reduz o ritmo para poupar energia, gerando aquela névoa mental e aquela fadiga que nenhuma quantidade de café parece conseguir curar.</w:t>
      </w:r>
    </w:p>
    <w:p w14:paraId="0E4C32AD" w14:textId="77777777" w:rsidR="009268D2" w:rsidRPr="009268D2" w:rsidRDefault="009268D2" w:rsidP="009268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268D2">
        <w:rPr>
          <w:rFonts w:ascii="Times New Roman" w:eastAsia="Times New Roman" w:hAnsi="Times New Roman" w:cs="Times New Roman"/>
          <w:b/>
          <w:bCs/>
          <w:sz w:val="27"/>
          <w:szCs w:val="27"/>
          <w:lang w:eastAsia="pt-BR"/>
        </w:rPr>
        <w:t>Como a Coluna Alinhada Melhora a Respiração Profunda</w:t>
      </w:r>
    </w:p>
    <w:p w14:paraId="1C40C169"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Uma coluna alinhada é o canal que permite que a vida flua sem interrupções pelo seu organismo. Quando os ossos e articulações estão em sua posição anatômica correta, os órgãos internos ganham o espaço necessário para trabalhar com eficiência máxima. O estômago digere melhor, o intestino se move livremente e, acima de tudo, o diafragma ganha amplitude total.</w:t>
      </w:r>
    </w:p>
    <w:p w14:paraId="7B489336"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A respiração profunda e correta só é biologicamente possível se a sua postura permitir. Respirar com o diafragma estimula o nervo vago, que é o grande interruptor do relaxamento no corpo humano. Portanto, manter as costas eretas não é um esforço que gasta energia; pelo contrário, é a postura anatômica que mais poupa o seu estoque de vitalidade diária.</w:t>
      </w:r>
    </w:p>
    <w:p w14:paraId="2A44760E"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i/>
          <w:iCs/>
          <w:sz w:val="24"/>
          <w:szCs w:val="24"/>
          <w:lang w:eastAsia="pt-BR"/>
        </w:rPr>
        <w:t xml:space="preserve">(Nota de Link Interno: Para entender como essa mecânica se conecta diretamente com as suas emoções, leia também o nosso artigo sobre </w:t>
      </w:r>
      <w:r w:rsidRPr="009268D2">
        <w:rPr>
          <w:rFonts w:ascii="Times New Roman" w:eastAsia="Times New Roman" w:hAnsi="Times New Roman" w:cs="Times New Roman"/>
          <w:b/>
          <w:bCs/>
          <w:i/>
          <w:iCs/>
          <w:sz w:val="24"/>
          <w:szCs w:val="24"/>
          <w:lang w:eastAsia="pt-BR"/>
        </w:rPr>
        <w:t>[Ansiedade Sob Controle: O Guia Definitivo para Acalmar a Mente]</w:t>
      </w:r>
      <w:r w:rsidRPr="009268D2">
        <w:rPr>
          <w:rFonts w:ascii="Times New Roman" w:eastAsia="Times New Roman" w:hAnsi="Times New Roman" w:cs="Times New Roman"/>
          <w:i/>
          <w:iCs/>
          <w:sz w:val="24"/>
          <w:szCs w:val="24"/>
          <w:lang w:eastAsia="pt-BR"/>
        </w:rPr>
        <w:t>).</w:t>
      </w:r>
    </w:p>
    <w:p w14:paraId="1F71BF3F" w14:textId="77777777" w:rsidR="009268D2" w:rsidRPr="009268D2" w:rsidRDefault="009268D2" w:rsidP="009268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268D2">
        <w:rPr>
          <w:rFonts w:ascii="Times New Roman" w:eastAsia="Times New Roman" w:hAnsi="Times New Roman" w:cs="Times New Roman"/>
          <w:b/>
          <w:bCs/>
          <w:sz w:val="27"/>
          <w:szCs w:val="27"/>
          <w:lang w:eastAsia="pt-BR"/>
        </w:rPr>
        <w:t>Exercícios de 2 Minutos para Fazer na Cadeira do Trabalho</w:t>
      </w:r>
    </w:p>
    <w:p w14:paraId="69C2844A"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Você não precisa abandonar o seu trabalho ou fazer pausas de uma hora para reverter os danos da gravidade. O segredo está nas pequenas pílulas de movimento ao longo do dia. A cada duas horas, experimente fazer duas ações simples:</w:t>
      </w:r>
    </w:p>
    <w:p w14:paraId="6659F1C2" w14:textId="77777777" w:rsidR="009268D2" w:rsidRPr="009268D2" w:rsidRDefault="009268D2" w:rsidP="009268D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b/>
          <w:bCs/>
          <w:sz w:val="24"/>
          <w:szCs w:val="24"/>
          <w:lang w:eastAsia="pt-BR"/>
        </w:rPr>
        <w:t>Abertura de Peito:</w:t>
      </w:r>
      <w:r w:rsidRPr="009268D2">
        <w:rPr>
          <w:rFonts w:ascii="Times New Roman" w:eastAsia="Times New Roman" w:hAnsi="Times New Roman" w:cs="Times New Roman"/>
          <w:sz w:val="24"/>
          <w:szCs w:val="24"/>
          <w:lang w:eastAsia="pt-BR"/>
        </w:rPr>
        <w:t xml:space="preserve"> Entrelace as mãos atrás das costas, estique os braços e puxe os ombros para trás e para baixo, olhando levemente para o teto. Segure por 30 segundos. Isso alonga a musculatura peitoral anterior, que passa o dia encurtada.</w:t>
      </w:r>
    </w:p>
    <w:p w14:paraId="239C8861" w14:textId="77777777" w:rsidR="009268D2" w:rsidRPr="009268D2" w:rsidRDefault="009268D2" w:rsidP="009268D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b/>
          <w:bCs/>
          <w:sz w:val="24"/>
          <w:szCs w:val="24"/>
          <w:lang w:eastAsia="pt-BR"/>
        </w:rPr>
        <w:t>O Descompressor de Pescoço:</w:t>
      </w:r>
      <w:r w:rsidRPr="009268D2">
        <w:rPr>
          <w:rFonts w:ascii="Times New Roman" w:eastAsia="Times New Roman" w:hAnsi="Times New Roman" w:cs="Times New Roman"/>
          <w:sz w:val="24"/>
          <w:szCs w:val="24"/>
          <w:lang w:eastAsia="pt-BR"/>
        </w:rPr>
        <w:t xml:space="preserve"> Sentado com as costas retas, olhe por cima do ombro direito o máximo que puder, segure por 15 segundos e repita do lado esquerdo. Em seguida, incline a cabeça lateralmente, aproximando a orelha do ombro.</w:t>
      </w:r>
    </w:p>
    <w:p w14:paraId="4728B01A"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lastRenderedPageBreak/>
        <w:t xml:space="preserve">Esses </w:t>
      </w:r>
      <w:proofErr w:type="spellStart"/>
      <w:r w:rsidRPr="009268D2">
        <w:rPr>
          <w:rFonts w:ascii="Times New Roman" w:eastAsia="Times New Roman" w:hAnsi="Times New Roman" w:cs="Times New Roman"/>
          <w:sz w:val="24"/>
          <w:szCs w:val="24"/>
          <w:lang w:eastAsia="pt-BR"/>
        </w:rPr>
        <w:t>micro-movimentos</w:t>
      </w:r>
      <w:proofErr w:type="spellEnd"/>
      <w:r w:rsidRPr="009268D2">
        <w:rPr>
          <w:rFonts w:ascii="Times New Roman" w:eastAsia="Times New Roman" w:hAnsi="Times New Roman" w:cs="Times New Roman"/>
          <w:sz w:val="24"/>
          <w:szCs w:val="24"/>
          <w:lang w:eastAsia="pt-BR"/>
        </w:rPr>
        <w:t xml:space="preserve"> quebram a rigidez </w:t>
      </w:r>
      <w:proofErr w:type="spellStart"/>
      <w:r w:rsidRPr="009268D2">
        <w:rPr>
          <w:rFonts w:ascii="Times New Roman" w:eastAsia="Times New Roman" w:hAnsi="Times New Roman" w:cs="Times New Roman"/>
          <w:sz w:val="24"/>
          <w:szCs w:val="24"/>
          <w:lang w:eastAsia="pt-BR"/>
        </w:rPr>
        <w:t>fascial</w:t>
      </w:r>
      <w:proofErr w:type="spellEnd"/>
      <w:r w:rsidRPr="009268D2">
        <w:rPr>
          <w:rFonts w:ascii="Times New Roman" w:eastAsia="Times New Roman" w:hAnsi="Times New Roman" w:cs="Times New Roman"/>
          <w:sz w:val="24"/>
          <w:szCs w:val="24"/>
          <w:lang w:eastAsia="pt-BR"/>
        </w:rPr>
        <w:t xml:space="preserve"> e reativam a circulação sanguínea periférica instantaneamente.</w:t>
      </w:r>
    </w:p>
    <w:p w14:paraId="7EF8BE7E" w14:textId="77777777" w:rsidR="009268D2" w:rsidRPr="009268D2" w:rsidRDefault="009268D2" w:rsidP="009268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268D2">
        <w:rPr>
          <w:rFonts w:ascii="Segoe UI Emoji" w:eastAsia="Times New Roman" w:hAnsi="Segoe UI Emoji" w:cs="Segoe UI Emoji"/>
          <w:b/>
          <w:bCs/>
          <w:sz w:val="27"/>
          <w:szCs w:val="27"/>
          <w:lang w:eastAsia="pt-BR"/>
        </w:rPr>
        <w:t>🏆</w:t>
      </w:r>
      <w:r w:rsidRPr="009268D2">
        <w:rPr>
          <w:rFonts w:ascii="Times New Roman" w:eastAsia="Times New Roman" w:hAnsi="Times New Roman" w:cs="Times New Roman"/>
          <w:b/>
          <w:bCs/>
          <w:sz w:val="27"/>
          <w:szCs w:val="27"/>
          <w:lang w:eastAsia="pt-BR"/>
        </w:rPr>
        <w:t xml:space="preserve"> A Dica de Ouro: A Técnica do Fio </w:t>
      </w:r>
      <w:proofErr w:type="spellStart"/>
      <w:r w:rsidRPr="009268D2">
        <w:rPr>
          <w:rFonts w:ascii="Times New Roman" w:eastAsia="Times New Roman" w:hAnsi="Times New Roman" w:cs="Times New Roman"/>
          <w:b/>
          <w:bCs/>
          <w:sz w:val="27"/>
          <w:szCs w:val="27"/>
          <w:lang w:eastAsia="pt-BR"/>
        </w:rPr>
        <w:t>Invisible</w:t>
      </w:r>
      <w:proofErr w:type="spellEnd"/>
      <w:r w:rsidRPr="009268D2">
        <w:rPr>
          <w:rFonts w:ascii="Times New Roman" w:eastAsia="Times New Roman" w:hAnsi="Times New Roman" w:cs="Times New Roman"/>
          <w:b/>
          <w:bCs/>
          <w:sz w:val="27"/>
          <w:szCs w:val="27"/>
          <w:lang w:eastAsia="pt-BR"/>
        </w:rPr>
        <w:t xml:space="preserve"> e o Cortisol</w:t>
      </w:r>
    </w:p>
    <w:p w14:paraId="27B0DAF1"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 xml:space="preserve">A melhor forma de manter a postura sem precisar ficar se policiando de forma tensa é utilizar o gatilho mental da </w:t>
      </w:r>
      <w:r w:rsidRPr="009268D2">
        <w:rPr>
          <w:rFonts w:ascii="Times New Roman" w:eastAsia="Times New Roman" w:hAnsi="Times New Roman" w:cs="Times New Roman"/>
          <w:b/>
          <w:bCs/>
          <w:sz w:val="24"/>
          <w:szCs w:val="24"/>
          <w:lang w:eastAsia="pt-BR"/>
        </w:rPr>
        <w:t>Técnica do Fio Invisível</w:t>
      </w:r>
      <w:r w:rsidRPr="009268D2">
        <w:rPr>
          <w:rFonts w:ascii="Times New Roman" w:eastAsia="Times New Roman" w:hAnsi="Times New Roman" w:cs="Times New Roman"/>
          <w:sz w:val="24"/>
          <w:szCs w:val="24"/>
          <w:lang w:eastAsia="pt-BR"/>
        </w:rPr>
        <w:t>. Imagine que existe um fio luminoso conectado ao topo da sua cabeça, puxando você suavemente em direção ao céu. No momento em que você mentaliza essa imagem, seus ombros relaxam naturalmente, o queixo se alinha paralelamente ao chão e o abdômen se ativa de forma sutil.</w:t>
      </w:r>
    </w:p>
    <w:p w14:paraId="46CC0A12"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A grande descoberta da neurociência moderna é que manter essa postura de abertura por apenas dois minutos reduz comprovadamente os níveis de cortisol (o hormônio do estresse) no sangue e aumenta a produção de testosterona e endorfina. Mudar a postura altera a química do seu cérebro, transformando um estado de desânimo em uma postura de autoconfiança e paz.</w:t>
      </w:r>
    </w:p>
    <w:p w14:paraId="1CAB2910" w14:textId="77777777" w:rsidR="009268D2" w:rsidRPr="009268D2" w:rsidRDefault="009268D2" w:rsidP="009268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268D2">
        <w:rPr>
          <w:rFonts w:ascii="Times New Roman" w:eastAsia="Times New Roman" w:hAnsi="Times New Roman" w:cs="Times New Roman"/>
          <w:b/>
          <w:bCs/>
          <w:sz w:val="27"/>
          <w:szCs w:val="27"/>
          <w:lang w:eastAsia="pt-BR"/>
        </w:rPr>
        <w:t>Conclusão: O Reflexo do Cuidado</w:t>
      </w:r>
    </w:p>
    <w:p w14:paraId="6D52FA17" w14:textId="77777777" w:rsidR="009268D2" w:rsidRPr="009268D2" w:rsidRDefault="009268D2" w:rsidP="009268D2">
      <w:pPr>
        <w:spacing w:before="100" w:beforeAutospacing="1" w:after="100" w:afterAutospacing="1" w:line="240" w:lineRule="auto"/>
        <w:rPr>
          <w:rFonts w:ascii="Times New Roman" w:eastAsia="Times New Roman" w:hAnsi="Times New Roman" w:cs="Times New Roman"/>
          <w:sz w:val="24"/>
          <w:szCs w:val="24"/>
          <w:lang w:eastAsia="pt-BR"/>
        </w:rPr>
      </w:pPr>
      <w:r w:rsidRPr="009268D2">
        <w:rPr>
          <w:rFonts w:ascii="Times New Roman" w:eastAsia="Times New Roman" w:hAnsi="Times New Roman" w:cs="Times New Roman"/>
          <w:sz w:val="24"/>
          <w:szCs w:val="24"/>
          <w:lang w:eastAsia="pt-BR"/>
        </w:rPr>
        <w:t>Cuidar da postura é um dos hábitos mais puros de autoamor e consciência. Ao erguer os ombros e honrar a estrutura que sustenta você, você envia uma mensagem clara para si mesmo e para o universo: a de que você está presente, desperto e pronto para viver com plenitude. Comece a aplicar a técnica do fio invisível hoje mesmo e observe sua energia se transformar.</w:t>
      </w:r>
    </w:p>
    <w:p w14:paraId="7D1F0420" w14:textId="77777777" w:rsidR="00DC5DEE" w:rsidRDefault="00DC5DEE"/>
    <w:sectPr w:rsidR="00DC5DEE" w:rsidSect="00866E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03BC0"/>
    <w:multiLevelType w:val="multilevel"/>
    <w:tmpl w:val="FAE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89"/>
    <w:rsid w:val="00866E23"/>
    <w:rsid w:val="009268D2"/>
    <w:rsid w:val="00DC5DEE"/>
    <w:rsid w:val="00ED32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15A0"/>
  <w15:chartTrackingRefBased/>
  <w15:docId w15:val="{1C8AE9A9-9709-46E9-ACD1-FCB29695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61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734</Words>
  <Characters>3964</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3</cp:revision>
  <dcterms:created xsi:type="dcterms:W3CDTF">2026-06-12T13:18:00Z</dcterms:created>
  <dcterms:modified xsi:type="dcterms:W3CDTF">2026-06-12T13:20:00Z</dcterms:modified>
</cp:coreProperties>
</file>