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3DF60" w14:textId="77777777" w:rsidR="002D5EDF" w:rsidRPr="002D5EDF" w:rsidRDefault="002D5EDF" w:rsidP="002D5E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D5E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ARTIGO 10</w:t>
      </w:r>
    </w:p>
    <w:p w14:paraId="747D548B" w14:textId="77777777" w:rsidR="002D5EDF" w:rsidRPr="002D5EDF" w:rsidRDefault="002D5EDF" w:rsidP="002D5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D5E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 Importância de Criar uma Rotina de Bem-Estar Sustentável</w:t>
      </w:r>
    </w:p>
    <w:p w14:paraId="07213D34" w14:textId="77777777" w:rsidR="002D5EDF" w:rsidRPr="002D5EDF" w:rsidRDefault="002D5EDF" w:rsidP="002D5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5EDF">
        <w:rPr>
          <w:rFonts w:ascii="Times New Roman" w:eastAsia="Times New Roman" w:hAnsi="Times New Roman" w:cs="Times New Roman"/>
          <w:sz w:val="24"/>
          <w:szCs w:val="24"/>
          <w:lang w:eastAsia="pt-BR"/>
        </w:rPr>
        <w:t>Chegamos ao final da nossa jornada de dez passos pelo universo do bem-estar e da saúde integrada. Ao longo dessa caminhada, você aprendeu sobre a importância de alinhar a sua postura diária, nutrir as suas células com alimentos vivos, respeitar o mistério do sono reparador, dominar a ansiedade através da respiração, colocar o corpo em movimento por gratidão, blindar a imunidade e cultivar relações saudáveis com o mundo exterior. Olhando para todo esse conhecimento reunido, é muito comum sentir um entusiasmo gigante e uma vontade avassaladora de mudar tudo de uma vez.</w:t>
      </w:r>
    </w:p>
    <w:p w14:paraId="2135AC2A" w14:textId="77777777" w:rsidR="002D5EDF" w:rsidRPr="002D5EDF" w:rsidRDefault="002D5EDF" w:rsidP="002D5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5EDF">
        <w:rPr>
          <w:rFonts w:ascii="Times New Roman" w:eastAsia="Times New Roman" w:hAnsi="Times New Roman" w:cs="Times New Roman"/>
          <w:sz w:val="24"/>
          <w:szCs w:val="24"/>
          <w:lang w:eastAsia="pt-BR"/>
        </w:rPr>
        <w:t>É exatamente aí que mora a maior armadilha do mercado do bem-estar. O erro mais comum que as pessoas cometem é tentar abraçar todas as mudanças do mundo de um dia para o outro: entram em dietas restritivas radicais, compram suplementos caros, prometem ir à academia de domingo a domingo e criam rotinas perfeitas, mas totalmente rígidas e utópicas. Em menos de duas semanas, o cansaço bate, a frustração aparece diante do primeiro imprevisto e a pessoa joga tudo para o alto, voltando ao velho piloto automático caótico. Entenda de uma vez por todas: uma rotina de autocuidado só é real se ela for sustentável ao longo do tempo.</w:t>
      </w:r>
    </w:p>
    <w:p w14:paraId="231A8A8C" w14:textId="77777777" w:rsidR="002D5EDF" w:rsidRPr="002D5EDF" w:rsidRDefault="002D5EDF" w:rsidP="002D5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D5E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perigo da "Perfeição" e a beleza da flexibilidade</w:t>
      </w:r>
    </w:p>
    <w:p w14:paraId="4C41D4AE" w14:textId="77777777" w:rsidR="002D5EDF" w:rsidRPr="002D5EDF" w:rsidRDefault="002D5EDF" w:rsidP="002D5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5EDF">
        <w:rPr>
          <w:rFonts w:ascii="Times New Roman" w:eastAsia="Times New Roman" w:hAnsi="Times New Roman" w:cs="Times New Roman"/>
          <w:sz w:val="24"/>
          <w:szCs w:val="24"/>
          <w:lang w:eastAsia="pt-BR"/>
        </w:rPr>
        <w:t>A busca cega por uma vida saudável perfeita é, ironicamente, uma das maiores fontes de estresse e ansiedade modernos. O bem-estar não é um tribunal rígido onde você é punido ou se sente culpado por ter comido um pedaço de bolo em uma festa de aniversário, por ter pulado o treino em um dia exaustivo de trabalho ou por ter dormido mais tarde no final de semana. O seu corpo e a sua mente não operam em um sistema de tudo ou nada.</w:t>
      </w:r>
    </w:p>
    <w:p w14:paraId="1488FD6B" w14:textId="77777777" w:rsidR="002D5EDF" w:rsidRPr="002D5EDF" w:rsidRDefault="002D5EDF" w:rsidP="002D5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5E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saúde real baseia-se na constância e no equilíbrio das suas escolhas, e não na perfeição neurótica. O segredo de uma rotina de bem-estar sustentável está na flexibilidade e na autocompaixão. Se o seu dia foi caótico e você não conseguiu fazer a sua caminhada de 40 minutos, tudo bem! Faça os três minutos de </w:t>
      </w:r>
      <w:r w:rsidRPr="002D5ED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Snacks de Movimento</w:t>
      </w:r>
      <w:r w:rsidRPr="002D5E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aprendemos no </w:t>
      </w:r>
      <w:hyperlink r:id="rId5" w:tgtFrame="_blank" w:history="1">
        <w:r w:rsidRPr="002D5ED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Artigo 6</w:t>
        </w:r>
      </w:hyperlink>
      <w:r w:rsidRPr="002D5E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Se a alimentação não foi ideal no almoço, compense trazendo mais cores e nutrientes vivos para o seu prato no jantar, conforme a alquimia que estudamos no </w:t>
      </w:r>
      <w:hyperlink r:id="rId6" w:tgtFrame="_blank" w:history="1">
        <w:r w:rsidRPr="002D5ED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Artigo 5</w:t>
        </w:r>
      </w:hyperlink>
      <w:r w:rsidRPr="002D5EDF">
        <w:rPr>
          <w:rFonts w:ascii="Times New Roman" w:eastAsia="Times New Roman" w:hAnsi="Times New Roman" w:cs="Times New Roman"/>
          <w:sz w:val="24"/>
          <w:szCs w:val="24"/>
          <w:lang w:eastAsia="pt-BR"/>
        </w:rPr>
        <w:t>. É a direção geral das suas escolhas semanais que dita o seu destino físico e espiritual, e não os pequenos desvios de rota.</w:t>
      </w:r>
    </w:p>
    <w:p w14:paraId="666E9C0E" w14:textId="77777777" w:rsidR="002D5EDF" w:rsidRPr="002D5EDF" w:rsidRDefault="002D5EDF" w:rsidP="002D5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D5E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Como os </w:t>
      </w:r>
      <w:proofErr w:type="spellStart"/>
      <w:r w:rsidRPr="002D5E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micro-hábitos</w:t>
      </w:r>
      <w:proofErr w:type="spellEnd"/>
      <w:r w:rsidRPr="002D5E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constroem transformações gigantescas</w:t>
      </w:r>
    </w:p>
    <w:p w14:paraId="3C65A90A" w14:textId="77777777" w:rsidR="002D5EDF" w:rsidRPr="002D5EDF" w:rsidRDefault="002D5EDF" w:rsidP="002D5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5E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psicologia comportamental moderna já comprovou que as maiores e mais profundas transformações da vida humana não acontecem através de sobressaltos heroicos e isolados, mas sim através do poder cumulativo dos </w:t>
      </w:r>
      <w:proofErr w:type="spellStart"/>
      <w:r w:rsidRPr="002D5EDF">
        <w:rPr>
          <w:rFonts w:ascii="Times New Roman" w:eastAsia="Times New Roman" w:hAnsi="Times New Roman" w:cs="Times New Roman"/>
          <w:sz w:val="24"/>
          <w:szCs w:val="24"/>
          <w:lang w:eastAsia="pt-BR"/>
        </w:rPr>
        <w:t>micro-hábitos</w:t>
      </w:r>
      <w:proofErr w:type="spellEnd"/>
      <w:r w:rsidRPr="002D5EDF">
        <w:rPr>
          <w:rFonts w:ascii="Times New Roman" w:eastAsia="Times New Roman" w:hAnsi="Times New Roman" w:cs="Times New Roman"/>
          <w:sz w:val="24"/>
          <w:szCs w:val="24"/>
          <w:lang w:eastAsia="pt-BR"/>
        </w:rPr>
        <w:t>. Pequenas ações repetidas com consistência todos os dias grudam na nossa rotina e se transformam em automatismos biológicos, exigindo cada vez menos esforço mental e força de vontade para serem executadas.</w:t>
      </w:r>
    </w:p>
    <w:p w14:paraId="2312CA50" w14:textId="77777777" w:rsidR="002D5EDF" w:rsidRPr="002D5EDF" w:rsidRDefault="002D5EDF" w:rsidP="002D5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5E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copo de água morna com limão ao acordar, dois minutos de </w:t>
      </w:r>
      <w:r w:rsidRPr="002D5ED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Respiração Quadrada</w:t>
      </w:r>
      <w:r w:rsidRPr="002D5E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antes de uma reunião importante (conforme vimos no </w:t>
      </w:r>
      <w:hyperlink r:id="rId7" w:tgtFrame="_blank" w:history="1">
        <w:r w:rsidRPr="002D5ED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Artigo 8 da Saúde do Corpo</w:t>
        </w:r>
      </w:hyperlink>
      <w:r w:rsidRPr="002D5E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), ou afastar as telas 30 minutos antes de dormir são </w:t>
      </w:r>
      <w:proofErr w:type="spellStart"/>
      <w:r w:rsidRPr="002D5EDF">
        <w:rPr>
          <w:rFonts w:ascii="Times New Roman" w:eastAsia="Times New Roman" w:hAnsi="Times New Roman" w:cs="Times New Roman"/>
          <w:sz w:val="24"/>
          <w:szCs w:val="24"/>
          <w:lang w:eastAsia="pt-BR"/>
        </w:rPr>
        <w:t>micro-escolhas</w:t>
      </w:r>
      <w:proofErr w:type="spellEnd"/>
      <w:r w:rsidRPr="002D5E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levam pouquíssimo tempo. No entanto, quando multiplicadas por 365 dias no ano, essas pílulas de consciência desinflamam as suas células, blindam a sua mente e constroem uma armadura invisível que vai garantir a sua energia vital e a sua longevidade saudável por décadas, conforme detalhado no </w:t>
      </w:r>
      <w:hyperlink r:id="rId8" w:tgtFrame="_blank" w:history="1">
        <w:r w:rsidRPr="002D5ED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Artigo 9</w:t>
        </w:r>
      </w:hyperlink>
      <w:r w:rsidRPr="002D5ED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2E82533" w14:textId="77777777" w:rsidR="002D5EDF" w:rsidRPr="002D5EDF" w:rsidRDefault="002D5EDF" w:rsidP="002D5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D5E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Tornando o autocuidado o estilo de caminhar pela vida</w:t>
      </w:r>
    </w:p>
    <w:p w14:paraId="3EE7C99A" w14:textId="77777777" w:rsidR="002D5EDF" w:rsidRPr="002D5EDF" w:rsidRDefault="002D5EDF" w:rsidP="002D5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5ED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Para que o bem-estar faça sentido no seu cotidiano de forma definitiva, você precisa mudar o foco da linha de chegada para a beleza do caminho. O autocuidado não deve ser encarado como uma meta temporária para "perder peso antes do verão" ou "aguentar o ritmo do trabalho até as férias". Ele deve ser transformado no seu estilo oficial de caminhar pela vida, uma filosofia diária de respeito, carinho e reverência pelo milagre que é estar vivo no seu templo físico.</w:t>
      </w:r>
    </w:p>
    <w:p w14:paraId="5D2DFC00" w14:textId="77777777" w:rsidR="002D5EDF" w:rsidRPr="002D5EDF" w:rsidRDefault="002D5EDF" w:rsidP="002D5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5E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fechar esta série de textos, faça um pacto de amor-próprio com você mesmo. Escolha apenas uma ou duas ferramentas práticas de tudo o que aprendeu aqui e comece a aplicá-las com calma nesta semana, usando a estratégia de </w:t>
      </w:r>
      <w:r w:rsidRPr="002D5ED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Ancoragem de Hábitos</w:t>
      </w:r>
      <w:r w:rsidRPr="002D5E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ensinamos no </w:t>
      </w:r>
      <w:hyperlink r:id="rId9" w:tgtFrame="_blank" w:history="1">
        <w:r w:rsidRPr="002D5ED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Artigo 2 desta releitura</w:t>
        </w:r>
      </w:hyperlink>
      <w:r w:rsidRPr="002D5EDF">
        <w:rPr>
          <w:rFonts w:ascii="Times New Roman" w:eastAsia="Times New Roman" w:hAnsi="Times New Roman" w:cs="Times New Roman"/>
          <w:sz w:val="24"/>
          <w:szCs w:val="24"/>
          <w:lang w:eastAsia="pt-BR"/>
        </w:rPr>
        <w:t>. Permita-se errar, recalcular a rota com gentileza e celebrar cada pequena vitória. Você possui agora todas as chaves necessárias para assumir as rédeas da sua saúde integrada e viver com a leveza, a força e a vitalidade que você tanto merece!</w:t>
      </w:r>
    </w:p>
    <w:p w14:paraId="48296AC9" w14:textId="77777777" w:rsidR="002D5EDF" w:rsidRPr="002D5EDF" w:rsidRDefault="002D5EDF" w:rsidP="002D5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D5ED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🌟</w:t>
      </w:r>
      <w:r w:rsidRPr="002D5E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 Dica de Ouro</w:t>
      </w:r>
    </w:p>
    <w:p w14:paraId="77F2723D" w14:textId="77777777" w:rsidR="002D5EDF" w:rsidRPr="002D5EDF" w:rsidRDefault="002D5EDF" w:rsidP="002D5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5E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garantir que o seu projeto de bem-estar não se perca na correria dos próximos dias, implemente o </w:t>
      </w:r>
      <w:r w:rsidRPr="002D5E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Ritual do Planejamento do Templo Sagrado em 5 Minutos aos Domingos</w:t>
      </w:r>
      <w:r w:rsidRPr="002D5ED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B158A78" w14:textId="77777777" w:rsidR="002D5EDF" w:rsidRPr="002D5EDF" w:rsidRDefault="002D5EDF" w:rsidP="002D5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5EDF">
        <w:rPr>
          <w:rFonts w:ascii="Times New Roman" w:eastAsia="Times New Roman" w:hAnsi="Times New Roman" w:cs="Times New Roman"/>
          <w:sz w:val="24"/>
          <w:szCs w:val="24"/>
          <w:lang w:eastAsia="pt-BR"/>
        </w:rPr>
        <w:t>Todo domingo à noite, tire cinco minutos antes de deitar, pegue uma folha de papel ou a agenda do celular e bloqueie visualmente três pequenos compromissos inegociáveis de autocuidado com você mesmo para a semana que vai entrar:</w:t>
      </w:r>
    </w:p>
    <w:p w14:paraId="746DDE41" w14:textId="77777777" w:rsidR="002D5EDF" w:rsidRPr="002D5EDF" w:rsidRDefault="002D5EDF" w:rsidP="002D5E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5E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Horário do Movimento:</w:t>
      </w:r>
      <w:r w:rsidRPr="002D5E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Determine exatamente em quais 3 dias da semana você vai se mover por pelo menos 20 minutos (escreva: </w:t>
      </w:r>
      <w:proofErr w:type="spellStart"/>
      <w:r w:rsidRPr="002D5ED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Ex</w:t>
      </w:r>
      <w:proofErr w:type="spellEnd"/>
      <w:r w:rsidRPr="002D5ED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: Terça, Quinta e Sábado às 07h</w:t>
      </w:r>
      <w:r w:rsidRPr="002D5EDF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35F45A73" w14:textId="77777777" w:rsidR="002D5EDF" w:rsidRPr="002D5EDF" w:rsidRDefault="002D5EDF" w:rsidP="002D5E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5E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Cardápio da Terra:</w:t>
      </w:r>
      <w:r w:rsidRPr="002D5E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Escolha qual será o dia da sua ida à feira ou mercado para reabastecer a geladeira com alimentos vivos e cores naturais.</w:t>
      </w:r>
    </w:p>
    <w:p w14:paraId="7A3ECAE9" w14:textId="77777777" w:rsidR="002D5EDF" w:rsidRPr="002D5EDF" w:rsidRDefault="002D5EDF" w:rsidP="002D5E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5E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Momento do Silêncio:</w:t>
      </w:r>
      <w:r w:rsidRPr="002D5E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Escolha qual técnica de respiração ou ancoragem mental você vai utilizar nos momentos de pico de estresse no expediente.</w:t>
      </w:r>
    </w:p>
    <w:p w14:paraId="55FB4461" w14:textId="77777777" w:rsidR="002D5EDF" w:rsidRPr="002D5EDF" w:rsidRDefault="002D5EDF" w:rsidP="002D5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5EDF">
        <w:rPr>
          <w:rFonts w:ascii="Times New Roman" w:eastAsia="Times New Roman" w:hAnsi="Times New Roman" w:cs="Times New Roman"/>
          <w:sz w:val="24"/>
          <w:szCs w:val="24"/>
          <w:lang w:eastAsia="pt-BR"/>
        </w:rPr>
        <w:t>Escrever e agendar essas ações tira o peso da decisão de última hora da sua cabeça. O seu cérebro entende que o seu bem-estar é uma prioridade real com hora marcada, organizando o resto da sua rotina ao redor da sua saúde física, mental e espiritual!</w:t>
      </w:r>
    </w:p>
    <w:p w14:paraId="237B2145" w14:textId="77777777" w:rsidR="002D5EDF" w:rsidRPr="002D5EDF" w:rsidRDefault="002D5EDF" w:rsidP="002D5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5E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Gostou deste artigo e de toda a nossa jornada?</w:t>
      </w:r>
      <w:r w:rsidRPr="002D5E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Parabéns por investir o seu tempo no seu maior patrimônio: você mesmo! Se quiser relembrar a importância de cuidar da sua mente para manter esse plano de pé, volte e leia o nosso </w:t>
      </w:r>
      <w:hyperlink r:id="rId10" w:tgtFrame="_blank" w:history="1">
        <w:r w:rsidRPr="002D5ED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Artigo 7 sobre Saúde Mental e Ansiedade</w:t>
        </w:r>
      </w:hyperlink>
      <w:r w:rsidRPr="002D5ED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5B81A59" w14:textId="77777777" w:rsidR="002D5EDF" w:rsidRPr="002D5EDF" w:rsidRDefault="002D5EDF" w:rsidP="002D5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5ED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Abraços, muita luz e viva com equilíbrio sustentável,</w:t>
      </w:r>
    </w:p>
    <w:p w14:paraId="0A5FA9EA" w14:textId="77777777" w:rsidR="00AE437C" w:rsidRDefault="00AE437C" w:rsidP="00AE437C">
      <w:pPr>
        <w:jc w:val="right"/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</w:pPr>
    </w:p>
    <w:p w14:paraId="2FB4ECB6" w14:textId="354A9C6C" w:rsidR="00DF4E66" w:rsidRPr="002D5EDF" w:rsidRDefault="002D5EDF" w:rsidP="00AE437C">
      <w:pPr>
        <w:jc w:val="right"/>
        <w:rPr>
          <w:i/>
          <w:iCs/>
        </w:rPr>
      </w:pPr>
      <w:r w:rsidRPr="002D5ED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Vanessa Travaglia Pereira</w:t>
      </w:r>
    </w:p>
    <w:sectPr w:rsidR="00DF4E66" w:rsidRPr="002D5EDF" w:rsidSect="004A6BF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F50D4"/>
    <w:multiLevelType w:val="multilevel"/>
    <w:tmpl w:val="1864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69A"/>
    <w:rsid w:val="002D5EDF"/>
    <w:rsid w:val="004A6BF6"/>
    <w:rsid w:val="00AE437C"/>
    <w:rsid w:val="00DF4E66"/>
    <w:rsid w:val="00E90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68032"/>
  <w15:chartTrackingRefBased/>
  <w15:docId w15:val="{0C70F037-4E4B-449A-9DF9-E524E6360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5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link-do-artigo-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link-do-artigo-8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link-do-artigo-5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oogle.com/search?q=link-do-artigo-6" TargetMode="External"/><Relationship Id="rId10" Type="http://schemas.openxmlformats.org/officeDocument/2006/relationships/hyperlink" Target="https://www.google.com/search?q=link-do-artigo-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link-do-artigo-2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999</Words>
  <Characters>5399</Characters>
  <Application>Microsoft Office Word</Application>
  <DocSecurity>0</DocSecurity>
  <Lines>44</Lines>
  <Paragraphs>12</Paragraphs>
  <ScaleCrop>false</ScaleCrop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PAULO TAVARES PEREIRA</dc:creator>
  <cp:keywords/>
  <dc:description/>
  <cp:lastModifiedBy>ANTONIO PAULO TAVARES PEREIRA</cp:lastModifiedBy>
  <cp:revision>4</cp:revision>
  <dcterms:created xsi:type="dcterms:W3CDTF">2026-07-10T18:50:00Z</dcterms:created>
  <dcterms:modified xsi:type="dcterms:W3CDTF">2026-07-10T18:52:00Z</dcterms:modified>
</cp:coreProperties>
</file>