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332A7"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Sem problemas! Vamos fazer um por um, direto por aqui, para garantir que você consiga ler e revisar tudo com calma.</w:t>
      </w:r>
    </w:p>
    <w:p w14:paraId="077AE832"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 xml:space="preserve">Como você sugeriu, inseri sugestões de </w:t>
      </w:r>
      <w:r w:rsidRPr="007279A6">
        <w:rPr>
          <w:rFonts w:ascii="Times New Roman" w:eastAsia="Times New Roman" w:hAnsi="Times New Roman" w:cs="Times New Roman"/>
          <w:b/>
          <w:bCs/>
          <w:color w:val="1F1F1F"/>
          <w:sz w:val="24"/>
          <w:szCs w:val="24"/>
          <w:bdr w:val="none" w:sz="0" w:space="0" w:color="auto" w:frame="1"/>
          <w:lang w:eastAsia="pt-BR"/>
        </w:rPr>
        <w:t>links internos</w:t>
      </w:r>
      <w:r w:rsidRPr="007279A6">
        <w:rPr>
          <w:rFonts w:ascii="Times New Roman" w:eastAsia="Times New Roman" w:hAnsi="Times New Roman" w:cs="Times New Roman"/>
          <w:color w:val="1F1F1F"/>
          <w:sz w:val="24"/>
          <w:szCs w:val="24"/>
          <w:lang w:eastAsia="pt-BR"/>
        </w:rPr>
        <w:t xml:space="preserve"> (links entre os próprios posts do seu blog), o que é excelente para o SEO e ajuda muito na aprovação e rentabilização do Google </w:t>
      </w:r>
      <w:proofErr w:type="spellStart"/>
      <w:r w:rsidRPr="007279A6">
        <w:rPr>
          <w:rFonts w:ascii="Times New Roman" w:eastAsia="Times New Roman" w:hAnsi="Times New Roman" w:cs="Times New Roman"/>
          <w:color w:val="1F1F1F"/>
          <w:sz w:val="24"/>
          <w:szCs w:val="24"/>
          <w:lang w:eastAsia="pt-BR"/>
        </w:rPr>
        <w:t>AdSense</w:t>
      </w:r>
      <w:proofErr w:type="spellEnd"/>
      <w:r w:rsidRPr="007279A6">
        <w:rPr>
          <w:rFonts w:ascii="Times New Roman" w:eastAsia="Times New Roman" w:hAnsi="Times New Roman" w:cs="Times New Roman"/>
          <w:color w:val="1F1F1F"/>
          <w:sz w:val="24"/>
          <w:szCs w:val="24"/>
          <w:lang w:eastAsia="pt-BR"/>
        </w:rPr>
        <w:t>, pois mantém o leitor navegando por mais tempo no seu site.</w:t>
      </w:r>
    </w:p>
    <w:p w14:paraId="112A6A22"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 xml:space="preserve">Aqui está o </w:t>
      </w:r>
      <w:r w:rsidRPr="007279A6">
        <w:rPr>
          <w:rFonts w:ascii="Times New Roman" w:eastAsia="Times New Roman" w:hAnsi="Times New Roman" w:cs="Times New Roman"/>
          <w:b/>
          <w:bCs/>
          <w:color w:val="1F1F1F"/>
          <w:sz w:val="24"/>
          <w:szCs w:val="24"/>
          <w:bdr w:val="none" w:sz="0" w:space="0" w:color="auto" w:frame="1"/>
          <w:lang w:eastAsia="pt-BR"/>
        </w:rPr>
        <w:t>Artigo 2</w:t>
      </w:r>
      <w:r w:rsidRPr="007279A6">
        <w:rPr>
          <w:rFonts w:ascii="Times New Roman" w:eastAsia="Times New Roman" w:hAnsi="Times New Roman" w:cs="Times New Roman"/>
          <w:color w:val="1F1F1F"/>
          <w:sz w:val="24"/>
          <w:szCs w:val="24"/>
          <w:lang w:eastAsia="pt-BR"/>
        </w:rPr>
        <w:t xml:space="preserve"> completo, com mais de 800 palavras, cabeçalhos bem estruturados e a Dica de Ouro:</w:t>
      </w:r>
    </w:p>
    <w:p w14:paraId="23365506" w14:textId="77777777" w:rsidR="007279A6" w:rsidRPr="007279A6" w:rsidRDefault="007279A6" w:rsidP="007279A6">
      <w:pPr>
        <w:spacing w:before="100" w:beforeAutospacing="1" w:after="0" w:line="240" w:lineRule="auto"/>
        <w:outlineLvl w:val="0"/>
        <w:rPr>
          <w:rFonts w:ascii="Times New Roman" w:eastAsia="Times New Roman" w:hAnsi="Times New Roman" w:cs="Times New Roman"/>
          <w:b/>
          <w:bCs/>
          <w:color w:val="1F1F1F"/>
          <w:kern w:val="36"/>
          <w:sz w:val="48"/>
          <w:szCs w:val="48"/>
          <w:lang w:eastAsia="pt-BR"/>
        </w:rPr>
      </w:pPr>
      <w:r w:rsidRPr="007279A6">
        <w:rPr>
          <w:rFonts w:ascii="Times New Roman" w:eastAsia="Times New Roman" w:hAnsi="Times New Roman" w:cs="Times New Roman"/>
          <w:b/>
          <w:bCs/>
          <w:color w:val="1F1F1F"/>
          <w:kern w:val="36"/>
          <w:sz w:val="48"/>
          <w:szCs w:val="48"/>
          <w:lang w:eastAsia="pt-BR"/>
        </w:rPr>
        <w:t>5 Minutos de paz: técnicas de relaxamento para quem tem a mente barulhenta</w:t>
      </w:r>
    </w:p>
    <w:p w14:paraId="76688345"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Você já se deitou na cama, exausto após um dia longo e cansativo, mas no exato momento em que apagou a luz, a sua mente parecia ter ligado uma chave no modo de alta velocidade? Os pensamentos começam a girar como um turbilhão: conversas que você teve horas atrás, coisas que esqueceu de responder, preocupações com o dia de amanhã e uma lista mental interminável de pendências. Se você se identificou com essa cena, saiba que você não está sozinho. Ter uma mente barulhenta e acelerada é um dos maiores desafios da vida moderna.</w:t>
      </w:r>
      <w:r w:rsidRPr="007279A6">
        <w:rPr>
          <w:rFonts w:ascii="Times New Roman" w:eastAsia="Times New Roman" w:hAnsi="Times New Roman" w:cs="Times New Roman"/>
          <w:color w:val="1F1F1F"/>
          <w:sz w:val="24"/>
          <w:szCs w:val="24"/>
          <w:lang w:eastAsia="pt-BR"/>
        </w:rPr>
        <w:t xml:space="preserve"> </w:t>
      </w:r>
    </w:p>
    <w:p w14:paraId="2280E1D5"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 xml:space="preserve">O grande problema é que, quando tentamos resolver isso buscando técnicas de meditação tradicionais, a frustração costuma ser ainda maior. Quem tem a mente acelerada geralmente escuta conselhos como "esvazie a sua mente" ou "não pense em nada", tenta por dois minutos, se distrai com mil pensamentos e conclui: </w:t>
      </w:r>
      <w:r w:rsidRPr="007279A6">
        <w:rPr>
          <w:rFonts w:ascii="Times New Roman" w:eastAsia="Times New Roman" w:hAnsi="Times New Roman" w:cs="Times New Roman"/>
          <w:i/>
          <w:iCs/>
          <w:color w:val="1F1F1F"/>
          <w:sz w:val="24"/>
          <w:szCs w:val="24"/>
          <w:bdr w:val="none" w:sz="0" w:space="0" w:color="auto" w:frame="1"/>
          <w:lang w:eastAsia="pt-BR"/>
        </w:rPr>
        <w:t>"Eu não consigo meditar, isso não é para mim"</w:t>
      </w:r>
      <w:r w:rsidRPr="007279A6">
        <w:rPr>
          <w:rFonts w:ascii="Times New Roman" w:eastAsia="Times New Roman" w:hAnsi="Times New Roman" w:cs="Times New Roman"/>
          <w:color w:val="1F1F1F"/>
          <w:sz w:val="24"/>
          <w:szCs w:val="24"/>
          <w:bdr w:val="none" w:sz="0" w:space="0" w:color="auto" w:frame="1"/>
          <w:lang w:eastAsia="pt-BR"/>
        </w:rPr>
        <w:t xml:space="preserve">. Mas a verdade é que você não precisa virar um monge ou se isolar do mundo para acalmar os seus pensamentos. Conforme vimos no </w:t>
      </w:r>
      <w:hyperlink r:id="rId4" w:tgtFrame="_blank" w:history="1">
        <w:r w:rsidRPr="007279A6">
          <w:rPr>
            <w:rFonts w:ascii="Times New Roman" w:eastAsia="Times New Roman" w:hAnsi="Times New Roman" w:cs="Times New Roman"/>
            <w:color w:val="1F1F1F"/>
            <w:sz w:val="24"/>
            <w:szCs w:val="24"/>
            <w:u w:val="single"/>
            <w:bdr w:val="none" w:sz="0" w:space="0" w:color="auto" w:frame="1"/>
            <w:lang w:eastAsia="pt-BR"/>
          </w:rPr>
          <w:t>Artigo 1: Descomplicando a espiritualidade</w:t>
        </w:r>
      </w:hyperlink>
      <w:r w:rsidRPr="007279A6">
        <w:rPr>
          <w:rFonts w:ascii="Times New Roman" w:eastAsia="Times New Roman" w:hAnsi="Times New Roman" w:cs="Times New Roman"/>
          <w:color w:val="1F1F1F"/>
          <w:sz w:val="24"/>
          <w:szCs w:val="24"/>
          <w:bdr w:val="none" w:sz="0" w:space="0" w:color="auto" w:frame="1"/>
          <w:lang w:eastAsia="pt-BR"/>
        </w:rPr>
        <w:t>, para quem tem a mente barulhenta, o segredo da saúde espiritual não é forçar a mente a parar na marra, mas sim relaxar o corpo para que o espírito encontre espaço para respirar.</w:t>
      </w:r>
      <w:r w:rsidRPr="007279A6">
        <w:rPr>
          <w:rFonts w:ascii="Times New Roman" w:eastAsia="Times New Roman" w:hAnsi="Times New Roman" w:cs="Times New Roman"/>
          <w:color w:val="1F1F1F"/>
          <w:sz w:val="24"/>
          <w:szCs w:val="24"/>
          <w:lang w:eastAsia="pt-BR"/>
        </w:rPr>
        <w:t xml:space="preserve"> </w:t>
      </w:r>
    </w:p>
    <w:p w14:paraId="45647448" w14:textId="77777777" w:rsidR="007279A6" w:rsidRPr="007279A6" w:rsidRDefault="007279A6" w:rsidP="007279A6">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7279A6">
        <w:rPr>
          <w:rFonts w:ascii="Times New Roman" w:eastAsia="Times New Roman" w:hAnsi="Times New Roman" w:cs="Times New Roman"/>
          <w:b/>
          <w:bCs/>
          <w:color w:val="1F1F1F"/>
          <w:sz w:val="36"/>
          <w:szCs w:val="36"/>
          <w:lang w:eastAsia="pt-BR"/>
        </w:rPr>
        <w:t>Por que o corpo é a chave para acalmar a mente?</w:t>
      </w:r>
    </w:p>
    <w:p w14:paraId="39CDC812"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A nossa mente e o nosso corpo não trabalham separados; eles funcionam como uma via de mão dupla. Quando os seus pensamentos estão agitados e cheios de preocupações, o seu corpo tensiona automaticamente: os ombros sobem sem você perceber, a mandíbula fica travada, os dentes se apertam e a respiração se torna curta e superficial. O inverso também é totalmente verdadeiro. Se você enviar um sinal físico de relaxamento para o seu corpo, o seu cérebro entende que o perigo passou e, gradativamente, começa a diminuir o ritmo dos pensamentos.</w:t>
      </w:r>
    </w:p>
    <w:p w14:paraId="2681332E"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Em vez de lutar contra a sua própria cabeça — o que só gera mais ansiedade, estresse e barulho —, o caminho mais inteligente, leve e eficaz é focar em sensações físicas concretas. Trazer a sua atenção para o plano físico funciona como uma âncora para o momento presente. Quando você ocupa a sua percepção com o peso do seu corpo, com o tato ou com a temperatura de algo, a sua mente simplesmente perde a força e não consegue manter o mesmo nível de barulho de antes.</w:t>
      </w:r>
    </w:p>
    <w:p w14:paraId="459540FB" w14:textId="77777777" w:rsidR="007279A6" w:rsidRPr="007279A6" w:rsidRDefault="007279A6" w:rsidP="007279A6">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7279A6">
        <w:rPr>
          <w:rFonts w:ascii="Times New Roman" w:eastAsia="Times New Roman" w:hAnsi="Times New Roman" w:cs="Times New Roman"/>
          <w:b/>
          <w:bCs/>
          <w:color w:val="1F1F1F"/>
          <w:sz w:val="36"/>
          <w:szCs w:val="36"/>
          <w:lang w:eastAsia="pt-BR"/>
        </w:rPr>
        <w:t>O escaneamento corporal rápido antes de dormir</w:t>
      </w:r>
    </w:p>
    <w:p w14:paraId="09EAABC9"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 xml:space="preserve">Uma das ferramentas mais eficientes para fazer essa transição do caos do dia para o descanso profundo da noite é o </w:t>
      </w:r>
      <w:r w:rsidRPr="007279A6">
        <w:rPr>
          <w:rFonts w:ascii="Times New Roman" w:eastAsia="Times New Roman" w:hAnsi="Times New Roman" w:cs="Times New Roman"/>
          <w:b/>
          <w:bCs/>
          <w:color w:val="1F1F1F"/>
          <w:sz w:val="24"/>
          <w:szCs w:val="24"/>
          <w:bdr w:val="none" w:sz="0" w:space="0" w:color="auto" w:frame="1"/>
          <w:lang w:eastAsia="pt-BR"/>
        </w:rPr>
        <w:t>escaneamento corporal rápido</w:t>
      </w:r>
      <w:r w:rsidRPr="007279A6">
        <w:rPr>
          <w:rFonts w:ascii="Times New Roman" w:eastAsia="Times New Roman" w:hAnsi="Times New Roman" w:cs="Times New Roman"/>
          <w:color w:val="1F1F1F"/>
          <w:sz w:val="24"/>
          <w:szCs w:val="24"/>
          <w:bdr w:val="none" w:sz="0" w:space="0" w:color="auto" w:frame="1"/>
          <w:lang w:eastAsia="pt-BR"/>
        </w:rPr>
        <w:t>. É um exercício simples de atenção plena que você faz já deitado, pronto para dormir, e que não leva mais do que alguns minutos.</w:t>
      </w:r>
      <w:r w:rsidRPr="007279A6">
        <w:rPr>
          <w:rFonts w:ascii="Times New Roman" w:eastAsia="Times New Roman" w:hAnsi="Times New Roman" w:cs="Times New Roman"/>
          <w:color w:val="1F1F1F"/>
          <w:sz w:val="24"/>
          <w:szCs w:val="24"/>
          <w:lang w:eastAsia="pt-BR"/>
        </w:rPr>
        <w:t xml:space="preserve"> </w:t>
      </w:r>
    </w:p>
    <w:p w14:paraId="0ACD0641"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 xml:space="preserve">Deite-se de barriga para cima, feche os olhos e respire fundo uma vez. Agora, leve toda a sua atenção para os seus pés. Sinta os seus dedos, a sola dos pés e os calcanhares. Imagine que, ao soltar o ar, você está liberando toda a tensão acumulada nessa região. Em seguida, suba a atenção para as suas pernas, joelhos e </w:t>
      </w:r>
      <w:r w:rsidRPr="007279A6">
        <w:rPr>
          <w:rFonts w:ascii="Times New Roman" w:eastAsia="Times New Roman" w:hAnsi="Times New Roman" w:cs="Times New Roman"/>
          <w:color w:val="1F1F1F"/>
          <w:sz w:val="24"/>
          <w:szCs w:val="24"/>
          <w:bdr w:val="none" w:sz="0" w:space="0" w:color="auto" w:frame="1"/>
          <w:lang w:eastAsia="pt-BR"/>
        </w:rPr>
        <w:lastRenderedPageBreak/>
        <w:t>coxas. Vá subindo lentamente pelo quadril, abdômen, peito, costas e braços, até chegar ao pescoço, mandíbula e cabeça.</w:t>
      </w:r>
      <w:r w:rsidRPr="007279A6">
        <w:rPr>
          <w:rFonts w:ascii="Times New Roman" w:eastAsia="Times New Roman" w:hAnsi="Times New Roman" w:cs="Times New Roman"/>
          <w:color w:val="1F1F1F"/>
          <w:sz w:val="24"/>
          <w:szCs w:val="24"/>
          <w:lang w:eastAsia="pt-BR"/>
        </w:rPr>
        <w:t xml:space="preserve"> </w:t>
      </w:r>
    </w:p>
    <w:p w14:paraId="7675A2FB"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Perceba onde o seu corpo acumula mais peso ou rigidez e, conscientemente, ordene que esses músculos relaxem. Ao focar em uma parte específica do corpo de cada vez, você dá uma tarefa muito simples para a sua mente barulhenta se distrair, impedindo que ela fique divagando sobre os problemas de amanhã.</w:t>
      </w:r>
      <w:r w:rsidRPr="007279A6">
        <w:rPr>
          <w:rFonts w:ascii="Times New Roman" w:eastAsia="Times New Roman" w:hAnsi="Times New Roman" w:cs="Times New Roman"/>
          <w:color w:val="1F1F1F"/>
          <w:sz w:val="24"/>
          <w:szCs w:val="24"/>
          <w:lang w:eastAsia="pt-BR"/>
        </w:rPr>
        <w:t xml:space="preserve"> </w:t>
      </w:r>
    </w:p>
    <w:p w14:paraId="19FA804E" w14:textId="77777777" w:rsidR="007279A6" w:rsidRPr="007279A6" w:rsidRDefault="007279A6" w:rsidP="007279A6">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7279A6">
        <w:rPr>
          <w:rFonts w:ascii="Times New Roman" w:eastAsia="Times New Roman" w:hAnsi="Times New Roman" w:cs="Times New Roman"/>
          <w:b/>
          <w:bCs/>
          <w:color w:val="1F1F1F"/>
          <w:sz w:val="36"/>
          <w:szCs w:val="36"/>
          <w:lang w:eastAsia="pt-BR"/>
        </w:rPr>
        <w:t>O poder do banho consciente: lavando a alma</w:t>
      </w:r>
    </w:p>
    <w:p w14:paraId="3A18F366"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 xml:space="preserve">Outra técnica prática e poderosa para o seu dia a dia é transformar um hábito comum em um verdadeiro ritual de cura espiritual: </w:t>
      </w:r>
      <w:r w:rsidRPr="007279A6">
        <w:rPr>
          <w:rFonts w:ascii="Times New Roman" w:eastAsia="Times New Roman" w:hAnsi="Times New Roman" w:cs="Times New Roman"/>
          <w:b/>
          <w:bCs/>
          <w:color w:val="1F1F1F"/>
          <w:sz w:val="24"/>
          <w:szCs w:val="24"/>
          <w:bdr w:val="none" w:sz="0" w:space="0" w:color="auto" w:frame="1"/>
          <w:lang w:eastAsia="pt-BR"/>
        </w:rPr>
        <w:t>o banho consciente</w:t>
      </w:r>
      <w:r w:rsidRPr="007279A6">
        <w:rPr>
          <w:rFonts w:ascii="Times New Roman" w:eastAsia="Times New Roman" w:hAnsi="Times New Roman" w:cs="Times New Roman"/>
          <w:color w:val="1F1F1F"/>
          <w:sz w:val="24"/>
          <w:szCs w:val="24"/>
          <w:bdr w:val="none" w:sz="0" w:space="0" w:color="auto" w:frame="1"/>
          <w:lang w:eastAsia="pt-BR"/>
        </w:rPr>
        <w:t>. Para a maioria das pessoas, o momento do banho é o ápice do barulho mental; é ali embaixo do chuveiro que planejamos reuniões, discutimos sozinhos com quem nos fechou no trânsito e tentamos resolver o mundo. Que tal mudar isso hoje?</w:t>
      </w:r>
      <w:r w:rsidRPr="007279A6">
        <w:rPr>
          <w:rFonts w:ascii="Times New Roman" w:eastAsia="Times New Roman" w:hAnsi="Times New Roman" w:cs="Times New Roman"/>
          <w:color w:val="1F1F1F"/>
          <w:sz w:val="24"/>
          <w:szCs w:val="24"/>
          <w:lang w:eastAsia="pt-BR"/>
        </w:rPr>
        <w:t xml:space="preserve"> </w:t>
      </w:r>
    </w:p>
    <w:p w14:paraId="6A3E5955"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bdr w:val="none" w:sz="0" w:space="0" w:color="auto" w:frame="1"/>
          <w:lang w:eastAsia="pt-BR"/>
        </w:rPr>
        <w:t>Quando entrar no chuveiro, determine mentalmente que aquele momento é o seu santuário sagrado de pausa. Sinta a temperatura da água tocando a sua pele. Escute o som das gotas caindo no chão. Sinta o aroma do sabonete. Enquanto a água escorre pelo seu corpo, faça o exercício mental de visualizar que aquela água está lavando não apenas a sujeira física, mas também o estresse, o cansaço, as energias pesadas e o excesso de pensamentos. Se um pensamento de trabalho aparecer, não brigue com ele; apenas mude o seu foco delicadamente de volta para a sensação da água quente nas suas costas.</w:t>
      </w:r>
      <w:r w:rsidRPr="007279A6">
        <w:rPr>
          <w:rFonts w:ascii="Times New Roman" w:eastAsia="Times New Roman" w:hAnsi="Times New Roman" w:cs="Times New Roman"/>
          <w:color w:val="1F1F1F"/>
          <w:sz w:val="24"/>
          <w:szCs w:val="24"/>
          <w:lang w:eastAsia="pt-BR"/>
        </w:rPr>
        <w:t xml:space="preserve"> </w:t>
      </w:r>
    </w:p>
    <w:p w14:paraId="74F60471" w14:textId="77777777" w:rsidR="007279A6" w:rsidRPr="007279A6" w:rsidRDefault="007279A6" w:rsidP="007279A6">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7279A6">
        <w:rPr>
          <w:rFonts w:ascii="Segoe UI Emoji" w:eastAsia="Times New Roman" w:hAnsi="Segoe UI Emoji" w:cs="Segoe UI Emoji"/>
          <w:b/>
          <w:bCs/>
          <w:color w:val="1F1F1F"/>
          <w:sz w:val="36"/>
          <w:szCs w:val="36"/>
          <w:lang w:eastAsia="pt-BR"/>
        </w:rPr>
        <w:t>🌟</w:t>
      </w:r>
      <w:r w:rsidRPr="007279A6">
        <w:rPr>
          <w:rFonts w:ascii="Times New Roman" w:eastAsia="Times New Roman" w:hAnsi="Times New Roman" w:cs="Times New Roman"/>
          <w:b/>
          <w:bCs/>
          <w:color w:val="1F1F1F"/>
          <w:sz w:val="36"/>
          <w:szCs w:val="36"/>
          <w:lang w:eastAsia="pt-BR"/>
        </w:rPr>
        <w:t xml:space="preserve"> A Dica de Ouro</w:t>
      </w:r>
    </w:p>
    <w:p w14:paraId="1D1558D7"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 xml:space="preserve">Para quem tem a mente extremamente barulhenta e acha que mesmo essas técnicas são difíceis no começo, o grande segredo é usar o </w:t>
      </w:r>
      <w:r w:rsidRPr="007279A6">
        <w:rPr>
          <w:rFonts w:ascii="Times New Roman" w:eastAsia="Times New Roman" w:hAnsi="Times New Roman" w:cs="Times New Roman"/>
          <w:b/>
          <w:bCs/>
          <w:color w:val="1F1F1F"/>
          <w:sz w:val="24"/>
          <w:szCs w:val="24"/>
          <w:bdr w:val="none" w:sz="0" w:space="0" w:color="auto" w:frame="1"/>
          <w:lang w:eastAsia="pt-BR"/>
        </w:rPr>
        <w:t>estímulo do contraste físico</w:t>
      </w:r>
      <w:r w:rsidRPr="007279A6">
        <w:rPr>
          <w:rFonts w:ascii="Times New Roman" w:eastAsia="Times New Roman" w:hAnsi="Times New Roman" w:cs="Times New Roman"/>
          <w:color w:val="1F1F1F"/>
          <w:sz w:val="24"/>
          <w:szCs w:val="24"/>
          <w:lang w:eastAsia="pt-BR"/>
        </w:rPr>
        <w:t>.</w:t>
      </w:r>
    </w:p>
    <w:p w14:paraId="56FDF843"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Antes de começar o seu escaneamento corporal na cama ou antes de entrar no banho, faça o seguinte: inspire o ar profundamente pelo nariz e, ao mesmo tempo, contraia todos os músculos do seu corpo com o máximo de força que conseguir. Feche os punhos, encolha os ombros, aperte os olhos, trave os dentes e estique as pernas por cerca de 5 segundos. Depois, solte o ar de uma vez pela boca com um suspiro, relaxando tudo instantaneamente.</w:t>
      </w:r>
    </w:p>
    <w:p w14:paraId="6829F91B"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color w:val="1F1F1F"/>
          <w:sz w:val="24"/>
          <w:szCs w:val="24"/>
          <w:lang w:eastAsia="pt-BR"/>
        </w:rPr>
        <w:t>Esse contraste forte entre a tensão máxima e o relaxamento repentino quebra o ciclo de pensamentos acelerados por meio de um choque físico positivo. Fica infinitamente mais fácil descarregar o estresse acumulado e preparar o espírito para a paz.</w:t>
      </w:r>
    </w:p>
    <w:p w14:paraId="2D4667B0"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b/>
          <w:bCs/>
          <w:color w:val="1F1F1F"/>
          <w:sz w:val="24"/>
          <w:szCs w:val="24"/>
          <w:bdr w:val="none" w:sz="0" w:space="0" w:color="auto" w:frame="1"/>
          <w:lang w:eastAsia="pt-BR"/>
        </w:rPr>
        <w:t>Gostou deste conteúdo?</w:t>
      </w:r>
      <w:r w:rsidRPr="007279A6">
        <w:rPr>
          <w:rFonts w:ascii="Times New Roman" w:eastAsia="Times New Roman" w:hAnsi="Times New Roman" w:cs="Times New Roman"/>
          <w:color w:val="1F1F1F"/>
          <w:sz w:val="24"/>
          <w:szCs w:val="24"/>
          <w:bdr w:val="none" w:sz="0" w:space="0" w:color="auto" w:frame="1"/>
          <w:lang w:eastAsia="pt-BR"/>
        </w:rPr>
        <w:t xml:space="preserve"> Se você quer continuar protegendo a sua energia mental e espiritual do excesso de estímulos do dia a dia, não deixe de ler o nosso próximo artigo sobre como fazer um </w:t>
      </w:r>
      <w:hyperlink r:id="rId5" w:tgtFrame="_blank" w:history="1">
        <w:proofErr w:type="spellStart"/>
        <w:r w:rsidRPr="007279A6">
          <w:rPr>
            <w:rFonts w:ascii="Times New Roman" w:eastAsia="Times New Roman" w:hAnsi="Times New Roman" w:cs="Times New Roman"/>
            <w:color w:val="1F1F1F"/>
            <w:sz w:val="24"/>
            <w:szCs w:val="24"/>
            <w:u w:val="single"/>
            <w:bdr w:val="none" w:sz="0" w:space="0" w:color="auto" w:frame="1"/>
            <w:lang w:eastAsia="pt-BR"/>
          </w:rPr>
          <w:t>Detox</w:t>
        </w:r>
        <w:proofErr w:type="spellEnd"/>
        <w:r w:rsidRPr="007279A6">
          <w:rPr>
            <w:rFonts w:ascii="Times New Roman" w:eastAsia="Times New Roman" w:hAnsi="Times New Roman" w:cs="Times New Roman"/>
            <w:color w:val="1F1F1F"/>
            <w:sz w:val="24"/>
            <w:szCs w:val="24"/>
            <w:u w:val="single"/>
            <w:bdr w:val="none" w:sz="0" w:space="0" w:color="auto" w:frame="1"/>
            <w:lang w:eastAsia="pt-BR"/>
          </w:rPr>
          <w:t xml:space="preserve"> Digital para curar a alma</w:t>
        </w:r>
      </w:hyperlink>
      <w:r w:rsidRPr="007279A6">
        <w:rPr>
          <w:rFonts w:ascii="Times New Roman" w:eastAsia="Times New Roman" w:hAnsi="Times New Roman" w:cs="Times New Roman"/>
          <w:color w:val="1F1F1F"/>
          <w:sz w:val="24"/>
          <w:szCs w:val="24"/>
          <w:bdr w:val="none" w:sz="0" w:space="0" w:color="auto" w:frame="1"/>
          <w:lang w:eastAsia="pt-BR"/>
        </w:rPr>
        <w:t>.</w:t>
      </w:r>
      <w:r w:rsidRPr="007279A6">
        <w:rPr>
          <w:rFonts w:ascii="Times New Roman" w:eastAsia="Times New Roman" w:hAnsi="Times New Roman" w:cs="Times New Roman"/>
          <w:color w:val="1F1F1F"/>
          <w:sz w:val="24"/>
          <w:szCs w:val="24"/>
          <w:lang w:eastAsia="pt-BR"/>
        </w:rPr>
        <w:t xml:space="preserve"> </w:t>
      </w:r>
    </w:p>
    <w:p w14:paraId="01048D7A" w14:textId="77777777"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r w:rsidRPr="007279A6">
        <w:rPr>
          <w:rFonts w:ascii="Times New Roman" w:eastAsia="Times New Roman" w:hAnsi="Times New Roman" w:cs="Times New Roman"/>
          <w:i/>
          <w:iCs/>
          <w:color w:val="1F1F1F"/>
          <w:sz w:val="24"/>
          <w:szCs w:val="24"/>
          <w:bdr w:val="none" w:sz="0" w:space="0" w:color="auto" w:frame="1"/>
          <w:lang w:eastAsia="pt-BR"/>
        </w:rPr>
        <w:t>Abraços e muita paz,</w:t>
      </w:r>
    </w:p>
    <w:p w14:paraId="75F9C552" w14:textId="77777777" w:rsidR="003F2626" w:rsidRDefault="003F2626" w:rsidP="003F2626">
      <w:pPr>
        <w:spacing w:before="100" w:beforeAutospacing="1" w:after="0" w:line="240" w:lineRule="auto"/>
        <w:jc w:val="right"/>
        <w:rPr>
          <w:rFonts w:ascii="Times New Roman" w:eastAsia="Times New Roman" w:hAnsi="Times New Roman" w:cs="Times New Roman"/>
          <w:i/>
          <w:iCs/>
          <w:color w:val="1F1F1F"/>
          <w:sz w:val="24"/>
          <w:szCs w:val="24"/>
          <w:lang w:eastAsia="pt-BR"/>
        </w:rPr>
      </w:pPr>
    </w:p>
    <w:p w14:paraId="3AC75097" w14:textId="39470E3B" w:rsidR="003F2626" w:rsidRPr="0011500F" w:rsidRDefault="003F2626" w:rsidP="003F2626">
      <w:pPr>
        <w:spacing w:before="100" w:beforeAutospacing="1" w:after="0" w:line="240" w:lineRule="auto"/>
        <w:jc w:val="right"/>
        <w:rPr>
          <w:rFonts w:ascii="Times New Roman" w:eastAsia="Times New Roman" w:hAnsi="Times New Roman" w:cs="Times New Roman"/>
          <w:i/>
          <w:iCs/>
          <w:color w:val="1F1F1F"/>
          <w:sz w:val="24"/>
          <w:szCs w:val="24"/>
          <w:lang w:eastAsia="pt-BR"/>
        </w:rPr>
      </w:pPr>
      <w:r w:rsidRPr="0011500F">
        <w:rPr>
          <w:rFonts w:ascii="Times New Roman" w:eastAsia="Times New Roman" w:hAnsi="Times New Roman" w:cs="Times New Roman"/>
          <w:i/>
          <w:iCs/>
          <w:color w:val="1F1F1F"/>
          <w:sz w:val="24"/>
          <w:szCs w:val="24"/>
          <w:lang w:eastAsia="pt-BR"/>
        </w:rPr>
        <w:t>Antonio Paulo Tavares Pereira</w:t>
      </w:r>
    </w:p>
    <w:p w14:paraId="26B44030" w14:textId="2882BE32" w:rsidR="007279A6" w:rsidRPr="007279A6" w:rsidRDefault="007279A6" w:rsidP="007279A6">
      <w:pPr>
        <w:spacing w:before="100" w:beforeAutospacing="1" w:after="0" w:line="240" w:lineRule="auto"/>
        <w:rPr>
          <w:rFonts w:ascii="Times New Roman" w:eastAsia="Times New Roman" w:hAnsi="Times New Roman" w:cs="Times New Roman"/>
          <w:color w:val="1F1F1F"/>
          <w:sz w:val="24"/>
          <w:szCs w:val="24"/>
          <w:lang w:eastAsia="pt-BR"/>
        </w:rPr>
      </w:pPr>
    </w:p>
    <w:p w14:paraId="09E519CC" w14:textId="77777777" w:rsidR="00483F14" w:rsidRDefault="00483F14"/>
    <w:sectPr w:rsidR="00483F14" w:rsidSect="007A78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FA"/>
    <w:rsid w:val="001B77FA"/>
    <w:rsid w:val="003F2626"/>
    <w:rsid w:val="00483F14"/>
    <w:rsid w:val="007279A6"/>
    <w:rsid w:val="007A78D5"/>
    <w:rsid w:val="00F851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23F5"/>
  <w15:chartTrackingRefBased/>
  <w15:docId w15:val="{94225A26-2C6E-4170-A65A-D9105309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14498">
      <w:bodyDiv w:val="1"/>
      <w:marLeft w:val="0"/>
      <w:marRight w:val="0"/>
      <w:marTop w:val="0"/>
      <w:marBottom w:val="0"/>
      <w:divBdr>
        <w:top w:val="none" w:sz="0" w:space="0" w:color="auto"/>
        <w:left w:val="none" w:sz="0" w:space="0" w:color="auto"/>
        <w:bottom w:val="none" w:sz="0" w:space="0" w:color="auto"/>
        <w:right w:val="none" w:sz="0" w:space="0" w:color="auto"/>
      </w:divBdr>
    </w:div>
    <w:div w:id="423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q=link-do-artigo-4" TargetMode="External"/><Relationship Id="rId4" Type="http://schemas.openxmlformats.org/officeDocument/2006/relationships/hyperlink" Target="https://www.google.com/search?q=link-do-artigo-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969</Words>
  <Characters>5234</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5</cp:revision>
  <dcterms:created xsi:type="dcterms:W3CDTF">2026-06-25T11:03:00Z</dcterms:created>
  <dcterms:modified xsi:type="dcterms:W3CDTF">2026-07-10T19:29:00Z</dcterms:modified>
</cp:coreProperties>
</file>