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-25395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-25395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2026.2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25405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25405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240" w:lineRule="auto"/>
        <w:jc w:val="both"/>
        <w:rPr/>
      </w:pPr>
      <w:bookmarkStart w:colFirst="0" w:colLast="0" w:name="_heading=h.e8oquwq1ope5" w:id="0"/>
      <w:bookmarkEnd w:id="0"/>
      <w:r w:rsidDel="00000000" w:rsidR="00000000" w:rsidRPr="00000000">
        <w:rPr>
          <w:rtl w:val="0"/>
        </w:rPr>
        <w:t xml:space="preserve">Revisão Geral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pPr>
        <w:pStyle w:val="Heading2"/>
        <w:keepNext w:val="0"/>
        <w:keepLines w:val="0"/>
        <w:spacing w:after="80" w:line="276" w:lineRule="auto"/>
      </w:pPr>
      <w:r>
        <w:t xml:space="preserve">1 - Introdução</w:t>
      </w:r>
    </w:p>
    <w:p>
      <w:pPr>
        <w:spacing w:after="240" w:before="240" w:line="276" w:lineRule="auto"/>
      </w:pPr>
      <w:r>
        <w:t xml:space="preserve">Esta é uma aula de revisão — sem conteúdo novo e sem mudança de código. O slide desta aula é propositalmente enxuto (16 telas, para caber numa aula de revisão sem se arrastar); este briefing existe para carregar o que o slide não tem espaço para carregar: a explicação completa, com nuances, exceções e o "por quê" por trás de cada ponto. O foco pedido para esta revisão recai sobre seis pontos específicos, que são tratados aqui com mais profundidade do que em qualquer aula anterior: a diretiva </w:t>
      </w:r>
      <w:r>
        <w:t xml:space="preserve">try_files</w:t>
      </w:r>
      <w:r>
        <w:t xml:space="preserve"> do Nginx, a árvore DOM (pais, filhos, irmãos) por trás dos seletores — incluindo a hierarquia Node → Element → HTMLElement e a diferença entre coleções vivas e estáticas —, o par </w:t>
      </w:r>
      <w:r>
        <w:t xml:space="preserve">target</w:t>
      </w:r>
      <w:r>
        <w:t xml:space="preserve">/</w:t>
      </w:r>
      <w:r>
        <w:t xml:space="preserve">currentTarget</w:t>
      </w:r>
      <w:r>
        <w:t xml:space="preserve">, o par </w:t>
      </w:r>
      <w:r>
        <w:t xml:space="preserve">preventDefault</w:t>
      </w:r>
      <w:r>
        <w:t xml:space="preserve">/</w:t>
      </w:r>
      <w:r>
        <w:t xml:space="preserve">stopPropagation</w:t>
      </w:r>
      <w:r>
        <w:t xml:space="preserve"> (com as três fases do evento), a relação entre </w:t>
      </w:r>
      <w:r>
        <w:t xml:space="preserve">window</w:t>
      </w:r>
      <w:r>
        <w:t xml:space="preserve"> e </w:t>
      </w:r>
      <w:r>
        <w:t xml:space="preserve">document</w:t>
      </w:r>
      <w:r>
        <w:t xml:space="preserve">, e generics em TypeScript.</w:t>
      </w:r>
    </w:p>
    <w:p>
      <w:pPr>
        <w:pStyle w:val="Heading2"/>
        <w:keepNext w:val="0"/>
        <w:keepLines w:val="0"/>
        <w:spacing w:after="80" w:line="276" w:lineRule="auto"/>
      </w:pPr>
      <w:r>
        <w:t xml:space="preserve">2 - Aula 01: Nginx e a diretiva try_files</w:t>
      </w:r>
    </w:p>
    <w:p>
      <w:pPr>
        <w:pStyle w:val="Heading3"/>
        <w:keepNext w:val="0"/>
        <w:keepLines w:val="0"/>
        <w:spacing w:line="276" w:lineRule="auto"/>
      </w:pPr>
      <w:r>
        <w:t xml:space="preserve">2.1 - Por que não abrir o HTML direto</w:t>
      </w:r>
    </w:p>
    <w:p>
      <w:pPr>
        <w:spacing w:after="240" w:before="240" w:line="276" w:lineRule="auto"/>
      </w:pPr>
      <w:r>
        <w:t xml:space="preserve">Antes de chegar em </w:t>
      </w:r>
      <w:r>
        <w:t xml:space="preserve">try_files</w:t>
      </w:r>
      <w:r>
        <w:t xml:space="preserve">, vale relembrar por que a alternativa mais óbvia — abrir o </w:t>
      </w:r>
      <w:r>
        <w:t xml:space="preserve">index.html</w:t>
      </w:r>
      <w:r>
        <w:t xml:space="preserve"> direto no navegador, via </w:t>
      </w:r>
      <w:r>
        <w:t xml:space="preserve">file://</w:t>
      </w:r>
      <w:r>
        <w:t xml:space="preserve"> — não é usada no curso. Quando um arquivo é aberto assim, o navegador não fala HTTP nenhum: não existem headers de resposta, não existe status code, e o próprio conceito de "rota" desaparece — cada link é resolvido como caminho de arquivo no disco, não como URL de um servidor. Isso quebra qualquer coisa que dependa de HTTP de verdade (fetch/Axios para uma API, cookies, CORS) e não reproduz o ambiente de produção. Um backend inteiro só para servir HTML/CSS/JS resolveria o problema de simular HTTP, mas ao custo de manter um runtime de aplicação (Node, por exemplo) rodando só para devolver bytes estáticos — trabalho que um servidor web dedicado faz de forma mais eficiente e mais simples de configurar.</w:t>
      </w:r>
    </w:p>
    <w:p>
      <w:pPr>
        <w:pStyle w:val="Heading3"/>
        <w:keepNext w:val="0"/>
        <w:keepLines w:val="0"/>
        <w:spacing w:line="276" w:lineRule="auto"/>
      </w:pPr>
      <w:r>
        <w:t xml:space="preserve">2.2 - Nginx em Docker: a mecânica completa</w:t>
      </w:r>
    </w:p>
    <w:p>
      <w:pPr>
        <w:spacing w:after="240" w:before="240" w:line="276" w:lineRule="auto"/>
      </w:pPr>
      <w:r>
        <w:t xml:space="preserve">Rodar o Nginx dentro de um container Docker, orquestrado por </w:t>
      </w:r>
      <w:r>
        <w:t xml:space="preserve">docker-compose</w:t>
      </w:r>
      <w:r>
        <w:t xml:space="preserve">, monta o seguinte encadeamento:</w:t>
      </w:r>
    </w:p>
    <w:p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>
        <w:t xml:space="preserve">O </w:t>
      </w:r>
      <w:r>
        <w:t xml:space="preserve">docker-compose.yml</w:t>
      </w:r>
      <w:r>
        <w:t xml:space="preserve"> declara o serviço do Nginx e cria, implicitamente, uma rede Docker interna compartilhada por todos os serviços definidos no arquivo;</w:t>
      </w:r>
    </w:p>
    <w:p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>
        <w:t xml:space="preserve">Um volume mapeia o diretório local </w:t>
      </w:r>
      <w:r>
        <w:t xml:space="preserve">./public</w:t>
      </w:r>
      <w:r>
        <w:t xml:space="preserve"> para </w:t>
      </w:r>
      <w:r>
        <w:t xml:space="preserve">/usr/share/nginx/html</w:t>
      </w:r>
      <w:r>
        <w:t xml:space="preserve"> (ou para o </w:t>
      </w:r>
      <w:r>
        <w:t xml:space="preserve">root</w:t>
      </w:r>
      <w:r>
        <w:t xml:space="preserve"> configurado) dentro do container — ou seja, qualquer arquivo que exista localmente em </w:t>
      </w:r>
      <w:r>
        <w:t xml:space="preserve">./public</w:t>
      </w:r>
      <w:r>
        <w:t xml:space="preserve"> passa a existir, do ponto de vista do Nginx, dentro do container;</w:t>
      </w:r>
    </w:p>
    <w:p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>
        <w:t xml:space="preserve">O Nginx expõe a porta 80 internamente, e o </w:t>
      </w:r>
      <w:r>
        <w:t xml:space="preserve">docker-compose</w:t>
      </w:r>
      <w:r>
        <w:t xml:space="preserve"> mapeia essa porta para uma porta do host (</w:t>
      </w:r>
      <w:r>
        <w:t xml:space="preserve">ports: - "8080:80"</w:t>
      </w:r>
      <w:r>
        <w:t xml:space="preserve">, por exemplo), tornando o conteúdo acessível via </w:t>
      </w:r>
      <w:r>
        <w:t xml:space="preserve">http://localhost:8080</w:t>
      </w:r>
      <w:r>
        <w:t xml:space="preserve">;</w:t>
      </w:r>
    </w:p>
    <w:p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>
        <w:t xml:space="preserve">Diferente de abrir o arquivo direto, aqui existe HTTP de verdade: headers, status codes, e o mesmo comportamento que existiria em um servidor de produção.</w:t>
      </w:r>
    </w:p>
    <w:p>
      <w:pPr>
        <w:pStyle w:val="Heading3"/>
        <w:keepNext w:val="0"/>
        <w:keepLines w:val="0"/>
        <w:spacing w:line="276" w:lineRule="auto"/>
      </w:pPr>
      <w:r>
        <w:t xml:space="preserve">2.3 - A diretiva </w:t>
      </w:r>
      <w:r>
        <w:t xml:space="preserve">try_files</w:t>
      </w:r>
      <w:r>
        <w:t xml:space="preserve">: mecânica completa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server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listen 80;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root /var/www;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index index.html;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location /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    autoindex on;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    try_files $uri $uri/ =404;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}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error_page 404 /404.html;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</w:t>
      </w:r>
    </w:p>
    <w:p>
      <w:pPr>
        <w:spacing w:after="240" w:before="240" w:line="276" w:lineRule="auto"/>
      </w:pPr>
      <w:r>
        <w:t xml:space="preserve">try_files</w:t>
      </w:r>
      <w:r>
        <w:t xml:space="preserve"> recebe uma lista de argumentos e os testa </w:t>
      </w:r>
      <w:r>
        <w:rPr>
          <w:b w:val="1"/>
          <w:bCs w:val="1"/>
        </w:rPr>
        <w:t xml:space="preserve">em ordem, da esquerda para a direita</w:t>
      </w:r>
      <w:r>
        <w:t xml:space="preserve">, usando o </w:t>
      </w:r>
      <w:r>
        <w:rPr>
          <w:b w:val="1"/>
          <w:bCs w:val="1"/>
        </w:rPr>
        <w:t xml:space="preserve">primeiro que resolver para um arquivo ou diretório existente</w:t>
      </w:r>
      <w:r>
        <w:t xml:space="preserve">:</w:t>
      </w:r>
    </w:p>
    <w:p>
      <w:pPr>
        <w:spacing w:after="0" w:afterAutospacing="0" w:before="240" w:line="276" w:lineRule="auto"/>
        <w:ind w:left="720" w:hanging="360"/>
      </w:pPr>
      <w:r>
        <w:t xml:space="preserve">1. </w:t>
      </w:r>
      <w:r>
        <w:t xml:space="preserve">$uri</w:t>
      </w:r>
      <w:r>
        <w:t xml:space="preserve"> — o caminho da requisição, tratado como </w:t>
      </w:r>
      <w:r>
        <w:rPr>
          <w:b w:val="1"/>
          <w:bCs w:val="1"/>
        </w:rPr>
        <w:t xml:space="preserve">caminho de arquivo</w:t>
      </w:r>
      <w:r>
        <w:t xml:space="preserve">, relativo a </w:t>
      </w:r>
      <w:r>
        <w:t xml:space="preserve">root</w:t>
      </w:r>
      <w:r>
        <w:t xml:space="preserve">. Uma requisição </w:t>
      </w:r>
      <w:r>
        <w:t xml:space="preserve">GET /sobre.html</w:t>
      </w:r>
      <w:r>
        <w:t xml:space="preserve"> testa se existe o arquivo </w:t>
      </w:r>
      <w:r>
        <w:t xml:space="preserve">/var/www/sobre.html</w:t>
      </w:r>
      <w:r>
        <w:t xml:space="preserve">.</w:t>
      </w:r>
    </w:p>
    <w:p>
      <w:pPr>
        <w:spacing w:after="0" w:afterAutospacing="0" w:before="0" w:beforeAutospacing="0" w:line="276" w:lineRule="auto"/>
        <w:ind w:left="720" w:hanging="360"/>
      </w:pPr>
      <w:r>
        <w:t xml:space="preserve">2. </w:t>
      </w:r>
      <w:r>
        <w:t xml:space="preserve">$uri/</w:t>
      </w:r>
      <w:r>
        <w:t xml:space="preserve"> — o mesmo caminho, agora tratado como </w:t>
      </w:r>
      <w:r>
        <w:rPr>
          <w:b w:val="1"/>
          <w:bCs w:val="1"/>
        </w:rPr>
        <w:t xml:space="preserve">diretório</w:t>
      </w:r>
      <w:r>
        <w:t xml:space="preserve"> (repare na barra adicionada no fim). Se existir uma pasta </w:t>
      </w:r>
      <w:r>
        <w:t xml:space="preserve">/var/www/blog/</w:t>
      </w:r>
      <w:r>
        <w:t xml:space="preserve">, o Nginx entra nela e serve o arquivo declarado em </w:t>
      </w:r>
      <w:r>
        <w:t xml:space="preserve">index</w:t>
      </w:r>
      <w:r>
        <w:t xml:space="preserve"> (</w:t>
      </w:r>
      <w:r>
        <w:t xml:space="preserve">index.html</w:t>
      </w:r>
      <w:r>
        <w:t xml:space="preserve">, aqui) — mecanismo conhecido como "directory index".</w:t>
      </w:r>
    </w:p>
    <w:p>
      <w:pPr>
        <w:spacing w:after="240" w:before="0" w:beforeAutospacing="0" w:line="276" w:lineRule="auto"/>
        <w:ind w:left="720" w:hanging="360"/>
      </w:pPr>
      <w:r>
        <w:t xml:space="preserve">3. </w:t>
      </w:r>
      <w:r>
        <w:t xml:space="preserve">=404</w:t>
      </w:r>
      <w:r>
        <w:t xml:space="preserve"> — um argumento especial: se nada antes dele resolveu, o Nginx interrompe a busca e responde imediatamente com o código informado (</w:t>
      </w:r>
      <w:r>
        <w:t xml:space="preserve">404</w:t>
      </w:r>
      <w:r>
        <w:t xml:space="preserve"> aqui), sem tentar mais nenhum fallback. É esse retorno explícito de status que distingue </w:t>
      </w:r>
      <w:r>
        <w:t xml:space="preserve">=404</w:t>
      </w:r>
      <w:r>
        <w:t xml:space="preserve"> de um simples "próximo candidato" — ele nunca é tratado como caminho de arquivo.</w:t>
      </w:r>
    </w:p>
    <w:p>
      <w:pPr>
        <w:spacing w:after="240" w:before="240" w:line="276" w:lineRule="auto"/>
      </w:pPr>
      <w:r>
        <w:t xml:space="preserve">Dois detalhes que não aparecem no slide, mas que valem a pena fixar:</w:t>
      </w:r>
    </w:p>
    <w:p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A ordem importa e é definitiva</w:t>
      </w:r>
      <w:r>
        <w:t xml:space="preserve">: se o primeiro argumento resolver, os seguintes nem são avaliados. Não existe "testar todos e escolher o melhor" — é sequencial, e para no primeiro sucesso.</w:t>
      </w:r>
    </w:p>
    <w:p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autoindex on</w:t>
      </w:r>
      <w:r>
        <w:t xml:space="preserve"> (na mesma </w:t>
      </w:r>
      <w:r>
        <w:t xml:space="preserve">location</w:t>
      </w:r>
      <w:r>
        <w:t xml:space="preserve">) só entra em jogo quando </w:t>
      </w:r>
      <w:r>
        <w:t xml:space="preserve">try_files</w:t>
      </w:r>
      <w:r>
        <w:t xml:space="preserve"> resolve para um diretório que </w:t>
      </w:r>
      <w:r>
        <w:rPr>
          <w:b w:val="1"/>
          <w:bCs w:val="1"/>
        </w:rPr>
        <w:t xml:space="preserve">não tem</w:t>
      </w:r>
      <w:r>
        <w:t xml:space="preserve"> um arquivo </w:t>
      </w:r>
      <w:r>
        <w:t xml:space="preserve">index.html</w:t>
      </w:r>
      <w:r>
        <w:t xml:space="preserve"> dentro — nesse caso, em vez de dar erro, o Nginx gera automaticamente uma listagem HTML dos arquivos daquela pasta. Sem </w:t>
      </w:r>
      <w:r>
        <w:t xml:space="preserve">autoindex on</w:t>
      </w:r>
      <w:r>
        <w:t xml:space="preserve">, um diretório sem </w:t>
      </w:r>
      <w:r>
        <w:t xml:space="preserve">index.html</w:t>
      </w:r>
      <w:r>
        <w:t xml:space="preserve"> resultaria em </w:t>
      </w:r>
      <w:r>
        <w:t xml:space="preserve">403 Forbidden</w:t>
      </w:r>
      <w:r>
        <w:t xml:space="preserve">, não em </w:t>
      </w:r>
      <w:r>
        <w:t xml:space="preserve">404</w:t>
      </w:r>
      <w:r>
        <w:t xml:space="preserve">.</w:t>
      </w:r>
    </w:p>
    <w:p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error_page 404 /404.html</w:t>
      </w:r>
      <w:r>
        <w:t xml:space="preserve"> só entra depois que </w:t>
      </w:r>
      <w:r>
        <w:t xml:space="preserve">try_files</w:t>
      </w:r>
      <w:r>
        <w:t xml:space="preserve"> já decidiu por </w:t>
      </w:r>
      <w:r>
        <w:t xml:space="preserve">=404</w:t>
      </w:r>
      <w:r>
        <w:t xml:space="preserve"> — ele troca a página de erro padrão do Nginx por uma página customizada, mas não muda o status HTTP retornado (continua </w:t>
      </w:r>
      <w:r>
        <w:t xml:space="preserve">404</w:t>
      </w:r>
      <w:r>
        <w:t xml:space="preserve">).</w:t>
      </w:r>
    </w:p>
    <w:p>
      <w:pPr>
        <w:spacing w:after="240" w:before="240" w:line="276" w:lineRule="auto"/>
      </w:pPr>
      <w:r>
        <w:t xml:space="preserve">Por que essa diretiva existe: sem ela, o Nginx precisaria de uma regra explícita para cada tipo de URL (arquivo exato vs. pasta com index vs. rota inexistente). </w:t>
      </w:r>
      <w:r>
        <w:t xml:space="preserve">try_files</w:t>
      </w:r>
      <w:r>
        <w:t xml:space="preserve"> resolve isso com uma única linha declarativa, testando do caminho mais específico (arquivo exato) para o mais genérico (pasta com index), e só então desistindo.</w:t>
      </w:r>
    </w:p>
    <w:p>
      <w:pPr>
        <w:pStyle w:val="Heading2"/>
        <w:keepNext w:val="0"/>
        <w:keepLines w:val="0"/>
        <w:spacing w:after="80" w:line="276" w:lineRule="auto"/>
      </w:pPr>
      <w:r>
        <w:t xml:space="preserve">3 - Aula 02: A Árvore DOM e os Seletores</w:t>
      </w:r>
    </w:p>
    <w:p>
      <w:pPr>
        <w:pStyle w:val="Heading3"/>
        <w:keepNext w:val="0"/>
        <w:keepLines w:val="0"/>
        <w:spacing w:line="276" w:lineRule="auto"/>
      </w:pPr>
      <w:r>
        <w:t xml:space="preserve">3.1 - A árvore: pais, filhos e irmãos</w:t>
      </w:r>
    </w:p>
    <w:p>
      <w:pPr>
        <w:spacing w:after="240" w:before="240" w:line="276" w:lineRule="auto"/>
      </w:pPr>
      <w:r>
        <w:t xml:space="preserve">O HTML, depois de parseado pelo navegador, deixa de ser texto e se torna uma </w:t>
      </w:r>
      <w:r>
        <w:rPr>
          <w:b w:val="1"/>
          <w:bCs w:val="1"/>
        </w:rPr>
        <w:t xml:space="preserve">árvore de nós</w:t>
      </w:r>
      <w:r>
        <w:t xml:space="preserve"> — essa árvore é o DOM (Document Object Model). "Árvore" aqui não é metáfora solta: é a mesma estrutura de dados de uma árvore genealógica ou de um sistema de arquivos, com as mesmas relações:</w:t>
      </w:r>
    </w:p>
    <w:p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Pai (parent)</w:t>
      </w:r>
      <w:r>
        <w:t xml:space="preserve"> — o nó que contém outro diretamente em seu corpo.</w:t>
      </w:r>
    </w:p>
    <w:p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Filho (child)</w:t>
      </w:r>
      <w:r>
        <w:t xml:space="preserve"> — o nó contido diretamente por outro.</w:t>
      </w:r>
    </w:p>
    <w:p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Irmãos (siblings)</w:t>
      </w:r>
      <w:r>
        <w:t xml:space="preserve"> — nós diferentes que compartilham o mesmo pai.</w:t>
      </w:r>
    </w:p>
    <w:p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Ancestral/Descendente</w:t>
      </w:r>
      <w:r>
        <w:t xml:space="preserve"> — a mesma relação de pai/filho, mas em qualquer profundidade (não precisa ser direto). Um neto continua sendo descendente do avô.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&lt;body&gt;                    &lt;!-- raiz da subárvore visível; pai de header, main, footer --&gt;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&lt;header&gt;...&lt;/header&gt;    &lt;!-- filho de body; irmão de main e footer --&gt;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&lt;main&gt;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  &lt;article&gt;...&lt;/article&gt; &lt;!-- filho de main; descendente (neto) de body --&gt;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&lt;/main&gt;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&lt;footer&gt;...&lt;/footer&gt;    &lt;!-- filho de body; irmão de header e main --&gt;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&lt;/body&gt;</w:t>
      </w:r>
    </w:p>
    <w:p>
      <w:pPr>
        <w:pStyle w:val="Heading3"/>
        <w:keepNext w:val="0"/>
        <w:keepLines w:val="0"/>
        <w:spacing w:line="276" w:lineRule="auto"/>
      </w:pPr>
      <w:r>
        <w:t xml:space="preserve">3.2 - A hierarquia por trás do DOM: Node, Element e HTMLElement</w:t>
      </w:r>
    </w:p>
    <w:p>
      <w:pPr>
        <w:spacing w:after="240" w:before="240" w:line="276" w:lineRule="auto"/>
      </w:pPr>
      <w:r>
        <w:t xml:space="preserve">Isso não aparece no slide, mas é o que explica por que nem todo nó tem os mesmos métodos disponíveis. O DOM é organizado em uma cadeia de herança:</w:t>
      </w:r>
    </w:p>
    <w:p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Node</w:t>
      </w:r>
      <w:r>
        <w:t xml:space="preserve"> — a classe mais genérica. Qualquer coisa que exista na árvore é um </w:t>
      </w:r>
      <w:r>
        <w:t xml:space="preserve">Node</w:t>
      </w:r>
      <w:r>
        <w:t xml:space="preserve">: uma tag, um nó de texto solto, um comentário </w:t>
      </w:r>
      <w:r>
        <w:t xml:space="preserve">&lt;!-- --&gt;</w:t>
      </w:r>
      <w:r>
        <w:t xml:space="preserve">, e até o próprio </w:t>
      </w:r>
      <w:r>
        <w:t xml:space="preserve">document</w:t>
      </w:r>
      <w:r>
        <w:t xml:space="preserve">. É em </w:t>
      </w:r>
      <w:r>
        <w:t xml:space="preserve">Node</w:t>
      </w:r>
      <w:r>
        <w:t xml:space="preserve"> que vivem propriedades bem genéricas, como </w:t>
      </w:r>
      <w:r>
        <w:t xml:space="preserve">parentNode</w:t>
      </w:r>
      <w:r>
        <w:t xml:space="preserve"> e </w:t>
      </w:r>
      <w:r>
        <w:t xml:space="preserve">childNodes</w:t>
      </w:r>
      <w:r>
        <w:t xml:space="preserve"> (que, atenção, incluem nós de texto — quebras de linha e espaços viram nós de texto também).</w:t>
      </w:r>
    </w:p>
    <w:p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Element</w:t>
      </w:r>
      <w:r>
        <w:t xml:space="preserve"> — herda de </w:t>
      </w:r>
      <w:r>
        <w:t xml:space="preserve">Node</w:t>
      </w:r>
      <w:r>
        <w:t xml:space="preserve">, e representa especificamente nós que são </w:t>
      </w:r>
      <w:r>
        <w:rPr>
          <w:b w:val="1"/>
          <w:bCs w:val="1"/>
        </w:rPr>
        <w:t xml:space="preserve">tags</w:t>
      </w:r>
      <w:r>
        <w:t xml:space="preserve"> (HTML ou SVG). É em </w:t>
      </w:r>
      <w:r>
        <w:t xml:space="preserve">Element</w:t>
      </w:r>
      <w:r>
        <w:t xml:space="preserve"> que aparecem </w:t>
      </w:r>
      <w:r>
        <w:t xml:space="preserve">parentElement</w:t>
      </w:r>
      <w:r>
        <w:t xml:space="preserve">, </w:t>
      </w:r>
      <w:r>
        <w:t xml:space="preserve">children</w:t>
      </w:r>
      <w:r>
        <w:t xml:space="preserve">, </w:t>
      </w:r>
      <w:r>
        <w:t xml:space="preserve">closest()</w:t>
      </w:r>
      <w:r>
        <w:t xml:space="preserve"> — todos ignorando nós de texto, trabalhando só com tags de verdade.</w:t>
      </w:r>
    </w:p>
    <w:p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HTMLElement</w:t>
      </w:r>
      <w:r>
        <w:t xml:space="preserve"> — herda de </w:t>
      </w:r>
      <w:r>
        <w:t xml:space="preserve">Element</w:t>
      </w:r>
      <w:r>
        <w:t xml:space="preserve">, e é a especialização para tags </w:t>
      </w:r>
      <w:r>
        <w:rPr>
          <w:b w:val="1"/>
          <w:bCs w:val="1"/>
        </w:rPr>
        <w:t xml:space="preserve">HTML</w:t>
      </w:r>
      <w:r>
        <w:t xml:space="preserve"> (em oposição a SVG). É aqui que moram </w:t>
      </w:r>
      <w:r>
        <w:t xml:space="preserve">id</w:t>
      </w:r>
      <w:r>
        <w:t xml:space="preserve">, </w:t>
      </w:r>
      <w:r>
        <w:t xml:space="preserve">className</w:t>
      </w:r>
      <w:r>
        <w:t xml:space="preserve">/</w:t>
      </w:r>
      <w:r>
        <w:t xml:space="preserve">classList</w:t>
      </w:r>
      <w:r>
        <w:t xml:space="preserve">, </w:t>
      </w:r>
      <w:r>
        <w:t xml:space="preserve">style</w:t>
      </w:r>
      <w:r>
        <w:t xml:space="preserve">, </w:t>
      </w:r>
      <w:r>
        <w:t xml:space="preserve">innerText</w:t>
      </w:r>
      <w:r>
        <w:t xml:space="preserve">, </w:t>
      </w:r>
      <w:r>
        <w:t xml:space="preserve">innerHTML</w:t>
      </w:r>
      <w:r>
        <w:t xml:space="preserve"> — as propriedades mais usadas no dia a dia.</w:t>
      </w:r>
    </w:p>
    <w:p>
      <w:pPr>
        <w:spacing w:after="240" w:before="240" w:line="276" w:lineRule="auto"/>
      </w:pPr>
      <w:r>
        <w:t xml:space="preserve">Essa cadeia (</w:t>
      </w:r>
      <w:r>
        <w:t xml:space="preserve">Node</w:t>
      </w:r>
      <w:r>
        <w:t xml:space="preserve"> → </w:t>
      </w:r>
      <w:r>
        <w:t xml:space="preserve">Element</w:t>
      </w:r>
      <w:r>
        <w:t xml:space="preserve"> → </w:t>
      </w:r>
      <w:r>
        <w:t xml:space="preserve">HTMLElement</w:t>
      </w:r>
      <w:r>
        <w:t xml:space="preserve">) explica, por exemplo, por que se usa </w:t>
      </w:r>
      <w:r>
        <w:t xml:space="preserve">children</w:t>
      </w:r>
      <w:r>
        <w:t xml:space="preserve"> (de </w:t>
      </w:r>
      <w:r>
        <w:t xml:space="preserve">Element</w:t>
      </w:r>
      <w:r>
        <w:t xml:space="preserve">) em vez de </w:t>
      </w:r>
      <w:r>
        <w:t xml:space="preserve">childNodes</w:t>
      </w:r>
      <w:r>
        <w:t xml:space="preserve"> (de </w:t>
      </w:r>
      <w:r>
        <w:t xml:space="preserve">Node</w:t>
      </w:r>
      <w:r>
        <w:t xml:space="preserve">) quando se quer navegar só pelas tags de um elemento, ignorando quebras de linha e espaços que o navegador também registra como nós.</w:t>
      </w:r>
    </w:p>
    <w:p>
      <w:pPr>
        <w:pStyle w:val="Heading3"/>
        <w:keepNext w:val="0"/>
        <w:keepLines w:val="0"/>
        <w:spacing w:line="276" w:lineRule="auto"/>
      </w:pPr>
      <w:r>
        <w:t xml:space="preserve">3.3 - Navegação na árvore via código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const main = document.querySelector("main");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main.parentElement;         // Element | null — o pai (body)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main.children;               // HTMLCollection — filhos diretos (só tags, sem texto)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main.firstElementChild;      // Element | null — primeiro filho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main.lastElementChild;       // Element | null — último filho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main.closest("body");        // Element | null — sobe pelos ancestrais até achar quem casa</w:t>
      </w:r>
    </w:p>
    <w:p>
      <w:pPr>
        <w:spacing w:after="240" w:before="240" w:line="276" w:lineRule="auto"/>
      </w:pPr>
      <w:r>
        <w:t xml:space="preserve">closest()</w:t>
      </w:r>
      <w:r>
        <w:t xml:space="preserve"> sobe a árvore (procura em si mesmo, depois no pai, depois no avô, e assim por diante, até achar um elemento que case com o seletor, ou até chegar no topo sem achar nada — retornando </w:t>
      </w:r>
      <w:r>
        <w:t xml:space="preserve">null</w:t>
      </w:r>
      <w:r>
        <w:t xml:space="preserve">). </w:t>
      </w:r>
      <w:r>
        <w:t xml:space="preserve">children</w:t>
      </w:r>
      <w:r>
        <w:t xml:space="preserve"> desce </w:t>
      </w:r>
      <w:r>
        <w:rPr>
          <w:b w:val="1"/>
          <w:bCs w:val="1"/>
        </w:rPr>
        <w:t xml:space="preserve">um único nível</w:t>
      </w:r>
      <w:r>
        <w:t xml:space="preserve">, nunca mais que isso. Ambos seguem exatamente essa mesma árvore de </w:t>
      </w:r>
      <w:r>
        <w:t xml:space="preserve">Node</w:t>
      </w:r>
      <w:r>
        <w:t xml:space="preserve">/</w:t>
      </w:r>
      <w:r>
        <w:t xml:space="preserve">Element</w:t>
      </w:r>
      <w:r>
        <w:t xml:space="preserve"> descrita acima.</w:t>
      </w:r>
    </w:p>
    <w:p>
      <w:pPr>
        <w:pStyle w:val="Heading3"/>
        <w:keepNext w:val="0"/>
        <w:keepLines w:val="0"/>
        <w:spacing w:line="276" w:lineRule="auto"/>
      </w:pPr>
      <w:r>
        <w:t xml:space="preserve">3.4 - Os cinco métodos de seleção e a cardinalidade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90"/>
        <w:gridCol w:w="3590"/>
        <w:gridCol w:w="3590"/>
      </w:tblGrid>
      <w:tr>
        <w:tc>
          <w:p>
            <w:r>
              <w:rPr>
                <w:b w:val="1"/>
              </w:rPr>
              <w:t xml:space="preserve">Método</w:t>
            </w:r>
          </w:p>
        </w:tc>
        <w:tc>
          <w:p>
            <w:r>
              <w:rPr>
                <w:b w:val="1"/>
              </w:rPr>
              <w:t xml:space="preserve">O que seleciona</w:t>
            </w:r>
          </w:p>
        </w:tc>
        <w:tc>
          <w:p>
            <w:r>
              <w:rPr>
                <w:b w:val="1"/>
              </w:rPr>
              <w:t xml:space="preserve">Retorno</w:t>
            </w:r>
          </w:p>
        </w:tc>
      </w:tr>
      <w:tr>
        <w:tc>
          <w:p>
            <w:r>
              <w:t xml:space="preserve">querySelector(seletor)</w:t>
            </w:r>
          </w:p>
        </w:tc>
        <w:tc>
          <w:p>
            <w:r>
              <w:t xml:space="preserve">1º elemento que casa com um seletor </w:t>
            </w:r>
            <w:r>
              <w:rPr>
                <w:b w:val="1"/>
                <w:bCs w:val="1"/>
              </w:rPr>
              <w:t xml:space="preserve">CSS</w:t>
            </w:r>
            <w:r>
              <w:t xml:space="preserve"/>
            </w:r>
          </w:p>
        </w:tc>
        <w:tc>
          <w:p>
            <w:r>
              <w:t xml:space="preserve">Element</w:t>
            </w:r>
            <w:r>
              <w:t xml:space="preserve"> ou </w:t>
            </w:r>
            <w:r>
              <w:t xml:space="preserve">null</w:t>
            </w:r>
          </w:p>
        </w:tc>
      </w:tr>
      <w:tr>
        <w:tc>
          <w:p>
            <w:r>
              <w:t xml:space="preserve">querySelectorAll(seletor)</w:t>
            </w:r>
          </w:p>
        </w:tc>
        <w:tc>
          <w:p>
            <w:r>
              <w:t xml:space="preserve">todos que casam com um seletor </w:t>
            </w:r>
            <w:r>
              <w:rPr>
                <w:b w:val="1"/>
                <w:bCs w:val="1"/>
              </w:rPr>
              <w:t xml:space="preserve">CSS</w:t>
            </w:r>
            <w:r>
              <w:t xml:space="preserve"/>
            </w:r>
          </w:p>
        </w:tc>
        <w:tc>
          <w:p>
            <w:r>
              <w:t xml:space="preserve">NodeList</w:t>
            </w:r>
            <w:r>
              <w:t xml:space="preserve"> </w:t>
            </w:r>
            <w:r>
              <w:rPr>
                <w:b w:val="1"/>
                <w:bCs w:val="1"/>
              </w:rPr>
              <w:t xml:space="preserve">estática</w:t>
            </w:r>
            <w:r>
              <w:t xml:space="preserve"/>
            </w:r>
          </w:p>
        </w:tc>
      </w:tr>
      <w:tr>
        <w:tc>
          <w:p>
            <w:r>
              <w:t xml:space="preserve">getElementById(id)</w:t>
            </w:r>
          </w:p>
        </w:tc>
        <w:tc>
          <w:p>
            <w:r>
              <w:t xml:space="preserve">elemento com aquele </w:t>
            </w:r>
            <w:r>
              <w:t xml:space="preserve">id</w:t>
            </w:r>
          </w:p>
        </w:tc>
        <w:tc>
          <w:p>
            <w:r>
              <w:t xml:space="preserve">Element</w:t>
            </w:r>
            <w:r>
              <w:t xml:space="preserve"> ou </w:t>
            </w:r>
            <w:r>
              <w:t xml:space="preserve">null</w:t>
            </w:r>
          </w:p>
        </w:tc>
      </w:tr>
      <w:tr>
        <w:tc>
          <w:p>
            <w:r>
              <w:t xml:space="preserve">getElementsByClassName(classe)</w:t>
            </w:r>
          </w:p>
        </w:tc>
        <w:tc>
          <w:p>
            <w:r>
              <w:t xml:space="preserve">todos com aquela </w:t>
            </w:r>
            <w:r>
              <w:t xml:space="preserve">class</w:t>
            </w:r>
          </w:p>
        </w:tc>
        <w:tc>
          <w:p>
            <w:r>
              <w:t xml:space="preserve">HTMLCollection</w:t>
            </w:r>
            <w:r>
              <w:t xml:space="preserve"> </w:t>
            </w:r>
            <w:r>
              <w:rPr>
                <w:b w:val="1"/>
                <w:bCs w:val="1"/>
              </w:rPr>
              <w:t xml:space="preserve">viva</w:t>
            </w:r>
            <w:r>
              <w:t xml:space="preserve"/>
            </w:r>
          </w:p>
        </w:tc>
      </w:tr>
      <w:tr>
        <w:tc>
          <w:p>
            <w:r>
              <w:t xml:space="preserve">getElementsByTagName(tag)</w:t>
            </w:r>
          </w:p>
        </w:tc>
        <w:tc>
          <w:p>
            <w:r>
              <w:t xml:space="preserve">todos daquela tag</w:t>
            </w:r>
          </w:p>
        </w:tc>
        <w:tc>
          <w:p>
            <w:r>
              <w:t xml:space="preserve">HTMLCollection</w:t>
            </w:r>
            <w:r>
              <w:t xml:space="preserve"> </w:t>
            </w:r>
            <w:r>
              <w:rPr>
                <w:b w:val="1"/>
                <w:bCs w:val="1"/>
              </w:rPr>
              <w:t xml:space="preserve">viva</w:t>
            </w:r>
            <w:r>
              <w:t xml:space="preserve"/>
            </w:r>
          </w:p>
        </w:tc>
      </w:tr>
    </w:tbl>
    <w:p/>
    <w:p>
      <w:pPr>
        <w:spacing w:after="240" w:before="240" w:line="276" w:lineRule="auto"/>
      </w:pPr>
      <w:r>
        <w:t xml:space="preserve">O detalhe que geralmente escapa: </w:t>
      </w:r>
      <w:r>
        <w:t xml:space="preserve">querySelectorAll</w:t>
      </w:r>
      <w:r>
        <w:t xml:space="preserve"> devolve uma </w:t>
      </w:r>
      <w:r>
        <w:rPr>
          <w:b w:val="1"/>
          <w:bCs w:val="1"/>
        </w:rPr>
        <w:t xml:space="preserve">NodeList estática</w:t>
      </w:r>
      <w:r>
        <w:t xml:space="preserve"> — é uma foto do DOM no momento da chamada; se elementos forem adicionados ou removidos depois, essa lista </w:t>
      </w:r>
      <w:r>
        <w:rPr>
          <w:b w:val="1"/>
          <w:bCs w:val="1"/>
        </w:rPr>
        <w:t xml:space="preserve">não muda sozinha</w:t>
      </w:r>
      <w:r>
        <w:t xml:space="preserve">. Já </w:t>
      </w:r>
      <w:r>
        <w:t xml:space="preserve">getElementsByClassName</w:t>
      </w:r>
      <w:r>
        <w:t xml:space="preserve">/</w:t>
      </w:r>
      <w:r>
        <w:t xml:space="preserve">getElementsByTagName</w:t>
      </w:r>
      <w:r>
        <w:t xml:space="preserve"> devolvem uma </w:t>
      </w:r>
      <w:r>
        <w:rPr>
          <w:b w:val="1"/>
          <w:bCs w:val="1"/>
        </w:rPr>
        <w:t xml:space="preserve">HTMLCollection viva</w:t>
      </w:r>
      <w:r>
        <w:t xml:space="preserve"> — ela se atualiza automaticamente se o DOM mudar depois (adicionar um elemento com aquela classe faz ele aparecer na coleção já obtida, sem precisar chamar o método de novo). Essa diferença já causou bugs sutis em código real: iterar uma </w:t>
      </w:r>
      <w:r>
        <w:t xml:space="preserve">HTMLCollection</w:t>
      </w:r>
      <w:r>
        <w:t xml:space="preserve"> viva enquanto se remove elementos dela pode pular itens, porque a coleção encolhe no meio da iteração.</w:t>
      </w:r>
    </w:p>
    <w:p>
      <w:pPr>
        <w:spacing w:after="240" w:before="240" w:line="276" w:lineRule="auto"/>
      </w:pPr>
      <w:r>
        <w:t xml:space="preserve">A cardinalidade de </w:t>
      </w:r>
      <w:r>
        <w:t xml:space="preserve">id</w:t>
      </w:r>
      <w:r>
        <w:t xml:space="preserve"> (1 para 1: nunca se repete no documento) e </w:t>
      </w:r>
      <w:r>
        <w:t xml:space="preserve">class</w:t>
      </w:r>
      <w:r>
        <w:t xml:space="preserve"> (n para n: um elemento pode ter várias, e uma classe pode estar em vários elementos) é o que explica, na raiz, por que </w:t>
      </w:r>
      <w:r>
        <w:t xml:space="preserve">getElementById</w:t>
      </w:r>
      <w:r>
        <w:t xml:space="preserve">/</w:t>
      </w:r>
      <w:r>
        <w:t xml:space="preserve">querySelector("#id")</w:t>
      </w:r>
      <w:r>
        <w:t xml:space="preserve"> nunca retornam lista, e por que os demais sempre retornam coleção.</w:t>
      </w:r>
    </w:p>
    <w:p>
      <w:pPr>
        <w:pStyle w:val="Heading3"/>
        <w:keepNext w:val="0"/>
        <w:keepLines w:val="0"/>
        <w:spacing w:line="276" w:lineRule="auto"/>
      </w:pPr>
      <w:r>
        <w:t xml:space="preserve">3.5 - Seletores CSS = seletores do JS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A B    {}   /* descendente: qualquer filho, em qualquer nível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A &gt; B  {}   /* filho direto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A + B  {}   /* irmão imediato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A ~ B  {}   /* irmãos subsequentes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[type="text"] {}    /* atributo com valor exato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[href^="https"] {}  /* atributo que começa com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:first-child {}     /* primeiro filho do pai */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:hover {}           /* estado: mouse sobre o elemento */</w:t>
      </w:r>
    </w:p>
    <w:p>
      <w:pPr>
        <w:spacing w:after="240" w:before="240" w:line="276" w:lineRule="auto"/>
      </w:pPr>
      <w:r>
        <w:t xml:space="preserve">querySelector</w:t>
      </w:r>
      <w:r>
        <w:t xml:space="preserve">/</w:t>
      </w:r>
      <w:r>
        <w:t xml:space="preserve">querySelectorAll</w:t>
      </w:r>
      <w:r>
        <w:t xml:space="preserve"> aceitam qualquer seletor CSS válido — inclusive esses de hierarquia, atributo e pseudo-classe — porque implementam a mesma linguagem de seleção do CSS. Os </w:t>
      </w:r>
      <w:r>
        <w:t xml:space="preserve">getElementBy*</w:t>
      </w:r>
      <w:r>
        <w:t xml:space="preserve"> não: cada um entende apenas o critério do próprio nome (só id, só classe, só tag), nunca uma combinação.</w:t>
      </w:r>
    </w:p>
    <w:p>
      <w:pPr>
        <w:pStyle w:val="Heading3"/>
        <w:keepNext w:val="0"/>
        <w:keepLines w:val="0"/>
        <w:spacing w:line="276" w:lineRule="auto"/>
      </w:pPr>
      <w:r>
        <w:t xml:space="preserve">3.6 - </w:t>
      </w:r>
      <w:r>
        <w:t xml:space="preserve">style</w:t>
      </w:r>
      <w:r>
        <w:t xml:space="preserve"> e manipulação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const destaque = document.querySelector(".destaque");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destaque.style.backgroundColor = "#f0f0f0"; // kebab-case → camelCase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destaque.style.fontSize = "18px";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destaque.append(" 🚀");                     // adiciona no final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destaque.prepend("🔥 ");                    // adiciona no início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destaque.innerText = "Novo texto";          // só o texto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destaque.innerHTML = "&lt;em&gt;Novo&lt;/em&gt;";       // HTML interno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destaque.remove();                          // remove da árvore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const botao = document.createElement("button");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botao.setAttribute("id", "meuBotao");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document.body.append(botao);</w:t>
      </w:r>
    </w:p>
    <w:p>
      <w:pPr>
        <w:pStyle w:val="Heading2"/>
        <w:keepNext w:val="0"/>
        <w:keepLines w:val="0"/>
        <w:spacing w:after="80" w:line="276" w:lineRule="auto"/>
      </w:pPr>
      <w:r>
        <w:t xml:space="preserve">4 - Aula 03: Build, Vite e Listeners</w:t>
      </w:r>
    </w:p>
    <w:p>
      <w:pPr>
        <w:pStyle w:val="Heading3"/>
        <w:keepNext w:val="0"/>
        <w:keepLines w:val="0"/>
        <w:spacing w:line="276" w:lineRule="auto"/>
      </w:pPr>
      <w:r>
        <w:t xml:space="preserve">4.1 - O que é um build</w:t>
      </w:r>
    </w:p>
    <w:p>
      <w:pPr>
        <w:spacing w:after="240" w:before="240" w:line="276" w:lineRule="auto"/>
      </w:pPr>
      <w:r>
        <w:t xml:space="preserve"/>
      </w:r>
      <w:r>
        <w:rPr>
          <w:b w:val="1"/>
          <w:bCs w:val="1"/>
        </w:rPr>
        <w:t xml:space="preserve">Build</w:t>
      </w:r>
      <w:r>
        <w:t xml:space="preserve"> é o processo que transforma o código-fonte (múltiplos arquivos, sintaxes modernas, às vezes código que o navegador não entende direto) no conjunto de arquivos otimizado e compatível que efetivamente vai para produção. Ferramentas que automatizam isso são </w:t>
      </w:r>
      <w:r>
        <w:rPr>
          <w:b w:val="1"/>
          <w:bCs w:val="1"/>
        </w:rPr>
        <w:t xml:space="preserve">build tools</w:t>
      </w:r>
      <w:r>
        <w:t xml:space="preserve"> — o Vite é uma delas, entre outras (Webpack, Parcel, esbuild).</w:t>
      </w:r>
    </w:p>
    <w:p>
      <w:pPr>
        <w:pStyle w:val="Heading3"/>
        <w:keepNext w:val="0"/>
        <w:keepLines w:val="0"/>
        <w:spacing w:line="276" w:lineRule="auto"/>
      </w:pPr>
      <w:r>
        <w:t xml:space="preserve">4.2 - Vite: HMR e pré-compilação</w:t>
      </w:r>
    </w:p>
    <w:p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HMR (Hot Module Replacement)</w:t>
      </w:r>
      <w:r>
        <w:t xml:space="preserve">: sem ele, qualquer alteração exige recarregar a página inteira, perdendo todo o estado em memória (valores de formulário, scroll, estado de componentes). O Vite mantém uma conexão viva (via WebSocket) com o navegador; ao salvar um arquivo, ele identifica qual módulo mudou e envia só essa atualização, que o navegador aplica sem recarregar.</w:t>
      </w:r>
    </w:p>
    <w:p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Pré-compilação</w:t>
      </w:r>
      <w:r>
        <w:t xml:space="preserve">: transforma sintaxes que o navegador não entende (TypeScript, por exemplo) em JavaScript puro — aprofundada na Aula 05.</w:t>
      </w:r>
    </w:p>
    <w:p>
      <w:pPr>
        <w:pStyle w:val="Heading3"/>
        <w:keepNext w:val="0"/>
        <w:keepLines w:val="0"/>
        <w:spacing w:line="276" w:lineRule="auto"/>
      </w:pPr>
      <w:r>
        <w:t xml:space="preserve">4.3 - Listeners: </w:t>
      </w:r>
      <w:r>
        <w:t xml:space="preserve">addEventListener</w:t>
      </w:r>
      <w:r>
        <w:t xml:space="preserve"> e o catálogo de eventos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botao.addEventListener("click", function (event) { ... });</w:t>
      </w:r>
    </w:p>
    <w:p>
      <w:pPr>
        <w:spacing w:after="240" w:before="240" w:line="276" w:lineRule="auto"/>
      </w:pPr>
      <w:r>
        <w:t xml:space="preserve">Eventos mais usados: </w:t>
      </w:r>
      <w:r>
        <w:t xml:space="preserve">click</w:t>
      </w:r>
      <w:r>
        <w:t xml:space="preserve">, </w:t>
      </w:r>
      <w:r>
        <w:t xml:space="preserve">dblclick</w:t>
      </w:r>
      <w:r>
        <w:t xml:space="preserve"> (clique duplo); </w:t>
      </w:r>
      <w:r>
        <w:t xml:space="preserve">mouseover</w:t>
      </w:r>
      <w:r>
        <w:t xml:space="preserve">/</w:t>
      </w:r>
      <w:r>
        <w:t xml:space="preserve">mouseout</w:t>
      </w:r>
      <w:r>
        <w:t xml:space="preserve"> (o ponteiro entra/sai — </w:t>
      </w:r>
      <w:r>
        <w:rPr>
          <w:b w:val="1"/>
          <w:bCs w:val="1"/>
        </w:rPr>
        <w:t xml:space="preserve">propagam</w:t>
      </w:r>
      <w:r>
        <w:t xml:space="preserve"> para filhos); </w:t>
      </w:r>
      <w:r>
        <w:t xml:space="preserve">mouseenter</w:t>
      </w:r>
      <w:r>
        <w:t xml:space="preserve">/</w:t>
      </w:r>
      <w:r>
        <w:t xml:space="preserve">mouseleave</w:t>
      </w:r>
      <w:r>
        <w:t xml:space="preserve"> (equivalentes que </w:t>
      </w:r>
      <w:r>
        <w:rPr>
          <w:b w:val="1"/>
          <w:bCs w:val="1"/>
        </w:rPr>
        <w:t xml:space="preserve">não propagam</w:t>
      </w:r>
      <w:r>
        <w:t xml:space="preserve">); </w:t>
      </w:r>
      <w:r>
        <w:t xml:space="preserve">keydown</w:t>
      </w:r>
      <w:r>
        <w:t xml:space="preserve">/</w:t>
      </w:r>
      <w:r>
        <w:t xml:space="preserve">keyup</w:t>
      </w:r>
      <w:r>
        <w:t xml:space="preserve">; </w:t>
      </w:r>
      <w:r>
        <w:t xml:space="preserve">input</w:t>
      </w:r>
      <w:r>
        <w:t xml:space="preserve"> (a cada digitação); </w:t>
      </w:r>
      <w:r>
        <w:t xml:space="preserve">change</w:t>
      </w:r>
      <w:r>
        <w:t xml:space="preserve"> (ao perder o foco, ou mudar select/checkbox); </w:t>
      </w:r>
      <w:r>
        <w:t xml:space="preserve">focus</w:t>
      </w:r>
      <w:r>
        <w:t xml:space="preserve">/</w:t>
      </w:r>
      <w:r>
        <w:t xml:space="preserve">blur</w:t>
      </w:r>
      <w:r>
        <w:t xml:space="preserve">; </w:t>
      </w:r>
      <w:r>
        <w:t xml:space="preserve">submit</w:t>
      </w:r>
      <w:r>
        <w:t xml:space="preserve">; </w:t>
      </w:r>
      <w:r>
        <w:t xml:space="preserve">load</w:t>
      </w:r>
      <w:r>
        <w:t xml:space="preserve"> (recurso terminou de carregar); </w:t>
      </w:r>
      <w:r>
        <w:t xml:space="preserve">DOMContentLoaded</w:t>
      </w:r>
      <w:r>
        <w:t xml:space="preserve"> (HTML terminou de ser parseado, sem esperar imagens/estilos).</w:t>
      </w:r>
    </w:p>
    <w:p>
      <w:pPr>
        <w:pStyle w:val="Heading3"/>
        <w:keepNext w:val="0"/>
        <w:keepLines w:val="0"/>
        <w:spacing w:line="276" w:lineRule="auto"/>
      </w:pPr>
      <w:r>
        <w:t xml:space="preserve">4.4 - </w:t>
      </w:r>
      <w:r>
        <w:t xml:space="preserve">target</w:t>
      </w:r>
      <w:r>
        <w:t xml:space="preserve"> vs </w:t>
      </w:r>
      <w:r>
        <w:t xml:space="preserve">currentTarget</w:t>
      </w:r>
    </w:p>
    <w:p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event.target</w:t>
      </w:r>
      <w:r>
        <w:t xml:space="preserve"> — o elemento onde o evento </w:t>
      </w:r>
      <w:r>
        <w:rPr>
          <w:b w:val="1"/>
          <w:bCs w:val="1"/>
        </w:rPr>
        <w:t xml:space="preserve">efetivamente ocorreu</w:t>
      </w:r>
      <w:r>
        <w:t xml:space="preserve">. Pode ser um filho interno.</w:t>
      </w:r>
    </w:p>
    <w:p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>
        <w:t xml:space="preserve"/>
      </w:r>
      <w:r>
        <w:rPr>
          <w:b w:val="1"/>
          <w:bCs w:val="1"/>
        </w:rPr>
        <w:t xml:space="preserve">event.currentTarget</w:t>
      </w:r>
      <w:r>
        <w:t xml:space="preserve"> — o elemento </w:t>
      </w:r>
      <w:r>
        <w:rPr>
          <w:b w:val="1"/>
          <w:bCs w:val="1"/>
        </w:rPr>
        <w:t xml:space="preserve">no qual o listener foi registrado</w:t>
      </w:r>
      <w:r>
        <w:t xml:space="preserve">. Dentro do próprio handler, </w:t>
      </w:r>
      <w:r>
        <w:t xml:space="preserve">this</w:t>
      </w:r>
      <w:r>
        <w:t xml:space="preserve"> também aponta para </w:t>
      </w:r>
      <w:r>
        <w:t xml:space="preserve">currentTarget</w:t>
      </w:r>
      <w:r>
        <w:t xml:space="preserve"> (quando o handler é uma </w:t>
      </w:r>
      <w:r>
        <w:t xml:space="preserve">function</w:t>
      </w:r>
      <w:r>
        <w:t xml:space="preserve"> tradicional, não uma arrow function).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container.addEventListener("click", function (event)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console.log(event.target);         // pode ser um &lt;span&gt; dentro de um &lt;button&gt;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console.log(event.currentTarget);  // sempre "container"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const item = event.target.closest(".item"); // acha o elemento "clicável" real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});</w:t>
      </w:r>
    </w:p>
    <w:p>
      <w:pPr>
        <w:pStyle w:val="Heading3"/>
        <w:keepNext w:val="0"/>
        <w:keepLines w:val="0"/>
        <w:spacing w:line="276" w:lineRule="auto"/>
      </w:pPr>
      <w:r>
        <w:t xml:space="preserve">4.5 - </w:t>
      </w:r>
      <w:r>
        <w:t xml:space="preserve">preventDefault()</w:t>
      </w:r>
      <w:r>
        <w:t xml:space="preserve">, </w:t>
      </w:r>
      <w:r>
        <w:t xml:space="preserve">stopPropagation()</w:t>
      </w:r>
      <w:r>
        <w:t xml:space="preserve"> e as três fases do evento</w:t>
      </w:r>
    </w:p>
    <w:p>
      <w:pPr>
        <w:spacing w:after="240" w:before="240" w:line="276" w:lineRule="auto"/>
      </w:pPr>
      <w:r>
        <w:t xml:space="preserve">Todo evento percorre até três fases: </w:t>
      </w:r>
      <w:r>
        <w:rPr>
          <w:b w:val="1"/>
          <w:bCs w:val="1"/>
        </w:rPr>
        <w:t xml:space="preserve">capturing</w:t>
      </w:r>
      <w:r>
        <w:t xml:space="preserve"> (desce da raiz do documento até o elemento alvo), </w:t>
      </w:r>
      <w:r>
        <w:rPr>
          <w:b w:val="1"/>
          <w:bCs w:val="1"/>
        </w:rPr>
        <w:t xml:space="preserve">target</w:t>
      </w:r>
      <w:r>
        <w:t xml:space="preserve"> (chega no elemento onde o evento ocorreu de fato) e </w:t>
      </w:r>
      <w:r>
        <w:rPr>
          <w:b w:val="1"/>
          <w:bCs w:val="1"/>
        </w:rPr>
        <w:t xml:space="preserve">bubbling</w:t>
      </w:r>
      <w:r>
        <w:t xml:space="preserve"> (sobe do alvo de volta até a raiz). Por padrão, </w:t>
      </w:r>
      <w:r>
        <w:t xml:space="preserve">addEventListener</w:t>
      </w:r>
      <w:r>
        <w:t xml:space="preserve"> registra o listener para a fase de </w:t>
      </w:r>
      <w:r>
        <w:rPr>
          <w:b w:val="1"/>
          <w:bCs w:val="1"/>
        </w:rPr>
        <w:t xml:space="preserve">bubbling</w:t>
      </w:r>
      <w:r>
        <w:t xml:space="preserve"> — a mais comum na prática. A fase de capturing só é ativada passando </w:t>
      </w:r>
      <w:r>
        <w:t xml:space="preserve">{ capture: true }</w:t>
      </w:r>
      <w:r>
        <w:t xml:space="preserve"> como terceiro argumento: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// escuta na fase de capturing (menos comum) em vez de bubbling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container.addEventListener("click", handler, { capture: true });</w:t>
      </w:r>
    </w:p>
    <w:p>
      <w:pPr>
        <w:spacing w:after="240" w:before="240" w:line="276" w:lineRule="auto"/>
      </w:pPr>
      <w:r>
        <w:t xml:space="preserve">É o bubbling que explica por que um clique em um filho também dispara os listeners dos elementos pai (o evento "sobe" por eles). </w:t>
      </w:r>
      <w:r>
        <w:t xml:space="preserve">stopPropagation()</w:t>
      </w:r>
      <w:r>
        <w:t xml:space="preserve"> interrompe exatamente essa subida — nenhum listener de ancestral, registrado no mesmo tipo de evento, é disparado depois dele. Já </w:t>
      </w:r>
      <w:r>
        <w:t xml:space="preserve">preventDefault()</w:t>
      </w:r>
      <w:r>
        <w:t xml:space="preserve"> não tem nada a ver com propagação: ele cancela o </w:t>
      </w:r>
      <w:r>
        <w:rPr>
          <w:b w:val="1"/>
          <w:bCs w:val="1"/>
        </w:rPr>
        <w:t xml:space="preserve">comportamento padrão do navegador</w:t>
      </w:r>
      <w:r>
        <w:t xml:space="preserve"> associado àquele evento (um link navegar, um form recarregar a página), continuando a propagação normalmente — os dois podem, inclusive, ser chamados juntos no mesmo handler, resolvendo dois problemas diferentes ao mesmo tempo.</w:t>
      </w:r>
    </w:p>
    <w:p>
      <w:pPr>
        <w:pStyle w:val="Heading3"/>
        <w:keepNext w:val="0"/>
        <w:keepLines w:val="0"/>
        <w:spacing w:line="276" w:lineRule="auto"/>
      </w:pPr>
      <w:r>
        <w:t xml:space="preserve">4.6 - Forms</w:t>
      </w:r>
    </w:p>
    <w:p>
      <w:pPr>
        <w:spacing w:after="240" w:before="240" w:line="276" w:lineRule="auto"/>
      </w:pPr>
      <w:r>
        <w:t xml:space="preserve">Atributos: </w:t>
      </w:r>
      <w:r>
        <w:t xml:space="preserve">value</w:t>
      </w:r>
      <w:r>
        <w:t xml:space="preserve">, </w:t>
      </w:r>
      <w:r>
        <w:t xml:space="preserve">placeholder</w:t>
      </w:r>
      <w:r>
        <w:t xml:space="preserve">, </w:t>
      </w:r>
      <w:r>
        <w:t xml:space="preserve">disabled</w:t>
      </w:r>
      <w:r>
        <w:t xml:space="preserve"> (não envia no submit), </w:t>
      </w:r>
      <w:r>
        <w:t xml:space="preserve">readonly</w:t>
      </w:r>
      <w:r>
        <w:t xml:space="preserve"> (envia, mas não edita), </w:t>
      </w:r>
      <w:r>
        <w:t xml:space="preserve">checked</w:t>
      </w:r>
      <w:r>
        <w:t xml:space="preserve">, </w:t>
      </w:r>
      <w:r>
        <w:t xml:space="preserve">required</w:t>
      </w:r>
      <w:r>
        <w:t xml:space="preserve">, </w:t>
      </w:r>
      <w:r>
        <w:t xml:space="preserve">name</w:t>
      </w:r>
      <w:r>
        <w:t xml:space="preserve">, </w:t>
      </w:r>
      <w:r>
        <w:t xml:space="preserve">type</w:t>
      </w:r>
      <w:r>
        <w:t xml:space="preserve">. O listener de </w:t>
      </w:r>
      <w:r>
        <w:t xml:space="preserve">submit</w:t>
      </w:r>
      <w:r>
        <w:t xml:space="preserve"> é sempre registrado no </w:t>
      </w:r>
      <w:r>
        <w:t xml:space="preserve">&lt;form&gt;</w:t>
      </w:r>
      <w:r>
        <w:t xml:space="preserve"> (nunca em cada input isolado, nem só no botão), porque ele engloba todos os campos internos — e </w:t>
      </w:r>
      <w:r>
        <w:t xml:space="preserve">preventDefault()</w:t>
      </w:r>
      <w:r>
        <w:t xml:space="preserve"> ali dentro é o que evita o reload padrão da página ao enviar.</w:t>
      </w:r>
    </w:p>
    <w:p>
      <w:pPr>
        <w:pStyle w:val="Heading2"/>
        <w:keepNext w:val="0"/>
        <w:keepLines w:val="0"/>
        <w:spacing w:after="80" w:line="276" w:lineRule="auto"/>
      </w:pPr>
      <w:r>
        <w:t xml:space="preserve">5 - Aula 04: window e document</w:t>
      </w:r>
    </w:p>
    <w:p>
      <w:pPr>
        <w:pStyle w:val="Heading3"/>
        <w:keepNext w:val="0"/>
        <w:keepLines w:val="0"/>
        <w:spacing w:line="276" w:lineRule="auto"/>
      </w:pPr>
      <w:r>
        <w:t xml:space="preserve">5.1 - A hierarquia completa</w:t>
      </w:r>
    </w:p>
    <w:p>
      <w:pPr>
        <w:spacing w:after="240" w:before="240" w:line="276" w:lineRule="auto"/>
      </w:pPr>
      <w:r>
        <w:t xml:space="preserve">document</w:t>
      </w:r>
      <w:r>
        <w:t xml:space="preserve"> não é um objeto independente — é uma </w:t>
      </w:r>
      <w:r>
        <w:rPr>
          <w:b w:val="1"/>
          <w:bCs w:val="1"/>
        </w:rPr>
        <w:t xml:space="preserve">propriedade</w:t>
      </w:r>
      <w:r>
        <w:t xml:space="preserve"> de </w:t>
      </w:r>
      <w:r>
        <w:t xml:space="preserve">window</w:t>
      </w:r>
      <w:r>
        <w:t xml:space="preserve">, que representa a própria aba/janela do navegador e é o verdadeiro objeto global do JS de frontend: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console.log(window.document === document); // true</w:t>
      </w:r>
    </w:p>
    <w:p>
      <w:pPr>
        <w:spacing w:after="240" w:before="240" w:line="276" w:lineRule="auto"/>
      </w:pPr>
      <w:r>
        <w:t xml:space="preserve">window</w:t>
      </w:r>
      <w:r>
        <w:t xml:space="preserve"> é o topo de tudo: não existe nada "acima" dele no ambiente do frontend. Dentro dele vivem, entre outras coisas: </w:t>
      </w:r>
      <w:r>
        <w:t xml:space="preserve">document</w:t>
      </w:r>
      <w:r>
        <w:t xml:space="preserve"> (a árvore DOM da página carregada), </w:t>
      </w:r>
      <w:r>
        <w:t xml:space="preserve">localStorage</w:t>
      </w:r>
      <w:r>
        <w:t xml:space="preserve">/</w:t>
      </w:r>
      <w:r>
        <w:t xml:space="preserve">sessionStorage</w:t>
      </w:r>
      <w:r>
        <w:t xml:space="preserve"> (armazenamento), </w:t>
      </w:r>
      <w:r>
        <w:t xml:space="preserve">fetch</w:t>
      </w:r>
      <w:r>
        <w:t xml:space="preserve"> (requisições), </w:t>
      </w:r>
      <w:r>
        <w:t xml:space="preserve">console</w:t>
      </w:r>
      <w:r>
        <w:t xml:space="preserve"> (logs), </w:t>
      </w:r>
      <w:r>
        <w:t xml:space="preserve">navigator</w:t>
      </w:r>
      <w:r>
        <w:t xml:space="preserve"> (dados do navegador/dispositivo), </w:t>
      </w:r>
      <w:r>
        <w:t xml:space="preserve">location</w:t>
      </w:r>
      <w:r>
        <w:t xml:space="preserve"> (URL atual) e </w:t>
      </w:r>
      <w:r>
        <w:t xml:space="preserve">innerWidth</w:t>
      </w:r>
      <w:r>
        <w:t xml:space="preserve">/</w:t>
      </w:r>
      <w:r>
        <w:t xml:space="preserve">innerHeight</w:t>
      </w:r>
      <w:r>
        <w:t xml:space="preserve"> (dimensões da própria janela). O JS de frontend permite omitir o prefixo </w:t>
      </w:r>
      <w:r>
        <w:t xml:space="preserve">window.</w:t>
      </w:r>
      <w:r>
        <w:t xml:space="preserve"> para esses membros globais — por isso se escreve </w:t>
      </w:r>
      <w:r>
        <w:t xml:space="preserve">document.querySelector(...)</w:t>
      </w:r>
      <w:r>
        <w:t xml:space="preserve"> e não </w:t>
      </w:r>
      <w:r>
        <w:t xml:space="preserve">window.document.querySelector(...)</w:t>
      </w:r>
      <w:r>
        <w:t xml:space="preserve"> — mas o prefixo continua existindo por trás, e é por isso que </w:t>
      </w:r>
      <w:r>
        <w:t xml:space="preserve">window.document === document</w:t>
      </w:r>
      <w:r>
        <w:t xml:space="preserve"> é sempre </w:t>
      </w:r>
      <w:r>
        <w:t xml:space="preserve">true</w:t>
      </w:r>
      <w:r>
        <w:t xml:space="preserve">.</w:t>
      </w:r>
    </w:p>
    <w:p>
      <w:pPr>
        <w:spacing w:after="240" w:before="240" w:line="276" w:lineRule="auto"/>
      </w:pPr>
      <w:r>
        <w:t xml:space="preserve">Uma consequência prática dessa hierarquia: </w:t>
      </w:r>
      <w:r>
        <w:t xml:space="preserve">window</w:t>
      </w:r>
      <w:r>
        <w:t xml:space="preserve"> aceita seus próprios eventos, que pertencem à janela como um todo (não a um elemento específico da árvore de </w:t>
      </w:r>
      <w:r>
        <w:t xml:space="preserve">document</w:t>
      </w:r>
      <w:r>
        <w:t xml:space="preserve">):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window.addEventListener("resize", function ()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console.log("nova largura:", window.innerWidth);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window.addEventListener("scroll", function ()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console.log("posição do scroll:", window.scrollY);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});</w:t>
      </w:r>
    </w:p>
    <w:p>
      <w:pPr>
        <w:pStyle w:val="Heading3"/>
        <w:keepNext w:val="0"/>
        <w:keepLines w:val="0"/>
        <w:spacing w:line="276" w:lineRule="auto"/>
      </w:pPr>
      <w:r>
        <w:t xml:space="preserve">5.2 - DevTools, cookies, JWT e CORS (revisão rápida)</w:t>
      </w:r>
    </w:p>
    <w:p>
      <w:pPr>
        <w:spacing w:after="240" w:before="240" w:line="276" w:lineRule="auto"/>
      </w:pPr>
      <w:r>
        <w:t xml:space="preserve">DevTools (</w:t>
      </w:r>
      <w:r>
        <w:t xml:space="preserve">Ctrl+Shift+I</w:t>
      </w:r>
      <w:r>
        <w:t xml:space="preserve">): </w:t>
      </w:r>
      <w:r>
        <w:rPr>
          <w:b w:val="1"/>
          <w:bCs w:val="1"/>
        </w:rPr>
        <w:t xml:space="preserve">Elements</w:t>
      </w:r>
      <w:r>
        <w:t xml:space="preserve"> mostra o DOM em memória (já parseado, não o HTML original), </w:t>
      </w:r>
      <w:r>
        <w:rPr>
          <w:b w:val="1"/>
          <w:bCs w:val="1"/>
        </w:rPr>
        <w:t xml:space="preserve">Console</w:t>
      </w:r>
      <w:r>
        <w:t xml:space="preserve"> exibe logs e executa JS ao vivo contra o </w:t>
      </w:r>
      <w:r>
        <w:t xml:space="preserve">window</w:t>
      </w:r>
      <w:r>
        <w:t xml:space="preserve">/</w:t>
      </w:r>
      <w:r>
        <w:t xml:space="preserve">document</w:t>
      </w:r>
      <w:r>
        <w:t xml:space="preserve"> da própria aba, </w:t>
      </w:r>
      <w:r>
        <w:rPr>
          <w:b w:val="1"/>
          <w:bCs w:val="1"/>
        </w:rPr>
        <w:t xml:space="preserve">Network</w:t>
      </w:r>
      <w:r>
        <w:t xml:space="preserve"> mostra a cascata de requisições. Cookies resolvem o caráter </w:t>
      </w:r>
      <w:r>
        <w:rPr>
          <w:i w:val="1"/>
          <w:iCs w:val="1"/>
        </w:rPr>
        <w:t xml:space="preserve">stateless</w:t>
      </w:r>
      <w:r>
        <w:t xml:space="preserve"> do HTTP (</w:t>
      </w:r>
      <w:r>
        <w:t xml:space="preserve">Max-Age</w:t>
      </w:r>
      <w:r>
        <w:t xml:space="preserve">, </w:t>
      </w:r>
      <w:r>
        <w:t xml:space="preserve">HttpOnly</w:t>
      </w:r>
      <w:r>
        <w:t xml:space="preserve">, </w:t>
      </w:r>
      <w:r>
        <w:t xml:space="preserve">Secure</w:t>
      </w:r>
      <w:r>
        <w:t xml:space="preserve">). JWT é </w:t>
      </w:r>
      <w:r>
        <w:t xml:space="preserve">header.payload.signature</w:t>
      </w:r>
      <w:r>
        <w:t xml:space="preserve">, com o </w:t>
      </w:r>
      <w:r>
        <w:rPr>
          <w:i w:val="1"/>
          <w:iCs w:val="1"/>
        </w:rPr>
        <w:t xml:space="preserve">secret</w:t>
      </w:r>
      <w:r>
        <w:t xml:space="preserve"> guardado só no backend. CORS existe pela </w:t>
      </w:r>
      <w:r>
        <w:rPr>
          <w:i w:val="1"/>
          <w:iCs w:val="1"/>
        </w:rPr>
        <w:t xml:space="preserve">same-origin policy</w:t>
      </w:r>
      <w:r>
        <w:t xml:space="preserve"> (protocolo + domínio + porta), liberada via </w:t>
      </w:r>
      <w:r>
        <w:t xml:space="preserve">Access-Control-Allow-Origin</w:t>
      </w:r>
      <w:r>
        <w:t xml:space="preserve">.</w:t>
      </w:r>
    </w:p>
    <w:p>
      <w:pPr>
        <w:pStyle w:val="Heading2"/>
        <w:keepNext w:val="0"/>
        <w:keepLines w:val="0"/>
        <w:spacing w:after="80" w:line="276" w:lineRule="auto"/>
      </w:pPr>
      <w:r>
        <w:t xml:space="preserve">6 - Aula 05: TypeScript, Generics e Pré-Compilação</w:t>
      </w:r>
    </w:p>
    <w:p>
      <w:pPr>
        <w:pStyle w:val="Heading3"/>
        <w:keepNext w:val="0"/>
        <w:keepLines w:val="0"/>
        <w:spacing w:line="276" w:lineRule="auto"/>
      </w:pPr>
      <w:r>
        <w:t xml:space="preserve">6.1 - Por que o navegador só entende JavaScript puro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function calcular(valor: number): number { return valor + 10; }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// enviado direto ao navegador: ✗ SyntaxError: Unexpected token ':'</w:t>
      </w:r>
    </w:p>
    <w:p>
      <w:pPr>
        <w:spacing w:after="240" w:before="240" w:line="276" w:lineRule="auto"/>
      </w:pPr>
      <w:r>
        <w:t xml:space="preserve">TypeScript precisa ser </w:t>
      </w:r>
      <w:r>
        <w:rPr>
          <w:b w:val="1"/>
          <w:bCs w:val="1"/>
        </w:rPr>
        <w:t xml:space="preserve">transpilado</w:t>
      </w:r>
      <w:r>
        <w:t xml:space="preserve"> para JavaScript puro antes de chegar ao navegador (ou ao Node) — é essa tarefa que um pré-compilador como o Vite automatiza, junto com minificação (reduz tamanho removendo espaços/comentários e encurtando nomes) e bundling (agrupa múltiplos arquivos em poucos bundles, reduzindo requisições HTTP).</w:t>
      </w:r>
    </w:p>
    <w:p>
      <w:pPr>
        <w:pStyle w:val="Heading3"/>
        <w:keepNext w:val="0"/>
        <w:keepLines w:val="0"/>
        <w:spacing w:line="276" w:lineRule="auto"/>
      </w:pPr>
      <w:r>
        <w:t xml:space="preserve">6.2 - Generics: o problema e a solução</w:t>
      </w:r>
    </w:p>
    <w:p>
      <w:pPr>
        <w:spacing w:after="240" w:before="240" w:line="276" w:lineRule="auto"/>
      </w:pPr>
      <w:r>
        <w:t xml:space="preserve">Sem generics, duplica-se a função para cada tipo: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function wrapString(valor: string): string { return valor; }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function wrapNumber(valor: number): number { return valor; }</w:t>
      </w:r>
    </w:p>
    <w:p>
      <w:pPr>
        <w:spacing w:after="240" w:before="240" w:line="276" w:lineRule="auto"/>
      </w:pPr>
      <w:r>
        <w:t xml:space="preserve">Com </w:t>
      </w:r>
      <w:r>
        <w:t xml:space="preserve">&lt;T&gt;</w:t>
      </w:r>
      <w:r>
        <w:t xml:space="preserve"> — um placeholder de tipo que o TypeScript infere na própria chamada: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function wrap&lt;T&gt;(valor: T): T { return valor; }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wrap("hello"); // T = string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wrap(42);      // T = number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// constraint: T precisa ter uma propriedade id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function getId&lt;T extends { id: number }&gt;(obj: T): number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return obj.id;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</w:t>
      </w:r>
    </w:p>
    <w:p>
      <w:pPr>
        <w:spacing w:after="240" w:before="240" w:line="276" w:lineRule="auto"/>
      </w:pPr>
      <w:r>
        <w:t xml:space="preserve">O uso mais prático no curso é tipar respostas do Axios: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async function userListApi(): Promise&lt;Usuario[]&gt;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const response = await clientApi.get&lt;Usuario[]&gt;("/users");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return response.data;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</w:t>
      </w:r>
    </w:p>
    <w:p>
      <w:pPr>
        <w:spacing w:after="240" w:before="240" w:line="276" w:lineRule="auto"/>
      </w:pPr>
      <w:r>
        <w:t xml:space="preserve">clientApi.get&lt;Usuario[]&gt;()</w:t>
      </w:r>
      <w:r>
        <w:t xml:space="preserve"> diz ao TypeScript que a propriedade </w:t>
      </w:r>
      <w:r>
        <w:t xml:space="preserve">data</w:t>
      </w:r>
      <w:r>
        <w:t xml:space="preserve"> daquela resposta é </w:t>
      </w:r>
      <w:r>
        <w:t xml:space="preserve">Usuario[]</w:t>
      </w:r>
      <w:r>
        <w:t xml:space="preserve"> — uma função de API type-safe para qualquer tipo, sem duplicar código. </w:t>
      </w:r>
      <w:r>
        <w:t xml:space="preserve">Promise&lt;T&gt;</w:t>
      </w:r>
      <w:r>
        <w:t xml:space="preserve"> no retorno de </w:t>
      </w:r>
      <w:r>
        <w:t xml:space="preserve">userListApi</w:t>
      </w:r>
      <w:r>
        <w:t xml:space="preserve"> segue a mesma lógica: é o próprio generic embutido no tipo de retorno de uma função </w:t>
      </w:r>
      <w:r>
        <w:t xml:space="preserve">async</w:t>
      </w:r>
      <w:r>
        <w:t xml:space="preserve">.</w:t>
      </w:r>
    </w:p>
    <w:p>
      <w:pPr>
        <w:pStyle w:val="Heading3"/>
        <w:keepNext w:val="0"/>
        <w:keepLines w:val="0"/>
        <w:spacing w:line="276" w:lineRule="auto"/>
      </w:pPr>
      <w:r>
        <w:t xml:space="preserve">6.3 - Estrutura </w:t>
      </w:r>
      <w:r>
        <w:t xml:space="preserve">resources/</w:t>
      </w:r>
      <w:r>
        <w:t xml:space="preserve"> → </w:t>
      </w:r>
      <w:r>
        <w:t xml:space="preserve">public/</w:t>
      </w:r>
    </w:p>
    <w:p>
      <w:pPr>
        <w:spacing w:after="240" w:before="240" w:line="276" w:lineRule="auto"/>
      </w:pPr>
      <w:r>
        <w:t xml:space="preserve">Pasta de origem (</w:t>
      </w:r>
      <w:r>
        <w:t xml:space="preserve">resources/</w:t>
      </w:r>
      <w:r>
        <w:t xml:space="preserve">, com os </w:t>
      </w:r>
      <w:r>
        <w:t xml:space="preserve">.ts</w:t>
      </w:r>
      <w:r>
        <w:t xml:space="preserve"> e o </w:t>
      </w:r>
      <w:r>
        <w:t xml:space="preserve">index.html</w:t>
      </w:r>
      <w:r>
        <w:t xml:space="preserve">) e pasta de destino (</w:t>
      </w:r>
      <w:r>
        <w:t xml:space="preserve">public/</w:t>
      </w:r>
      <w:r>
        <w:t xml:space="preserve">, com o JavaScript compilado). Em desenvolvimento (</w:t>
      </w:r>
      <w:r>
        <w:t xml:space="preserve">npm run dev</w:t>
      </w:r>
      <w:r>
        <w:t xml:space="preserve">), o Vite serve tudo em memória via watcher; em produção (</w:t>
      </w:r>
      <w:r>
        <w:t xml:space="preserve">npm run build</w:t>
      </w:r>
      <w:r>
        <w:t xml:space="preserve">), gera de fato os arquivos finais minificados em </w:t>
      </w:r>
      <w:r>
        <w:t xml:space="preserve">public/</w:t>
      </w:r>
      <w:r>
        <w:t xml:space="preserve">.</w:t>
      </w:r>
    </w:p>
    <w:p>
      <w:pPr>
        <w:pStyle w:val="Heading2"/>
        <w:keepNext w:val="0"/>
        <w:keepLines w:val="0"/>
        <w:spacing w:after="80" w:line="276" w:lineRule="auto"/>
      </w:pPr>
      <w:r>
        <w:t xml:space="preserve">7 - Referências</w:t>
      </w:r>
    </w:p>
    <w:p>
      <w:pPr>
        <w:spacing w:after="240" w:before="240" w:line="276" w:lineRule="auto"/>
      </w:pPr>
      <w:r>
        <w:t xml:space="preserve">MDN — Document Object Model (DOM), Node, Element, HTMLElement</w:t>
      </w:r>
    </w:p>
    <w:p>
      <w:pPr>
        <w:spacing w:after="240" w:before="240" w:line="276" w:lineRule="auto"/>
      </w:pPr>
      <w:r>
        <w:t xml:space="preserve">MDN — Window, EventTarget.addEventListener(), Event.target, Event.currentTarget, Event.preventDefault(), Event.stopPropagation()</w:t>
      </w:r>
    </w:p>
    <w:p>
      <w:pPr>
        <w:spacing w:after="240" w:before="240" w:line="276" w:lineRule="auto"/>
      </w:pPr>
      <w:r>
        <w:t xml:space="preserve">Nginx Documentation — try_files Directive</w:t>
      </w:r>
    </w:p>
    <w:p>
      <w:pPr>
        <w:spacing w:after="240" w:before="240" w:line="276" w:lineRule="auto"/>
      </w:pPr>
      <w:r>
        <w:t xml:space="preserve">Vite Documentation — Features, Server Options, Build Options</w:t>
      </w:r>
    </w:p>
    <w:p>
      <w:pPr>
        <w:spacing w:after="240" w:before="240" w:line="276" w:lineRule="auto"/>
      </w:pPr>
      <w:r>
        <w:t xml:space="preserve">TypeScript Handbook — Generics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>
        <w:rPr>
          <w:rFonts w:ascii="Arial" w:cs="Arial" w:eastAsia="Arial" w:hAnsi="Arial"/>
          <w:color w:val="0070c0"/>
          <w:sz w:val="28"/>
          <w:szCs w:val="28"/>
        </w:rPr>
        <w:t xml:space="preserve">QUESTÃO 1</w:t>
      </w:r>
    </w:p>
    <w:p>
      <w:pPr>
        <w:spacing w:after="0" w:line="240" w:lineRule="auto"/>
        <w:rPr>
          <w:b w:val="1"/>
          <w:bCs w:val="1"/>
        </w:rPr>
      </w:pPr>
      <w:r>
        <w:br/>
      </w:r>
      <w:r>
        <w:rPr>
          <w:b w:val="1"/>
          <w:bCs w:val="1"/>
        </w:rPr>
        <w:t xml:space="preserve">Sobre a diretiva </w:t>
      </w:r>
      <w:r>
        <w:rPr>
          <w:b w:val="1"/>
          <w:bCs w:val="1"/>
        </w:rPr>
        <w:t xml:space="preserve">try_files $uri $uri/ =404;</w:t>
      </w:r>
      <w:r>
        <w:rPr>
          <w:b w:val="1"/>
          <w:bCs w:val="1"/>
        </w:rPr>
        <w:t xml:space="preserve"> em uma configuração do Nginx, é correto afirmar que:</w:t>
      </w:r>
    </w:p>
    <w:p>
      <w:pPr>
        <w:spacing w:after="0" w:line="240" w:lineRule="auto"/>
        <w:rPr>
          <w:b w:val="1"/>
          <w:bCs w:val="1"/>
        </w:rPr>
      </w:pPr>
    </w:p>
    <w:p>
      <w:pPr>
        <w:spacing w:after="0" w:line="240" w:lineRule="auto"/>
      </w:pPr>
      <w:r>
        <w:t xml:space="preserve">A) O Nginx testa os três argumentos ao mesmo tempo e escolhe aleatoriamente qual resposta enviar.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B) </w:t>
      </w:r>
      <w:r>
        <w:t xml:space="preserve">$uri</w:t>
      </w:r>
      <w:r>
        <w:t xml:space="preserve"> tenta servir o caminho como arquivo; se não existir, </w:t>
      </w:r>
      <w:r>
        <w:t xml:space="preserve">$uri/</w:t>
      </w:r>
      <w:r>
        <w:t xml:space="preserve"> tenta o mesmo caminho como diretório (servindo seu index); se nenhum dos dois existir, </w:t>
      </w:r>
      <w:r>
        <w:t xml:space="preserve">=404</w:t>
      </w:r>
      <w:r>
        <w:t xml:space="preserve"> responde com esse status.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C) </w:t>
      </w:r>
      <w:r>
        <w:t xml:space="preserve">=404</w:t>
      </w:r>
      <w:r>
        <w:t xml:space="preserve"> é sempre executado primeiro, e só depois o Nginx tenta </w:t>
      </w:r>
      <w:r>
        <w:t xml:space="preserve">$uri</w:t>
      </w:r>
      <w:r>
        <w:t xml:space="preserve"> e </w:t>
      </w:r>
      <w:r>
        <w:t xml:space="preserve">$uri/</w:t>
      </w:r>
      <w:r>
        <w:t xml:space="preserve"> como alternativa.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D) </w:t>
      </w:r>
      <w:r>
        <w:t xml:space="preserve">$uri/</w:t>
      </w:r>
      <w:r>
        <w:t xml:space="preserve"> serve arquivos estáticos apenas quando o Nginx está rodando fora de um container Docker.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E) A diretiva </w:t>
      </w:r>
      <w:r>
        <w:t xml:space="preserve">try_files</w:t>
      </w:r>
      <w:r>
        <w:t xml:space="preserve"> é usada exclusivamente para servir arquivos </w:t>
      </w:r>
      <w:r>
        <w:t xml:space="preserve">.html</w:t>
      </w:r>
      <w:r>
        <w:t xml:space="preserve">, nunca diretórios.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Gabarito: B)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Misturar as alternativas? ( x) Sim (  ) Não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>
        <w:rPr>
          <w:rFonts w:ascii="Arial" w:cs="Arial" w:eastAsia="Arial" w:hAnsi="Arial"/>
          <w:color w:val="0070c0"/>
          <w:sz w:val="28"/>
          <w:szCs w:val="28"/>
        </w:rPr>
        <w:t xml:space="preserve">QUESTÃO 2</w:t>
      </w:r>
    </w:p>
    <w:p>
      <w:pPr>
        <w:spacing w:after="0" w:line="240" w:lineRule="auto"/>
        <w:rPr>
          <w:b w:val="1"/>
          <w:bCs w:val="1"/>
        </w:rPr>
      </w:pPr>
      <w:r>
        <w:br/>
      </w:r>
      <w:r>
        <w:rPr>
          <w:b w:val="1"/>
          <w:bCs w:val="1"/>
        </w:rPr>
        <w:t xml:space="preserve">Sobre a árvore DOM e a cardinalidade dos atributos </w:t>
      </w:r>
      <w:r>
        <w:rPr>
          <w:b w:val="1"/>
          <w:bCs w:val="1"/>
        </w:rPr>
        <w:t xml:space="preserve">id</w:t>
      </w:r>
      <w:r>
        <w:rPr>
          <w:b w:val="1"/>
          <w:bCs w:val="1"/>
        </w:rPr>
        <w:t xml:space="preserve"> e </w:t>
      </w:r>
      <w:r>
        <w:rPr>
          <w:b w:val="1"/>
          <w:bCs w:val="1"/>
        </w:rPr>
        <w:t xml:space="preserve">class</w:t>
      </w:r>
      <w:r>
        <w:rPr>
          <w:b w:val="1"/>
          <w:bCs w:val="1"/>
        </w:rPr>
        <w:t xml:space="preserve">, é correto afirmar que:</w:t>
      </w:r>
    </w:p>
    <w:p>
      <w:pPr>
        <w:spacing w:after="0" w:line="240" w:lineRule="auto"/>
        <w:rPr>
          <w:b w:val="1"/>
          <w:bCs w:val="1"/>
        </w:rPr>
      </w:pPr>
    </w:p>
    <w:p>
      <w:pPr>
        <w:spacing w:after="0" w:line="240" w:lineRule="auto"/>
      </w:pPr>
      <w:r>
        <w:t xml:space="preserve">A) </w:t>
      </w:r>
      <w:r>
        <w:t xml:space="preserve">id</w:t>
      </w:r>
      <w:r>
        <w:t xml:space="preserve"> e </w:t>
      </w:r>
      <w:r>
        <w:t xml:space="preserve">class</w:t>
      </w:r>
      <w:r>
        <w:t xml:space="preserve"> têm a mesma cardinalidade, já que ambos podem se repetir livremente em quantos elementos forem necessários.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B) </w:t>
      </w:r>
      <w:r>
        <w:t xml:space="preserve">id</w:t>
      </w:r>
      <w:r>
        <w:t xml:space="preserve"> estabelece uma relação 1 para 1 (não se repete no documento), enquanto </w:t>
      </w:r>
      <w:r>
        <w:t xml:space="preserve">class</w:t>
      </w:r>
      <w:r>
        <w:t xml:space="preserve"> estabelece uma relação n para n (um elemento pode ter várias classes, e uma classe pode estar em vários elementos) — por isso </w:t>
      </w:r>
      <w:r>
        <w:t xml:space="preserve">getElementById</w:t>
      </w:r>
      <w:r>
        <w:t xml:space="preserve"> sempre retorna um elemento único ou </w:t>
      </w:r>
      <w:r>
        <w:t xml:space="preserve">null</w:t>
      </w:r>
      <w:r>
        <w:t xml:space="preserve">, enquanto </w:t>
      </w:r>
      <w:r>
        <w:t xml:space="preserve">getElementsByClassName</w:t>
      </w:r>
      <w:r>
        <w:t xml:space="preserve"> retorna uma coleção.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C) </w:t>
      </w:r>
      <w:r>
        <w:t xml:space="preserve">class</w:t>
      </w:r>
      <w:r>
        <w:t xml:space="preserve"> é 1 para 1 e </w:t>
      </w:r>
      <w:r>
        <w:t xml:space="preserve">id</w:t>
      </w:r>
      <w:r>
        <w:t xml:space="preserve"> é n para n, o inverso do que a maioria dos desenvolvedores assume.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D) A cardinalidade de </w:t>
      </w:r>
      <w:r>
        <w:t xml:space="preserve">id</w:t>
      </w:r>
      <w:r>
        <w:t xml:space="preserve"> e </w:t>
      </w:r>
      <w:r>
        <w:t xml:space="preserve">class</w:t>
      </w:r>
      <w:r>
        <w:t xml:space="preserve"> depende apenas da ordem em que os elementos aparecem no HTML, não de nenhuma regra fixa.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E) </w:t>
      </w:r>
      <w:r>
        <w:t xml:space="preserve">getElementById</w:t>
      </w:r>
      <w:r>
        <w:t xml:space="preserve"> retorna uma </w:t>
      </w:r>
      <w:r>
        <w:t xml:space="preserve">HTMLCollection</w:t>
      </w:r>
      <w:r>
        <w:t xml:space="preserve">, exatamente como </w:t>
      </w:r>
      <w:r>
        <w:t xml:space="preserve">getElementsByClassName</w:t>
      </w:r>
      <w:r>
        <w:t xml:space="preserve">.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Gabarito: B)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Misturar as alternativas? (x ) Sim (  ) Não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>
        <w:rPr>
          <w:rFonts w:ascii="Arial" w:cs="Arial" w:eastAsia="Arial" w:hAnsi="Arial"/>
          <w:color w:val="0070c0"/>
          <w:sz w:val="28"/>
          <w:szCs w:val="28"/>
        </w:rPr>
        <w:t xml:space="preserve">QUESTÃO 3</w:t>
      </w:r>
    </w:p>
    <w:p>
      <w:pPr>
        <w:spacing w:after="0" w:line="240" w:lineRule="auto"/>
        <w:rPr>
          <w:b w:val="1"/>
          <w:bCs w:val="1"/>
        </w:rPr>
      </w:pPr>
      <w:r>
        <w:br/>
      </w:r>
      <w:r>
        <w:rPr>
          <w:b w:val="1"/>
          <w:bCs w:val="1"/>
        </w:rPr>
        <w:t xml:space="preserve">Sobre </w:t>
      </w:r>
      <w:r>
        <w:rPr>
          <w:b w:val="1"/>
          <w:bCs w:val="1"/>
        </w:rPr>
        <w:t xml:space="preserve">event.target</w:t>
      </w:r>
      <w:r>
        <w:rPr>
          <w:b w:val="1"/>
          <w:bCs w:val="1"/>
        </w:rPr>
        <w:t xml:space="preserve"> e </w:t>
      </w:r>
      <w:r>
        <w:rPr>
          <w:b w:val="1"/>
          <w:bCs w:val="1"/>
        </w:rPr>
        <w:t xml:space="preserve">event.currentTarget</w:t>
      </w:r>
      <w:r>
        <w:rPr>
          <w:b w:val="1"/>
          <w:bCs w:val="1"/>
        </w:rPr>
        <w:t xml:space="preserve"> dentro de um listener registrado com </w:t>
      </w:r>
      <w:r>
        <w:rPr>
          <w:b w:val="1"/>
          <w:bCs w:val="1"/>
        </w:rPr>
        <w:t xml:space="preserve">addEventListener</w:t>
      </w:r>
      <w:r>
        <w:rPr>
          <w:b w:val="1"/>
          <w:bCs w:val="1"/>
        </w:rPr>
        <w:t xml:space="preserve">, é correto afirmar que:</w:t>
      </w:r>
    </w:p>
    <w:p>
      <w:pPr>
        <w:spacing w:after="0" w:line="240" w:lineRule="auto"/>
        <w:rPr>
          <w:b w:val="1"/>
          <w:bCs w:val="1"/>
        </w:rPr>
      </w:pPr>
    </w:p>
    <w:p>
      <w:pPr>
        <w:spacing w:after="0" w:line="240" w:lineRule="auto"/>
      </w:pPr>
      <w:r>
        <w:t xml:space="preserve">A) </w:t>
      </w:r>
      <w:r>
        <w:t xml:space="preserve">event.target</w:t>
      </w:r>
      <w:r>
        <w:t xml:space="preserve"> é o elemento onde o evento efetivamente ocorreu (podendo ser um filho interno), enquanto </w:t>
      </w:r>
      <w:r>
        <w:t xml:space="preserve">event.currentTarget</w:t>
      </w:r>
      <w:r>
        <w:t xml:space="preserve"> é o elemento no qual o listener foi registrado — o que justifica usar </w:t>
      </w:r>
      <w:r>
        <w:t xml:space="preserve">closest()</w:t>
      </w:r>
      <w:r>
        <w:t xml:space="preserve"> a partir do </w:t>
      </w:r>
      <w:r>
        <w:t xml:space="preserve">target</w:t>
      </w:r>
      <w:r>
        <w:t xml:space="preserve"> para achar o elemento de interesse.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B) </w:t>
      </w:r>
      <w:r>
        <w:t xml:space="preserve">event.target</w:t>
      </w:r>
      <w:r>
        <w:t xml:space="preserve"> e </w:t>
      </w:r>
      <w:r>
        <w:t xml:space="preserve">event.currentTarget</w:t>
      </w:r>
      <w:r>
        <w:t xml:space="preserve"> são sempre idênticos, não importa onde o clique ocorra dentro do elemento.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C) </w:t>
      </w:r>
      <w:r>
        <w:t xml:space="preserve">event.currentTarget</w:t>
      </w:r>
      <w:r>
        <w:t xml:space="preserve"> é o elemento onde o evento ocorreu, enquanto </w:t>
      </w:r>
      <w:r>
        <w:t xml:space="preserve">event.target</w:t>
      </w:r>
      <w:r>
        <w:t xml:space="preserve"> é o elemento onde o listener foi registrado.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D) </w:t>
      </w:r>
      <w:r>
        <w:t xml:space="preserve">event.target</w:t>
      </w:r>
      <w:r>
        <w:t xml:space="preserve"> só existe em eventos de teclado, nunca em eventos de clique.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E) </w:t>
      </w:r>
      <w:r>
        <w:t xml:space="preserve">closest()</w:t>
      </w:r>
      <w:r>
        <w:t xml:space="preserve"> só pode ser chamado a partir de </w:t>
      </w:r>
      <w:r>
        <w:t xml:space="preserve">event.currentTarget</w:t>
      </w:r>
      <w:r>
        <w:t xml:space="preserve">, nunca a partir de </w:t>
      </w:r>
      <w:r>
        <w:t xml:space="preserve">event.target</w:t>
      </w:r>
      <w:r>
        <w:t xml:space="preserve">.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Gabarito: A)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Misturar as alternativas? (x ) Sim (  ) Não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>
        <w:rPr>
          <w:rFonts w:ascii="Arial" w:cs="Arial" w:eastAsia="Arial" w:hAnsi="Arial"/>
          <w:color w:val="0070c0"/>
          <w:sz w:val="28"/>
          <w:szCs w:val="28"/>
        </w:rPr>
        <w:t xml:space="preserve">QUESTÃO 4</w:t>
      </w:r>
    </w:p>
    <w:p>
      <w:pPr>
        <w:spacing w:after="0" w:line="240" w:lineRule="auto"/>
        <w:rPr>
          <w:b w:val="1"/>
          <w:bCs w:val="1"/>
        </w:rPr>
      </w:pPr>
      <w:r>
        <w:br/>
      </w:r>
      <w:r>
        <w:rPr>
          <w:b w:val="1"/>
          <w:bCs w:val="1"/>
        </w:rPr>
        <w:t xml:space="preserve">Sobre a relação entre os objetos </w:t>
      </w:r>
      <w:r>
        <w:rPr>
          <w:b w:val="1"/>
          <w:bCs w:val="1"/>
        </w:rPr>
        <w:t xml:space="preserve">window</w:t>
      </w:r>
      <w:r>
        <w:rPr>
          <w:b w:val="1"/>
          <w:bCs w:val="1"/>
        </w:rPr>
        <w:t xml:space="preserve"> e </w:t>
      </w:r>
      <w:r>
        <w:rPr>
          <w:b w:val="1"/>
          <w:bCs w:val="1"/>
        </w:rPr>
        <w:t xml:space="preserve">document</w:t>
      </w:r>
      <w:r>
        <w:rPr>
          <w:b w:val="1"/>
          <w:bCs w:val="1"/>
        </w:rPr>
        <w:t xml:space="preserve">, é correto afirmar que:</w:t>
      </w:r>
    </w:p>
    <w:p>
      <w:pPr>
        <w:spacing w:after="0" w:line="240" w:lineRule="auto"/>
        <w:rPr>
          <w:b w:val="1"/>
          <w:bCs w:val="1"/>
        </w:rPr>
      </w:pPr>
    </w:p>
    <w:p>
      <w:pPr>
        <w:spacing w:after="0" w:line="240" w:lineRule="auto"/>
      </w:pPr>
      <w:r>
        <w:t xml:space="preserve">A) </w:t>
      </w:r>
      <w:r>
        <w:t xml:space="preserve">window</w:t>
      </w:r>
      <w:r>
        <w:t xml:space="preserve"> e </w:t>
      </w:r>
      <w:r>
        <w:t xml:space="preserve">document</w:t>
      </w:r>
      <w:r>
        <w:t xml:space="preserve"> são objetos completamente independentes, sem nenhuma relação hierárquica entre si.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B) </w:t>
      </w:r>
      <w:r>
        <w:t xml:space="preserve">document</w:t>
      </w:r>
      <w:r>
        <w:t xml:space="preserve"> é uma propriedade de </w:t>
      </w:r>
      <w:r>
        <w:t xml:space="preserve">window</w:t>
      </w:r>
      <w:r>
        <w:t xml:space="preserve">, que representa a própria janela/aba do navegador e expõe outras APIs, como </w:t>
      </w:r>
      <w:r>
        <w:t xml:space="preserve">localStorage</w:t>
      </w:r>
      <w:r>
        <w:t xml:space="preserve"> e eventos próprios (</w:t>
      </w:r>
      <w:r>
        <w:t xml:space="preserve">resize</w:t>
      </w:r>
      <w:r>
        <w:t xml:space="preserve">, </w:t>
      </w:r>
      <w:r>
        <w:t xml:space="preserve">scroll</w:t>
      </w:r>
      <w:r>
        <w:t xml:space="preserve">), que não pertencem a </w:t>
      </w:r>
      <w:r>
        <w:t xml:space="preserve">document</w:t>
      </w:r>
      <w:r>
        <w:t xml:space="preserve">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C) </w:t>
      </w:r>
      <w:r>
        <w:t xml:space="preserve">window</w:t>
      </w:r>
      <w:r>
        <w:t xml:space="preserve"> é uma propriedade de </w:t>
      </w:r>
      <w:r>
        <w:t xml:space="preserve">document</w:t>
      </w:r>
      <w:r>
        <w:t xml:space="preserve">, acessível apenas depois que o DOM termina de ser parseado.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D) </w:t>
      </w:r>
      <w:r>
        <w:t xml:space="preserve">window.document === document</w:t>
      </w:r>
      <w:r>
        <w:t xml:space="preserve"> retorna </w:t>
      </w:r>
      <w:r>
        <w:t xml:space="preserve">false</w:t>
      </w:r>
      <w:r>
        <w:t xml:space="preserve"> em qualquer navegador atualizado.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E) </w:t>
      </w:r>
      <w:r>
        <w:t xml:space="preserve">document</w:t>
      </w:r>
      <w:r>
        <w:t xml:space="preserve"> é exclusivo de ambientes de backend (Node), enquanto </w:t>
      </w:r>
      <w:r>
        <w:t xml:space="preserve">window</w:t>
      </w:r>
      <w:r>
        <w:t xml:space="preserve"> é exclusivo do navegador.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Gabarito: B)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Misturar as alternativas? ( x) Sim (  ) Não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>
        <w:rPr>
          <w:rFonts w:ascii="Arial" w:cs="Arial" w:eastAsia="Arial" w:hAnsi="Arial"/>
          <w:color w:val="0070c0"/>
          <w:sz w:val="28"/>
          <w:szCs w:val="28"/>
        </w:rPr>
        <w:t xml:space="preserve">QUESTÃO 5</w:t>
      </w:r>
    </w:p>
    <w:p>
      <w:pPr>
        <w:spacing w:after="0" w:line="240" w:lineRule="auto"/>
        <w:rPr>
          <w:b w:val="1"/>
          <w:bCs w:val="1"/>
        </w:rPr>
      </w:pPr>
      <w:r>
        <w:br/>
      </w:r>
      <w:r>
        <w:rPr>
          <w:b w:val="1"/>
          <w:bCs w:val="1"/>
        </w:rPr>
        <w:t xml:space="preserve">Sobre generics em TypeScript, considerando a função abaixo:</w:t>
      </w:r>
    </w:p>
    <w:p>
      <w:pPr>
        <w:spacing w:after="0" w:line="240" w:lineRule="auto"/>
        <w:rPr>
          <w:b w:val="1"/>
          <w:bCs w:val="1"/>
        </w:rPr>
      </w:pP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function wrap&lt;T&gt;(valor: T): T {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  return valor;</w:t>
      </w:r>
    </w:p>
    <w:p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}</w:t>
      </w:r>
    </w:p>
    <w:p>
      <w:pPr>
        <w:spacing w:after="0" w:line="240" w:lineRule="auto"/>
        <w:rPr>
          <w:b w:val="1"/>
          <w:bCs w:val="1"/>
        </w:rPr>
      </w:pPr>
      <w:r>
        <w:br/>
      </w:r>
      <w:r>
        <w:rPr>
          <w:b w:val="1"/>
          <w:bCs w:val="1"/>
        </w:rPr>
        <w:t xml:space="preserve">é correto afirmar que:</w:t>
      </w:r>
    </w:p>
    <w:p>
      <w:pPr>
        <w:spacing w:after="0" w:line="240" w:lineRule="auto"/>
        <w:rPr>
          <w:b w:val="1"/>
          <w:bCs w:val="1"/>
        </w:rPr>
      </w:pPr>
    </w:p>
    <w:p>
      <w:pPr>
        <w:spacing w:after="0" w:line="240" w:lineRule="auto"/>
      </w:pPr>
      <w:r>
        <w:t xml:space="preserve">A) </w:t>
      </w:r>
      <w:r>
        <w:t xml:space="preserve">&lt;T&gt;</w:t>
      </w:r>
      <w:r>
        <w:t xml:space="preserve"> obriga o desenvolvedor a especificar manualmente o tipo em toda chamada da função, nunca podendo ser inferido.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B) </w:t>
      </w:r>
      <w:r>
        <w:t xml:space="preserve">&lt;T&gt;</w:t>
      </w:r>
      <w:r>
        <w:t xml:space="preserve"> é um placeholder de tipo que o TypeScript infere a partir do argumento passado na chamada, permitindo que a mesma função funcione para qualquer tipo sem duplicar código e sem perder segurança de tipos.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C) Generics eliminam a necessidade de tipar o retorno da função, que passa a ser sempre </w:t>
      </w:r>
      <w:r>
        <w:t xml:space="preserve">any</w:t>
      </w:r>
      <w:r>
        <w:t xml:space="preserve">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D) </w:t>
      </w:r>
      <w:r>
        <w:t xml:space="preserve">wrap&lt;T&gt;</w:t>
      </w:r>
      <w:r>
        <w:t xml:space="preserve"> só pode ser usada com tipos primitivos (</w:t>
      </w:r>
      <w:r>
        <w:t xml:space="preserve">string</w:t>
      </w:r>
      <w:r>
        <w:t xml:space="preserve">, </w:t>
      </w:r>
      <w:r>
        <w:t xml:space="preserve">number</w:t>
      </w:r>
      <w:r>
        <w:t xml:space="preserve">, </w:t>
      </w:r>
      <w:r>
        <w:t xml:space="preserve">boolean</w:t>
      </w:r>
      <w:r>
        <w:t xml:space="preserve">), nunca com objetos.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E) Generics são exclusivos de bibliotecas como o Axios e não podem ser usados em funções definidas pelo próprio desenvolvedor.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Gabarito: B)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</w:rPr>
        <w:t xml:space="preserve">Misturar as alternativas? (x ) Sim (  ) Não</w:t>
      </w:r>
    </w:p>
    <w:p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</w:p>
    <w:p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</w:p>
    <w:sectPr>
      <w:headerReference r:id="rId10" w:type="default"/>
      <w:headerReference r:id="rId11" w:type="first"/>
      <w:footerReference r:id="rId12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onsolas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7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72C0"/>
  </w:style>
  <w:style w:type="paragraph" w:styleId="Rodap">
    <w:name w:val="footer"/>
    <w:basedOn w:val="Normal"/>
    <w:link w:val="Rodap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72C0"/>
  </w:style>
  <w:style w:type="character" w:styleId="Ttulo2Char" w:customStyle="1">
    <w:name w:val="Título 2 Char"/>
    <w:basedOn w:val="Fontepargpadro"/>
    <w:link w:val="Ttulo2"/>
    <w:rsid w:val="004172C0"/>
    <w:rPr>
      <w:rFonts w:ascii="Arial" w:cs="Times New Roman" w:eastAsia="Times New Roman" w:hAnsi="Arial"/>
      <w:b w:val="1"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825BBD"/>
    <w:rPr>
      <w:color w:val="808080"/>
    </w:rPr>
  </w:style>
  <w:style w:type="character" w:styleId="Hyperlink">
    <w:name w:val="Hyperlink"/>
    <w:basedOn w:val="Fontepargpadro"/>
    <w:uiPriority w:val="99"/>
    <w:unhideWhenUsed w:val="1"/>
    <w:rsid w:val="00A027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47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214302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794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794A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9717F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449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e24kjd" w:customStyle="1">
    <w:name w:val="e24kjd"/>
    <w:basedOn w:val="Fontepargpadro"/>
    <w:rsid w:val="00ED79D6"/>
  </w:style>
  <w:style w:type="paragraph" w:styleId="Partesuperior-zdoformulrio">
    <w:name w:val="HTML Top of Form"/>
    <w:basedOn w:val="Normal"/>
    <w:next w:val="Normal"/>
    <w:link w:val="Partesuperior-zdoformulrioChar"/>
    <w:hidden w:val="1"/>
    <w:uiPriority w:val="99"/>
    <w:semiHidden w:val="1"/>
    <w:unhideWhenUsed w:val="1"/>
    <w:rsid w:val="00774A9C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 w:val="1"/>
    <w:uiPriority w:val="99"/>
    <w:semiHidden w:val="1"/>
    <w:unhideWhenUsed w:val="1"/>
    <w:rsid w:val="00774A9C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haZ+Hdftc84hZiejIiCVXJTTg==">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2024-07-29T20:53:00Z</dcterms:created>
  <dc:creator>Carolina Ruas Vernalha</dc:creator>
</cp:coreProperties>
</file>