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1E3" w:rsidRDefault="00D851E3"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FC03C6" w:rsidRPr="00793B44" w:rsidTr="00D851E3">
        <w:tc>
          <w:tcPr>
            <w:tcW w:w="6009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p w:rsidR="00FC03C6" w:rsidRPr="00793B44" w:rsidRDefault="00FC03C6" w:rsidP="00346ED4">
            <w:pPr>
              <w:rPr>
                <w:lang w:val="pt-BR"/>
              </w:rPr>
            </w:pPr>
          </w:p>
        </w:tc>
        <w:tc>
          <w:tcPr>
            <w:tcW w:w="4313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423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423"/>
            </w:tblGrid>
            <w:tr w:rsidR="00FC03C6" w:rsidRPr="00793B44" w:rsidTr="00D851E3">
              <w:trPr>
                <w:trHeight w:hRule="exact" w:val="35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FC03C6" w:rsidRPr="00576F20" w:rsidRDefault="00576F20" w:rsidP="00FA5B4D">
                  <w:pPr>
                    <w:pStyle w:val="Ttulo2"/>
                    <w:rPr>
                      <w:rFonts w:ascii="Arial" w:hAnsi="Arial" w:cs="Arial"/>
                      <w:i/>
                      <w:color w:val="FFFFFF" w:themeColor="background1"/>
                      <w:sz w:val="32"/>
                      <w:szCs w:val="32"/>
                      <w:lang w:val="pt-BR"/>
                    </w:rPr>
                  </w:pPr>
                  <w:r w:rsidRPr="00576F20">
                    <w:rPr>
                      <w:rFonts w:ascii="Arial" w:hAnsi="Arial" w:cs="Arial"/>
                      <w:i/>
                      <w:color w:val="FFFFFF" w:themeColor="background1"/>
                      <w:sz w:val="32"/>
                      <w:szCs w:val="32"/>
                      <w:lang w:val="pt-BR"/>
                    </w:rPr>
                    <w:t>Objetivo</w:t>
                  </w:r>
                </w:p>
                <w:p w:rsidR="00576F20" w:rsidRPr="00576F20" w:rsidRDefault="00D851E3" w:rsidP="00576F20">
                  <w:pPr>
                    <w:rPr>
                      <w:i/>
                      <w:lang w:val="pt-BR"/>
                    </w:rPr>
                  </w:pPr>
                  <w:r w:rsidRPr="00D851E3">
                    <w:rPr>
                      <w:i/>
                      <w:lang w:val="pt-BR"/>
                    </w:rPr>
                    <w:t>O objetivo é diferenciar-se, quer seja no tipo de instrumentos e marcas que irá vender, ou através do preço. Mas tenha em atenção que, se competir pelo preço, as lojas concorrentes podem acompanhá-lo nessa estratégia e deixá-lo fora de combate pelas suas maiores dimensões e capacidades financeiras.</w:t>
                  </w:r>
                </w:p>
              </w:tc>
            </w:tr>
          </w:tbl>
          <w:p w:rsidR="00FC03C6" w:rsidRPr="00793B44" w:rsidRDefault="00FC03C6" w:rsidP="00346ED4">
            <w:pPr>
              <w:rPr>
                <w:lang w:val="pt-BR"/>
              </w:rPr>
            </w:pPr>
          </w:p>
        </w:tc>
      </w:tr>
    </w:tbl>
    <w:p w:rsidR="00BA1C17" w:rsidRPr="00793B44" w:rsidRDefault="00BA1C17" w:rsidP="00FC03C6">
      <w:pPr>
        <w:rPr>
          <w:lang w:val="pt-BR"/>
        </w:rPr>
      </w:pPr>
    </w:p>
    <w:sectPr w:rsidR="00BA1C17" w:rsidRPr="00793B44" w:rsidSect="00793B44">
      <w:footerReference w:type="default" r:id="rId11"/>
      <w:headerReference w:type="first" r:id="rId12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81D" w:rsidRDefault="009D181D" w:rsidP="004A7542">
      <w:pPr>
        <w:spacing w:after="0" w:line="240" w:lineRule="auto"/>
      </w:pPr>
      <w:r>
        <w:separator/>
      </w:r>
    </w:p>
  </w:endnote>
  <w:endnote w:type="continuationSeparator" w:id="0">
    <w:p w:rsidR="009D181D" w:rsidRDefault="009D181D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793B44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81D" w:rsidRDefault="009D181D" w:rsidP="004A7542">
      <w:pPr>
        <w:spacing w:after="0" w:line="240" w:lineRule="auto"/>
      </w:pPr>
      <w:r>
        <w:separator/>
      </w:r>
    </w:p>
  </w:footnote>
  <w:footnote w:type="continuationSeparator" w:id="0">
    <w:p w:rsidR="009D181D" w:rsidRDefault="009D181D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1FA" w:rsidRDefault="009D181D" w:rsidP="00D851E3">
    <w:pPr>
      <w:pStyle w:val="Cabealho"/>
      <w:ind w:left="0"/>
    </w:pPr>
    <w:sdt>
      <w:sdtPr>
        <w:alias w:val="Insira seu nome:"/>
        <w:tag w:val="Insira seu nome:"/>
        <w:id w:val="894705151"/>
        <w:placeholde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/>
    </w:sdt>
    <w:r w:rsidR="00D851E3">
      <w:t>brienfing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93"/>
    <w:rsid w:val="00011C73"/>
    <w:rsid w:val="000B7692"/>
    <w:rsid w:val="000E568C"/>
    <w:rsid w:val="000F138F"/>
    <w:rsid w:val="00210152"/>
    <w:rsid w:val="00293B83"/>
    <w:rsid w:val="002B26DF"/>
    <w:rsid w:val="002D075C"/>
    <w:rsid w:val="003160AF"/>
    <w:rsid w:val="00324493"/>
    <w:rsid w:val="004A7542"/>
    <w:rsid w:val="00576F20"/>
    <w:rsid w:val="0059680C"/>
    <w:rsid w:val="005C0304"/>
    <w:rsid w:val="006A3CE7"/>
    <w:rsid w:val="00793B44"/>
    <w:rsid w:val="008901F5"/>
    <w:rsid w:val="008C7555"/>
    <w:rsid w:val="009A61FA"/>
    <w:rsid w:val="009D181D"/>
    <w:rsid w:val="00AB6B1D"/>
    <w:rsid w:val="00B01A16"/>
    <w:rsid w:val="00B077D9"/>
    <w:rsid w:val="00B448CC"/>
    <w:rsid w:val="00BA1C17"/>
    <w:rsid w:val="00D851E3"/>
    <w:rsid w:val="00F26119"/>
    <w:rsid w:val="00FA5B4D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88A59"/>
  <w15:chartTrackingRefBased/>
  <w15:docId w15:val="{6DB3871C-9FA6-411D-A9A3-FEECE2C4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38F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FC03C6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806000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paragraph" w:styleId="Saudao">
    <w:name w:val="Salutation"/>
    <w:basedOn w:val="Normal"/>
    <w:next w:val="Normal"/>
    <w:link w:val="SaudaoChar"/>
    <w:uiPriority w:val="12"/>
    <w:qFormat/>
    <w:rsid w:val="00FC03C6"/>
    <w:pPr>
      <w:spacing w:after="120"/>
    </w:pPr>
  </w:style>
  <w:style w:type="character" w:customStyle="1" w:styleId="SaudaoChar">
    <w:name w:val="Saudação Char"/>
    <w:basedOn w:val="Fontepargpadro"/>
    <w:link w:val="Saudao"/>
    <w:uiPriority w:val="12"/>
    <w:rsid w:val="00FC03C6"/>
  </w:style>
  <w:style w:type="paragraph" w:styleId="Encerramento">
    <w:name w:val="Closing"/>
    <w:basedOn w:val="Normal"/>
    <w:next w:val="Assinatura"/>
    <w:link w:val="EncerramentoChar"/>
    <w:uiPriority w:val="13"/>
    <w:qFormat/>
    <w:rsid w:val="00FC03C6"/>
    <w:pPr>
      <w:spacing w:before="360" w:after="120"/>
      <w:contextualSpacing/>
    </w:pPr>
  </w:style>
  <w:style w:type="character" w:customStyle="1" w:styleId="EncerramentoChar">
    <w:name w:val="Encerramento Char"/>
    <w:basedOn w:val="Fontepargpadro"/>
    <w:link w:val="Encerramento"/>
    <w:uiPriority w:val="13"/>
    <w:rsid w:val="00FC03C6"/>
  </w:style>
  <w:style w:type="paragraph" w:styleId="Assinatura">
    <w:name w:val="Signature"/>
    <w:basedOn w:val="Normal"/>
    <w:next w:val="Normal"/>
    <w:link w:val="AssinaturaChar"/>
    <w:uiPriority w:val="14"/>
    <w:qFormat/>
    <w:rsid w:val="00FC03C6"/>
    <w:pPr>
      <w:spacing w:after="120" w:line="240" w:lineRule="auto"/>
    </w:pPr>
  </w:style>
  <w:style w:type="character" w:customStyle="1" w:styleId="AssinaturaChar">
    <w:name w:val="Assinatura Char"/>
    <w:basedOn w:val="Fontepargpadro"/>
    <w:link w:val="Assinatura"/>
    <w:uiPriority w:val="14"/>
    <w:rsid w:val="00FC03C6"/>
  </w:style>
  <w:style w:type="paragraph" w:styleId="Data">
    <w:name w:val="Date"/>
    <w:basedOn w:val="Normal"/>
    <w:next w:val="Normal"/>
    <w:link w:val="DataChar"/>
    <w:uiPriority w:val="11"/>
    <w:qFormat/>
    <w:rsid w:val="00FC03C6"/>
    <w:pPr>
      <w:spacing w:after="560"/>
    </w:pPr>
  </w:style>
  <w:style w:type="character" w:customStyle="1" w:styleId="DataChar">
    <w:name w:val="Data Char"/>
    <w:basedOn w:val="Fontepargpadro"/>
    <w:link w:val="Data"/>
    <w:uiPriority w:val="11"/>
    <w:rsid w:val="00FC03C6"/>
  </w:style>
  <w:style w:type="character" w:customStyle="1" w:styleId="Ttulo9Char">
    <w:name w:val="Título 9 Char"/>
    <w:basedOn w:val="Fontepargpadro"/>
    <w:link w:val="Ttulo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121742018.1\AppData\Roaming\Microsoft\Templates\Carta%20de%20apresenta&#231;&#227;o%20simples%20e%20direta,%20projetada%20pela%20MOO.dotx" TargetMode="External"/></Relationship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overPageProperties xmlns="http://schemas.microsoft.com/office/2006/coverPageProps">
  <PublishDate/>
  <Abstract/>
  <CompanyAddress/>
  <CompanyPhone/>
  <CompanyFax>criação de brienfing</CompanyFax>
  <CompanyEmail/>
</CoverPageProperties>
</file>

<file path=customXml/itemProps1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7DA40-C0FC-4FC0-BAF6-52498A126AB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simples e direta, projetada pela MOO</Template>
  <TotalTime>0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2</cp:revision>
  <dcterms:created xsi:type="dcterms:W3CDTF">2022-08-25T19:54:00Z</dcterms:created>
  <dcterms:modified xsi:type="dcterms:W3CDTF">2022-08-25T19:54:00Z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