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118AB8A1" w:rsidR="00872A27" w:rsidRPr="00117BBE" w:rsidRDefault="007A61DD"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Luiz Rodrigo Braga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70E6E8E0" w:rsidR="00872A27" w:rsidRPr="00117BBE" w:rsidRDefault="007A61DD"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Bauru</w:t>
      </w:r>
    </w:p>
    <w:p w14:paraId="37C76095" w14:textId="1B596F41" w:rsidR="0090332E" w:rsidRDefault="007A61DD"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AA798D" w14:textId="0EB14E71" w:rsidR="00872A27" w:rsidRPr="00117BBE" w:rsidRDefault="007A61DD" w:rsidP="007A61DD">
      <w:pPr>
        <w:spacing w:line="360" w:lineRule="auto"/>
        <w:ind w:firstLine="36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w:t>
      </w:r>
      <w:r w:rsidRPr="007A61DD">
        <w:rPr>
          <w:rFonts w:ascii="Arial" w:eastAsia="Arial" w:hAnsi="Arial" w:cs="Arial"/>
          <w:color w:val="000000" w:themeColor="text1"/>
          <w:sz w:val="24"/>
          <w:szCs w:val="24"/>
        </w:rPr>
        <w:t>projeto de teste de qualidade do streaming Amazon Prime aborda a importância de garantir uma experiência de streaming de alta qualidade para os usuários da plataforma. Destaca-se a crescente demanda por serviços de streaming e a necessidade de oferecer uma experiência confiável, sem interrupções e com excelente qualidade de vídeo e áudio. Além disso, a introdução ressalta a complexidade envolvida na entrega de conteúdo de streaming, considerando fatores como largura de banda de internet variável, diversidade de dispositivos e expectativas dos usuários.</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A62490F" w14:textId="77777777" w:rsidR="007A61DD" w:rsidRPr="007A61DD" w:rsidRDefault="007A61DD" w:rsidP="007A61DD">
      <w:pPr>
        <w:spacing w:line="360" w:lineRule="auto"/>
        <w:ind w:firstLine="360"/>
        <w:jc w:val="both"/>
        <w:rPr>
          <w:rFonts w:ascii="Arial" w:eastAsia="Arial" w:hAnsi="Arial" w:cs="Arial"/>
          <w:color w:val="000000" w:themeColor="text1"/>
          <w:sz w:val="24"/>
          <w:szCs w:val="24"/>
        </w:rPr>
      </w:pPr>
      <w:r w:rsidRPr="007A61DD">
        <w:rPr>
          <w:rFonts w:ascii="Arial" w:eastAsia="Arial" w:hAnsi="Arial" w:cs="Arial"/>
          <w:color w:val="000000" w:themeColor="text1"/>
          <w:sz w:val="24"/>
          <w:szCs w:val="24"/>
        </w:rPr>
        <w:t>Com o rápido crescimento do consumo de conteúdo por meio de plataformas de streaming, a qualidade da experiência do usuário tornou-se um ponto crucial para o sucesso e a fidelização dos clientes. Nesse contexto, o projeto de teste de qualidade do streaming Amazon Prime surge como uma iniciativa estratégica para garantir que os serviços oferecidos pela plataforma atendam aos mais elevados padrões de excelência. Este projeto visa não apenas assegurar a reprodução suave de vídeos em uma variedade de dispositivos e condições de rede, mas também proporcionar uma experiência imersiva e satisfatória para os usuários, mantendo a fidelidade à marca e impulsionando a competitividade no mercado de entretenimento digital.</w:t>
      </w:r>
    </w:p>
    <w:p w14:paraId="3799A0D6" w14:textId="77777777" w:rsidR="007A61DD" w:rsidRPr="007A61DD" w:rsidRDefault="007A61DD" w:rsidP="007A61DD">
      <w:pPr>
        <w:spacing w:line="360" w:lineRule="auto"/>
        <w:ind w:firstLine="360"/>
        <w:jc w:val="both"/>
        <w:rPr>
          <w:rFonts w:ascii="Arial" w:eastAsia="Arial" w:hAnsi="Arial" w:cs="Arial"/>
          <w:color w:val="000000" w:themeColor="text1"/>
          <w:sz w:val="24"/>
          <w:szCs w:val="24"/>
        </w:rPr>
      </w:pPr>
      <w:r w:rsidRPr="007A61DD">
        <w:rPr>
          <w:rFonts w:ascii="Arial" w:eastAsia="Arial" w:hAnsi="Arial" w:cs="Arial"/>
          <w:color w:val="000000" w:themeColor="text1"/>
          <w:sz w:val="24"/>
          <w:szCs w:val="24"/>
        </w:rPr>
        <w:t>Ao considerar a crescente diversidade de dispositivos, sistemas operacionais e velocidades de conexão à internet dos usuários, torna-se evidente a necessidade de uma abordagem abrangente para testar e garantir a qualidade do serviço de streaming. Este projeto buscará não apenas detectar e corrigir possíveis falhas técnicas, mas também avaliar a qualidade subjetiva da experiência do usuário, levando em conta aspectos como resolução de vídeo, latência, estabilidade da conexão e facilidade de navegação.</w:t>
      </w:r>
    </w:p>
    <w:p w14:paraId="0400D44E" w14:textId="49EA33E1" w:rsidR="006B1007" w:rsidRDefault="007A61DD" w:rsidP="007A61DD">
      <w:pPr>
        <w:spacing w:line="360" w:lineRule="auto"/>
        <w:ind w:firstLine="360"/>
        <w:jc w:val="both"/>
        <w:rPr>
          <w:rFonts w:ascii="Arial" w:eastAsia="Arial" w:hAnsi="Arial" w:cs="Arial"/>
          <w:color w:val="000000" w:themeColor="text1"/>
          <w:sz w:val="24"/>
          <w:szCs w:val="24"/>
        </w:rPr>
      </w:pPr>
      <w:r w:rsidRPr="007A61DD">
        <w:rPr>
          <w:rFonts w:ascii="Arial" w:eastAsia="Arial" w:hAnsi="Arial" w:cs="Arial"/>
          <w:color w:val="000000" w:themeColor="text1"/>
          <w:sz w:val="24"/>
          <w:szCs w:val="24"/>
        </w:rPr>
        <w:t>A implementação eficaz deste projeto não apenas fortalecerá a posição do Amazon Prime no mercado de streaming, mas também reforçará a confiança dos usuários, promovendo uma experiência de entretenimento de alta qualidade que atenda e supere suas expectativas.</w:t>
      </w:r>
    </w:p>
    <w:p w14:paraId="5FC6D256" w14:textId="77777777" w:rsidR="007A61DD" w:rsidRDefault="007A61DD" w:rsidP="007A61DD">
      <w:pPr>
        <w:spacing w:line="360" w:lineRule="auto"/>
        <w:ind w:firstLine="360"/>
        <w:jc w:val="both"/>
        <w:rPr>
          <w:rFonts w:ascii="Arial" w:eastAsia="Arial" w:hAnsi="Arial" w:cs="Arial"/>
          <w:color w:val="000000" w:themeColor="text1"/>
          <w:sz w:val="24"/>
          <w:szCs w:val="24"/>
        </w:rPr>
      </w:pPr>
    </w:p>
    <w:p w14:paraId="71852C50" w14:textId="77777777" w:rsidR="007A61DD" w:rsidRDefault="007A61DD" w:rsidP="007A61DD">
      <w:pPr>
        <w:spacing w:line="360" w:lineRule="auto"/>
        <w:ind w:firstLine="360"/>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lastRenderedPageBreak/>
        <w:t>O</w:t>
      </w:r>
      <w:r w:rsidRPr="0005157A">
        <w:t xml:space="preserve"> P</w:t>
      </w:r>
      <w:r w:rsidR="006B1007">
        <w:t>ROJETO</w:t>
      </w:r>
      <w:bookmarkEnd w:id="3"/>
    </w:p>
    <w:p w14:paraId="50970E00" w14:textId="3A34C253" w:rsidR="00DD5BEA" w:rsidRDefault="00295F4C" w:rsidP="00295F4C">
      <w:pPr>
        <w:spacing w:line="360" w:lineRule="auto"/>
        <w:ind w:firstLine="360"/>
        <w:jc w:val="both"/>
        <w:rPr>
          <w:rFonts w:ascii="Arial" w:hAnsi="Arial" w:cs="Arial"/>
          <w:color w:val="000000" w:themeColor="text1"/>
          <w:sz w:val="24"/>
          <w:szCs w:val="24"/>
        </w:rPr>
      </w:pPr>
      <w:r w:rsidRPr="00295F4C">
        <w:rPr>
          <w:rFonts w:ascii="Arial" w:hAnsi="Arial" w:cs="Arial"/>
          <w:color w:val="000000" w:themeColor="text1"/>
          <w:sz w:val="24"/>
          <w:szCs w:val="24"/>
        </w:rPr>
        <w:t>O projeto de teste de qualidade do streaming Amazon Prime é uma iniciativa focada em garantir uma experiência de streaming excepcional para os usuários da plataforma. Com o aumento da demanda por conteúdo digital e a competição acirrada no mercado de entretenimento online, a qualidade da experiência do usuário tornou-se uma prioridade essencial para a manutenção da fidelidade do cliente e a competitividade da marca.</w:t>
      </w: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35D29D3A" w:rsidR="00847CD2" w:rsidRDefault="00295F4C"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Amazon Prime </w:t>
            </w:r>
            <w:proofErr w:type="spellStart"/>
            <w:r>
              <w:rPr>
                <w:rFonts w:ascii="Arial" w:eastAsia="Arial" w:hAnsi="Arial" w:cs="Arial"/>
                <w:b/>
                <w:color w:val="000000" w:themeColor="text1"/>
                <w:sz w:val="24"/>
                <w:szCs w:val="24"/>
              </w:rPr>
              <w:t>Video</w:t>
            </w:r>
            <w:proofErr w:type="spellEnd"/>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59410DB5" w:rsidR="00847CD2" w:rsidRPr="00353E6F" w:rsidRDefault="00295F4C"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Amazon</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3F9C36D2" w:rsidR="00847CD2" w:rsidRPr="00353E6F" w:rsidRDefault="00847CD2" w:rsidP="00D54390">
            <w:pPr>
              <w:spacing w:line="360" w:lineRule="auto"/>
              <w:jc w:val="both"/>
              <w:rPr>
                <w:rFonts w:ascii="Arial" w:eastAsia="Arial" w:hAnsi="Arial" w:cs="Arial"/>
                <w:bCs/>
                <w:color w:val="000000" w:themeColor="text1"/>
                <w:sz w:val="24"/>
                <w:szCs w:val="24"/>
              </w:rPr>
            </w:pP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0BE14AF8" w:rsidR="00847CD2" w:rsidRPr="00117BBE" w:rsidRDefault="00295F4C" w:rsidP="00D54390">
            <w:pPr>
              <w:spacing w:line="360" w:lineRule="auto"/>
              <w:jc w:val="both"/>
              <w:rPr>
                <w:rFonts w:ascii="Arial" w:eastAsia="Arial" w:hAnsi="Arial" w:cs="Arial"/>
                <w:b/>
                <w:color w:val="000000" w:themeColor="text1"/>
                <w:sz w:val="24"/>
                <w:szCs w:val="24"/>
              </w:rPr>
            </w:pPr>
            <w:r w:rsidRPr="00295F4C">
              <w:rPr>
                <w:rFonts w:ascii="Arial" w:eastAsia="Arial" w:hAnsi="Arial" w:cs="Arial"/>
                <w:b/>
                <w:color w:val="000000" w:themeColor="text1"/>
                <w:sz w:val="24"/>
                <w:szCs w:val="24"/>
              </w:rPr>
              <w:t xml:space="preserve">O serviço oferece uma ampla variedade de conteúdo, incluindo filmes, séries de TV, programas originais, </w:t>
            </w:r>
            <w:r w:rsidRPr="00295F4C">
              <w:rPr>
                <w:rFonts w:ascii="Arial" w:eastAsia="Arial" w:hAnsi="Arial" w:cs="Arial"/>
                <w:b/>
                <w:color w:val="000000" w:themeColor="text1"/>
                <w:sz w:val="24"/>
                <w:szCs w:val="24"/>
              </w:rPr>
              <w:t>documentários e mais</w:t>
            </w:r>
            <w:r w:rsidRPr="00295F4C">
              <w:rPr>
                <w:rFonts w:ascii="Arial" w:eastAsia="Arial" w:hAnsi="Arial" w:cs="Arial"/>
                <w:b/>
                <w:color w:val="000000" w:themeColor="text1"/>
                <w:sz w:val="24"/>
                <w:szCs w:val="24"/>
              </w:rPr>
              <w:t>. Essa diversidade de conteúdo atende a uma ampla gama de interesses e preferências dos usuários.</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7330CD40" w:rsidR="0005157A" w:rsidRPr="00353E6F" w:rsidRDefault="00295F4C"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Fornecer vídeos, e filmes para o usuário</w:t>
            </w:r>
          </w:p>
        </w:tc>
        <w:tc>
          <w:tcPr>
            <w:tcW w:w="3544" w:type="dxa"/>
          </w:tcPr>
          <w:p w14:paraId="22E3DA41" w14:textId="4E5049AD" w:rsidR="0005157A" w:rsidRPr="00353E6F" w:rsidRDefault="00A715D7"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highlight w:val="yellow"/>
              </w:rPr>
              <w:t>Imagem 1</w:t>
            </w:r>
            <w:r w:rsidR="0005157A" w:rsidRPr="0005157A">
              <w:rPr>
                <w:rFonts w:ascii="Arial" w:eastAsia="Arial" w:hAnsi="Arial" w:cs="Arial"/>
                <w:bCs/>
                <w:color w:val="000000" w:themeColor="text1"/>
                <w:sz w:val="24"/>
                <w:szCs w:val="24"/>
                <w:highlight w:val="yellow"/>
              </w:rPr>
              <w:t xml:space="preserve">: </w:t>
            </w:r>
            <w:r w:rsidR="00630992">
              <w:rPr>
                <w:rFonts w:ascii="Arial" w:eastAsia="Arial" w:hAnsi="Arial" w:cs="Arial"/>
                <w:bCs/>
                <w:color w:val="000000" w:themeColor="text1"/>
                <w:sz w:val="24"/>
                <w:szCs w:val="24"/>
              </w:rPr>
              <w:t>Tela Principal</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4F5D023B" w:rsidR="0005157A" w:rsidRPr="00117BBE" w:rsidRDefault="00295F4C" w:rsidP="00847CD2">
            <w:pPr>
              <w:spacing w:line="360" w:lineRule="auto"/>
              <w:jc w:val="both"/>
              <w:rPr>
                <w:rFonts w:ascii="Arial" w:eastAsia="Arial" w:hAnsi="Arial" w:cs="Arial"/>
                <w:b/>
                <w:color w:val="000000" w:themeColor="text1"/>
                <w:sz w:val="24"/>
                <w:szCs w:val="24"/>
              </w:rPr>
            </w:pPr>
            <w:r w:rsidRPr="00295F4C">
              <w:rPr>
                <w:rFonts w:ascii="Arial" w:eastAsia="Arial" w:hAnsi="Arial" w:cs="Arial"/>
                <w:bCs/>
                <w:color w:val="000000" w:themeColor="text1"/>
                <w:sz w:val="24"/>
                <w:szCs w:val="24"/>
              </w:rPr>
              <w:t>serviço de streaming</w:t>
            </w:r>
          </w:p>
        </w:tc>
        <w:tc>
          <w:tcPr>
            <w:tcW w:w="3544" w:type="dxa"/>
          </w:tcPr>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Performance:</w:t>
            </w:r>
          </w:p>
        </w:tc>
        <w:tc>
          <w:tcPr>
            <w:tcW w:w="3969" w:type="dxa"/>
          </w:tcPr>
          <w:p w14:paraId="5744079D" w14:textId="51DE96F9" w:rsidR="0005157A" w:rsidRPr="00117BBE" w:rsidRDefault="00295F4C"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Ao usar a plataforma você poder escolher a qualidade de vídeo podendo ter uma ótima performance</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1FC7BBF2" w:rsidR="0005157A" w:rsidRPr="00117BBE" w:rsidRDefault="00295F4C" w:rsidP="00353E6F">
            <w:pPr>
              <w:spacing w:line="360" w:lineRule="auto"/>
              <w:jc w:val="both"/>
              <w:rPr>
                <w:rFonts w:ascii="Arial" w:eastAsia="Arial" w:hAnsi="Arial" w:cs="Arial"/>
                <w:b/>
                <w:color w:val="000000" w:themeColor="text1"/>
                <w:sz w:val="24"/>
                <w:szCs w:val="24"/>
              </w:rPr>
            </w:pPr>
            <w:r w:rsidRPr="00295F4C">
              <w:rPr>
                <w:rFonts w:ascii="Arial" w:eastAsia="Arial" w:hAnsi="Arial" w:cs="Arial"/>
                <w:bCs/>
                <w:color w:val="000000" w:themeColor="text1"/>
                <w:sz w:val="24"/>
                <w:szCs w:val="24"/>
              </w:rPr>
              <w:t>O design do serviço de streaming Amazon Prime é cuidadosamente elaborado para proporcionar uma experiência de usuário atraente, intuitiva e eficiente</w:t>
            </w:r>
          </w:p>
        </w:tc>
        <w:tc>
          <w:tcPr>
            <w:tcW w:w="3544" w:type="dxa"/>
          </w:tcPr>
          <w:p w14:paraId="2947805F" w14:textId="0262FEAF" w:rsidR="0005157A" w:rsidRPr="00353E6F" w:rsidRDefault="0005157A"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Imagem </w:t>
            </w:r>
            <w:r w:rsidR="00630992">
              <w:rPr>
                <w:rFonts w:ascii="Arial" w:eastAsia="Arial" w:hAnsi="Arial" w:cs="Arial"/>
                <w:bCs/>
                <w:color w:val="000000" w:themeColor="text1"/>
                <w:sz w:val="24"/>
                <w:szCs w:val="24"/>
              </w:rPr>
              <w:t xml:space="preserve">2 </w:t>
            </w:r>
            <w:proofErr w:type="gramStart"/>
            <w:r w:rsidR="00630992">
              <w:rPr>
                <w:rFonts w:ascii="Arial" w:eastAsia="Arial" w:hAnsi="Arial" w:cs="Arial"/>
                <w:bCs/>
                <w:color w:val="000000" w:themeColor="text1"/>
                <w:sz w:val="24"/>
                <w:szCs w:val="24"/>
              </w:rPr>
              <w:t xml:space="preserve">- </w:t>
            </w:r>
            <w:r>
              <w:rPr>
                <w:rFonts w:ascii="Arial" w:eastAsia="Arial" w:hAnsi="Arial" w:cs="Arial"/>
                <w:bCs/>
                <w:color w:val="000000" w:themeColor="text1"/>
                <w:sz w:val="24"/>
                <w:szCs w:val="24"/>
              </w:rPr>
              <w:t xml:space="preserve"> </w:t>
            </w:r>
            <w:proofErr w:type="spellStart"/>
            <w:r w:rsidR="00630992">
              <w:rPr>
                <w:rFonts w:ascii="Arial" w:eastAsia="Arial" w:hAnsi="Arial" w:cs="Arial"/>
                <w:bCs/>
                <w:color w:val="000000" w:themeColor="text1"/>
                <w:sz w:val="24"/>
                <w:szCs w:val="24"/>
              </w:rPr>
              <w:t>Designdo</w:t>
            </w:r>
            <w:proofErr w:type="spellEnd"/>
            <w:proofErr w:type="gramEnd"/>
            <w:r w:rsidR="00630992">
              <w:rPr>
                <w:rFonts w:ascii="Arial" w:eastAsia="Arial" w:hAnsi="Arial" w:cs="Arial"/>
                <w:bCs/>
                <w:color w:val="000000" w:themeColor="text1"/>
                <w:sz w:val="24"/>
                <w:szCs w:val="24"/>
              </w:rPr>
              <w:t xml:space="preserve"> Streaming</w:t>
            </w:r>
          </w:p>
        </w:tc>
      </w:tr>
      <w:tr w:rsidR="0005157A" w:rsidRPr="00117BBE" w14:paraId="1741CDD9" w14:textId="37148678" w:rsidTr="00C43E07">
        <w:trPr>
          <w:trHeight w:val="952"/>
        </w:trPr>
        <w:tc>
          <w:tcPr>
            <w:tcW w:w="1980" w:type="dxa"/>
          </w:tcPr>
          <w:p w14:paraId="231123E2" w14:textId="1BA0AB88"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04D3E408"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c>
          <w:tcPr>
            <w:tcW w:w="3544" w:type="dxa"/>
          </w:tcPr>
          <w:p w14:paraId="297767C9"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1357411C" w14:textId="506EE07F" w:rsidR="006A37EE" w:rsidRDefault="00A715D7" w:rsidP="00A715D7">
      <w:pPr>
        <w:spacing w:line="360" w:lineRule="auto"/>
        <w:ind w:firstLine="708"/>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O escopo dos testes abrangeu os seguintes aspectos do serviço de streaming Amazon Prime:</w:t>
      </w:r>
    </w:p>
    <w:p w14:paraId="5C7E07E4" w14:textId="77777777" w:rsidR="00A715D7" w:rsidRP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Qualidade de vídeo e áudio.</w:t>
      </w:r>
    </w:p>
    <w:p w14:paraId="6A0198BB" w14:textId="77777777" w:rsidR="00A715D7" w:rsidRP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Estabilidade da reprodução em diferentes dispositivos.</w:t>
      </w:r>
    </w:p>
    <w:p w14:paraId="5A4D3525" w14:textId="77777777" w:rsidR="00A715D7" w:rsidRP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Usabilidade e navegabilidade da interface do usuário.</w:t>
      </w:r>
    </w:p>
    <w:p w14:paraId="5EFCA5E7" w14:textId="77777777" w:rsidR="00A715D7" w:rsidRP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Desempenho em condições de rede variáveis.</w:t>
      </w:r>
    </w:p>
    <w:p w14:paraId="1D758A7A" w14:textId="77777777" w:rsidR="00A715D7" w:rsidRP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Funcionalidades de personalização e recomendação.</w:t>
      </w:r>
    </w:p>
    <w:p w14:paraId="414E31F4" w14:textId="77777777" w:rsidR="00A715D7" w:rsidRDefault="00A715D7" w:rsidP="00A715D7">
      <w:pPr>
        <w:numPr>
          <w:ilvl w:val="0"/>
          <w:numId w:val="12"/>
        </w:numPr>
        <w:spacing w:line="360" w:lineRule="auto"/>
        <w:jc w:val="both"/>
        <w:rPr>
          <w:rFonts w:ascii="Arial" w:eastAsia="Arial" w:hAnsi="Arial" w:cs="Arial"/>
          <w:color w:val="000000" w:themeColor="text1"/>
          <w:sz w:val="24"/>
          <w:szCs w:val="24"/>
        </w:rPr>
      </w:pPr>
      <w:r w:rsidRPr="00A715D7">
        <w:rPr>
          <w:rFonts w:ascii="Arial" w:eastAsia="Arial" w:hAnsi="Arial" w:cs="Arial"/>
          <w:color w:val="000000" w:themeColor="text1"/>
          <w:sz w:val="24"/>
          <w:szCs w:val="24"/>
        </w:rPr>
        <w:t>Acessibilidade para usuários com necessidades especiais.</w:t>
      </w:r>
    </w:p>
    <w:p w14:paraId="524A306C" w14:textId="6BE9F79D" w:rsidR="00A715D7" w:rsidRDefault="00A715D7" w:rsidP="00A715D7">
      <w:p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Metodologia:</w:t>
      </w:r>
      <w:r w:rsidRPr="00A715D7">
        <w:rPr>
          <w:rFonts w:ascii="Arial" w:eastAsia="Arial" w:hAnsi="Arial" w:cs="Arial"/>
          <w:color w:val="000000" w:themeColor="text1"/>
          <w:sz w:val="24"/>
          <w:szCs w:val="24"/>
        </w:rPr>
        <w:t xml:space="preserve"> Os testes foram conduzidos em um ambiente controlado, utilizando uma variedade de dispositivos, incluindo smartphones, tablets, </w:t>
      </w:r>
      <w:proofErr w:type="spellStart"/>
      <w:r w:rsidRPr="00A715D7">
        <w:rPr>
          <w:rFonts w:ascii="Arial" w:eastAsia="Arial" w:hAnsi="Arial" w:cs="Arial"/>
          <w:color w:val="000000" w:themeColor="text1"/>
          <w:sz w:val="24"/>
          <w:szCs w:val="24"/>
        </w:rPr>
        <w:t>Smart</w:t>
      </w:r>
      <w:proofErr w:type="spellEnd"/>
      <w:r w:rsidRPr="00A715D7">
        <w:rPr>
          <w:rFonts w:ascii="Arial" w:eastAsia="Arial" w:hAnsi="Arial" w:cs="Arial"/>
          <w:color w:val="000000" w:themeColor="text1"/>
          <w:sz w:val="24"/>
          <w:szCs w:val="24"/>
        </w:rPr>
        <w:t xml:space="preserve"> TVs e computadores, com diferentes sistemas operacionais e resoluções de tela. Foram utilizadas conexões de internet de alta velocidade e baixa velocidade para simular condições reais de uso.</w:t>
      </w:r>
    </w:p>
    <w:p w14:paraId="120B5A4A" w14:textId="77777777" w:rsidR="00A715D7" w:rsidRDefault="00A715D7" w:rsidP="00A715D7">
      <w:pPr>
        <w:spacing w:line="360" w:lineRule="auto"/>
        <w:jc w:val="both"/>
        <w:rPr>
          <w:rFonts w:ascii="Arial" w:eastAsia="Arial" w:hAnsi="Arial" w:cs="Arial"/>
          <w:color w:val="000000" w:themeColor="text1"/>
          <w:sz w:val="24"/>
          <w:szCs w:val="24"/>
        </w:rPr>
      </w:pPr>
    </w:p>
    <w:p w14:paraId="10B5453A" w14:textId="77777777" w:rsidR="00A715D7" w:rsidRPr="00A715D7" w:rsidRDefault="00A715D7" w:rsidP="00A715D7">
      <w:p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lastRenderedPageBreak/>
        <w:t>Resultados dos Testes:</w:t>
      </w:r>
    </w:p>
    <w:p w14:paraId="152D6F8E" w14:textId="77777777"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Qualidade de Vídeo e Áudio:</w:t>
      </w:r>
      <w:r w:rsidRPr="00A715D7">
        <w:rPr>
          <w:rFonts w:ascii="Arial" w:eastAsia="Arial" w:hAnsi="Arial" w:cs="Arial"/>
          <w:color w:val="000000" w:themeColor="text1"/>
          <w:sz w:val="24"/>
          <w:szCs w:val="24"/>
        </w:rPr>
        <w:t xml:space="preserve"> A qualidade de vídeo e áudio foi consistentemente alta em todos os dispositivos testados, com reprodução suave e nítida em resoluções variadas.</w:t>
      </w:r>
    </w:p>
    <w:p w14:paraId="0B1D57E1" w14:textId="77777777"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Estabilidade da Reprodução:</w:t>
      </w:r>
      <w:r w:rsidRPr="00A715D7">
        <w:rPr>
          <w:rFonts w:ascii="Arial" w:eastAsia="Arial" w:hAnsi="Arial" w:cs="Arial"/>
          <w:color w:val="000000" w:themeColor="text1"/>
          <w:sz w:val="24"/>
          <w:szCs w:val="24"/>
        </w:rPr>
        <w:t xml:space="preserve"> A plataforma demonstrou boa estabilidade de reprodução, com poucas interrupções ou buffering excessivo, mesmo em condições de rede desafiadoras.</w:t>
      </w:r>
    </w:p>
    <w:p w14:paraId="7FC11C8A" w14:textId="2989A33E"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Usabilidade da Interface do Usuário:</w:t>
      </w:r>
      <w:r w:rsidRPr="00A715D7">
        <w:rPr>
          <w:rFonts w:ascii="Arial" w:eastAsia="Arial" w:hAnsi="Arial" w:cs="Arial"/>
          <w:color w:val="000000" w:themeColor="text1"/>
          <w:sz w:val="24"/>
          <w:szCs w:val="24"/>
        </w:rPr>
        <w:t xml:space="preserve"> A interface do usuário foi considerada intuitiva e fácil de navegar, com menus </w:t>
      </w:r>
      <w:r w:rsidRPr="00A715D7">
        <w:rPr>
          <w:rFonts w:ascii="Arial" w:eastAsia="Arial" w:hAnsi="Arial" w:cs="Arial"/>
          <w:color w:val="000000" w:themeColor="text1"/>
          <w:sz w:val="24"/>
          <w:szCs w:val="24"/>
        </w:rPr>
        <w:t>bem-organizados</w:t>
      </w:r>
      <w:r w:rsidRPr="00A715D7">
        <w:rPr>
          <w:rFonts w:ascii="Arial" w:eastAsia="Arial" w:hAnsi="Arial" w:cs="Arial"/>
          <w:color w:val="000000" w:themeColor="text1"/>
          <w:sz w:val="24"/>
          <w:szCs w:val="24"/>
        </w:rPr>
        <w:t xml:space="preserve"> e opções de filtragem que facilitaram a localização de conteúdo.</w:t>
      </w:r>
    </w:p>
    <w:p w14:paraId="2E70D71D" w14:textId="77777777"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Desempenho em Condições de Rede Variáveis:</w:t>
      </w:r>
      <w:r w:rsidRPr="00A715D7">
        <w:rPr>
          <w:rFonts w:ascii="Arial" w:eastAsia="Arial" w:hAnsi="Arial" w:cs="Arial"/>
          <w:color w:val="000000" w:themeColor="text1"/>
          <w:sz w:val="24"/>
          <w:szCs w:val="24"/>
        </w:rPr>
        <w:t xml:space="preserve"> O desempenho da plataforma variou dependendo da largura de banda disponível, mas em geral, a plataforma se adaptou bem a diferentes condições de rede, ajustando a qualidade de vídeo de forma eficiente.</w:t>
      </w:r>
    </w:p>
    <w:p w14:paraId="39F94C7A" w14:textId="77777777"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Funcionalidades de Personalização e Recomendação:</w:t>
      </w:r>
      <w:r w:rsidRPr="00A715D7">
        <w:rPr>
          <w:rFonts w:ascii="Arial" w:eastAsia="Arial" w:hAnsi="Arial" w:cs="Arial"/>
          <w:color w:val="000000" w:themeColor="text1"/>
          <w:sz w:val="24"/>
          <w:szCs w:val="24"/>
        </w:rPr>
        <w:t xml:space="preserve"> As funcionalidades de personalização e recomendação foram eficazes em sugerir conteúdo relevante com base no histórico de visualização e nas preferências do usuário.</w:t>
      </w:r>
    </w:p>
    <w:p w14:paraId="2BF7AF1A" w14:textId="77777777" w:rsidR="00A715D7" w:rsidRPr="00A715D7" w:rsidRDefault="00A715D7" w:rsidP="00A715D7">
      <w:pPr>
        <w:numPr>
          <w:ilvl w:val="0"/>
          <w:numId w:val="13"/>
        </w:numPr>
        <w:spacing w:line="360" w:lineRule="auto"/>
        <w:jc w:val="both"/>
        <w:rPr>
          <w:rFonts w:ascii="Arial" w:eastAsia="Arial" w:hAnsi="Arial" w:cs="Arial"/>
          <w:color w:val="000000" w:themeColor="text1"/>
          <w:sz w:val="24"/>
          <w:szCs w:val="24"/>
        </w:rPr>
      </w:pPr>
      <w:r w:rsidRPr="00A715D7">
        <w:rPr>
          <w:rFonts w:ascii="Arial" w:eastAsia="Arial" w:hAnsi="Arial" w:cs="Arial"/>
          <w:b/>
          <w:bCs/>
          <w:color w:val="000000" w:themeColor="text1"/>
          <w:sz w:val="24"/>
          <w:szCs w:val="24"/>
        </w:rPr>
        <w:t>Acessibilidade:</w:t>
      </w:r>
      <w:r w:rsidRPr="00A715D7">
        <w:rPr>
          <w:rFonts w:ascii="Arial" w:eastAsia="Arial" w:hAnsi="Arial" w:cs="Arial"/>
          <w:color w:val="000000" w:themeColor="text1"/>
          <w:sz w:val="24"/>
          <w:szCs w:val="24"/>
        </w:rPr>
        <w:t xml:space="preserve"> Recursos de acessibilidade, como legendas e descrições de áudio, estavam disponíveis e funcionavam corretamente, garantindo uma experiência inclusiva para usuários com necessidades especiais.</w:t>
      </w:r>
    </w:p>
    <w:p w14:paraId="0112B08C" w14:textId="77777777" w:rsidR="00A715D7" w:rsidRPr="00A715D7" w:rsidRDefault="00A715D7" w:rsidP="00A715D7">
      <w:pPr>
        <w:spacing w:line="360" w:lineRule="auto"/>
        <w:jc w:val="both"/>
        <w:rPr>
          <w:rFonts w:ascii="Arial" w:eastAsia="Arial" w:hAnsi="Arial" w:cs="Arial"/>
          <w:color w:val="000000" w:themeColor="text1"/>
          <w:sz w:val="24"/>
          <w:szCs w:val="24"/>
        </w:rPr>
      </w:pPr>
    </w:p>
    <w:p w14:paraId="516A7A7C" w14:textId="77777777" w:rsidR="00A715D7" w:rsidRPr="00A715D7" w:rsidRDefault="00A715D7" w:rsidP="00A715D7">
      <w:pPr>
        <w:spacing w:line="360" w:lineRule="auto"/>
        <w:ind w:firstLine="708"/>
        <w:jc w:val="both"/>
        <w:rPr>
          <w:rFonts w:ascii="Arial" w:eastAsia="Arial" w:hAnsi="Arial" w:cs="Arial"/>
          <w:color w:val="000000" w:themeColor="text1"/>
          <w:sz w:val="24"/>
          <w:szCs w:val="24"/>
        </w:rPr>
      </w:pPr>
    </w:p>
    <w:p w14:paraId="6613DB8C" w14:textId="57E90BC2" w:rsidR="00353E6F" w:rsidRDefault="006B1007" w:rsidP="00E209A6">
      <w:pPr>
        <w:pStyle w:val="Ttulo2"/>
      </w:pPr>
      <w:r>
        <w:t xml:space="preserve"> </w:t>
      </w:r>
      <w:bookmarkStart w:id="7" w:name="_Toc73287564"/>
      <w:r w:rsidR="00353E6F">
        <w:t>Evidências</w:t>
      </w:r>
      <w:bookmarkEnd w:id="7"/>
      <w:r w:rsidR="00353E6F" w:rsidRPr="00117BBE">
        <w:t xml:space="preserve"> </w:t>
      </w:r>
    </w:p>
    <w:p w14:paraId="22FB595D" w14:textId="77777777" w:rsidR="00A715D7" w:rsidRDefault="00A715D7" w:rsidP="00A715D7"/>
    <w:p w14:paraId="15B96FD0" w14:textId="77777777" w:rsidR="00630992" w:rsidRDefault="00A715D7" w:rsidP="00630992">
      <w:pPr>
        <w:keepNext/>
      </w:pPr>
      <w:r>
        <w:rPr>
          <w:noProof/>
        </w:rPr>
        <w:lastRenderedPageBreak/>
        <w:drawing>
          <wp:inline distT="0" distB="0" distL="0" distR="0" wp14:anchorId="4AAC7ACB" wp14:editId="4A1ED706">
            <wp:extent cx="5400040" cy="3057525"/>
            <wp:effectExtent l="0" t="0" r="0" b="9525"/>
            <wp:docPr id="5725939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394" name="Imagem 1" descr="Interface gráfica do usuário, Site&#10;&#10;Descrição gerada automaticamente"/>
                    <pic:cNvPicPr/>
                  </pic:nvPicPr>
                  <pic:blipFill>
                    <a:blip r:embed="rId7"/>
                    <a:stretch>
                      <a:fillRect/>
                    </a:stretch>
                  </pic:blipFill>
                  <pic:spPr>
                    <a:xfrm>
                      <a:off x="0" y="0"/>
                      <a:ext cx="5400040" cy="3057525"/>
                    </a:xfrm>
                    <a:prstGeom prst="rect">
                      <a:avLst/>
                    </a:prstGeom>
                  </pic:spPr>
                </pic:pic>
              </a:graphicData>
            </a:graphic>
          </wp:inline>
        </w:drawing>
      </w:r>
    </w:p>
    <w:p w14:paraId="57AAAC82" w14:textId="6BF1CCE9" w:rsidR="00A715D7" w:rsidRDefault="00630992" w:rsidP="00630992">
      <w:pPr>
        <w:pStyle w:val="Legenda"/>
      </w:pPr>
      <w:r>
        <w:t xml:space="preserve">Figura </w:t>
      </w:r>
      <w:r>
        <w:fldChar w:fldCharType="begin"/>
      </w:r>
      <w:r>
        <w:instrText xml:space="preserve"> SEQ Figura \* ARABIC </w:instrText>
      </w:r>
      <w:r>
        <w:fldChar w:fldCharType="separate"/>
      </w:r>
      <w:r>
        <w:rPr>
          <w:noProof/>
        </w:rPr>
        <w:t>1</w:t>
      </w:r>
      <w:r>
        <w:fldChar w:fldCharType="end"/>
      </w:r>
      <w:r>
        <w:t>-Página Principal</w:t>
      </w:r>
    </w:p>
    <w:p w14:paraId="3CC07CE7" w14:textId="77777777" w:rsidR="00A715D7" w:rsidRDefault="00A715D7" w:rsidP="00A715D7"/>
    <w:p w14:paraId="3827224C" w14:textId="77777777" w:rsidR="00630992" w:rsidRDefault="00A715D7" w:rsidP="00630992">
      <w:pPr>
        <w:keepNext/>
      </w:pPr>
      <w:r>
        <w:rPr>
          <w:noProof/>
        </w:rPr>
        <w:drawing>
          <wp:inline distT="0" distB="0" distL="0" distR="0" wp14:anchorId="6B49F4C1" wp14:editId="34D8A31E">
            <wp:extent cx="5400040" cy="2923540"/>
            <wp:effectExtent l="0" t="0" r="0" b="0"/>
            <wp:docPr id="382738332" name="Imagem 1" descr="Uma imagem contendo Interface gráfica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8332" name="Imagem 1" descr="Uma imagem contendo Interface gráfica do usuário"/>
                    <pic:cNvPicPr/>
                  </pic:nvPicPr>
                  <pic:blipFill>
                    <a:blip r:embed="rId8"/>
                    <a:stretch>
                      <a:fillRect/>
                    </a:stretch>
                  </pic:blipFill>
                  <pic:spPr>
                    <a:xfrm>
                      <a:off x="0" y="0"/>
                      <a:ext cx="5400040" cy="2923540"/>
                    </a:xfrm>
                    <a:prstGeom prst="rect">
                      <a:avLst/>
                    </a:prstGeom>
                  </pic:spPr>
                </pic:pic>
              </a:graphicData>
            </a:graphic>
          </wp:inline>
        </w:drawing>
      </w:r>
    </w:p>
    <w:p w14:paraId="56BA3DF0" w14:textId="03553FB4" w:rsidR="00A715D7" w:rsidRPr="00A715D7" w:rsidRDefault="00630992" w:rsidP="00630992">
      <w:pPr>
        <w:pStyle w:val="Legenda"/>
      </w:pPr>
      <w:r>
        <w:t xml:space="preserve">Figura </w:t>
      </w:r>
      <w:r>
        <w:fldChar w:fldCharType="begin"/>
      </w:r>
      <w:r>
        <w:instrText xml:space="preserve"> SEQ Figura \* ARABIC </w:instrText>
      </w:r>
      <w:r>
        <w:fldChar w:fldCharType="separate"/>
      </w:r>
      <w:r>
        <w:rPr>
          <w:noProof/>
        </w:rPr>
        <w:t>2</w:t>
      </w:r>
      <w:r>
        <w:fldChar w:fldCharType="end"/>
      </w:r>
      <w:r>
        <w:t>-Design do Streaming</w:t>
      </w:r>
    </w:p>
    <w:p w14:paraId="289CBEE9" w14:textId="77777777" w:rsidR="00630992" w:rsidRDefault="00A715D7" w:rsidP="00630992">
      <w:pPr>
        <w:keepNext/>
        <w:spacing w:line="360" w:lineRule="auto"/>
        <w:jc w:val="both"/>
      </w:pPr>
      <w:r>
        <w:rPr>
          <w:noProof/>
        </w:rPr>
        <w:lastRenderedPageBreak/>
        <w:drawing>
          <wp:inline distT="0" distB="0" distL="0" distR="0" wp14:anchorId="3FDB4162" wp14:editId="2F45A9FC">
            <wp:extent cx="5400040" cy="3548380"/>
            <wp:effectExtent l="0" t="0" r="0" b="0"/>
            <wp:docPr id="524528327" name="Imagem 1" descr="Homem com a boca abe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8327" name="Imagem 1" descr="Homem com a boca aberta&#10;&#10;Descrição gerada automaticamente com confiança média"/>
                    <pic:cNvPicPr/>
                  </pic:nvPicPr>
                  <pic:blipFill>
                    <a:blip r:embed="rId9"/>
                    <a:stretch>
                      <a:fillRect/>
                    </a:stretch>
                  </pic:blipFill>
                  <pic:spPr>
                    <a:xfrm>
                      <a:off x="0" y="0"/>
                      <a:ext cx="5400040" cy="3548380"/>
                    </a:xfrm>
                    <a:prstGeom prst="rect">
                      <a:avLst/>
                    </a:prstGeom>
                  </pic:spPr>
                </pic:pic>
              </a:graphicData>
            </a:graphic>
          </wp:inline>
        </w:drawing>
      </w:r>
    </w:p>
    <w:p w14:paraId="28D21D30" w14:textId="1921D21D" w:rsidR="00A715D7" w:rsidRDefault="00630992" w:rsidP="00630992">
      <w:pPr>
        <w:pStyle w:val="Legenda"/>
        <w:jc w:val="both"/>
        <w:rPr>
          <w:rFonts w:ascii="Arial" w:hAnsi="Arial" w:cs="Arial"/>
          <w:color w:val="000000" w:themeColor="text1"/>
        </w:rPr>
      </w:pPr>
      <w:r>
        <w:t xml:space="preserve">Figura </w:t>
      </w:r>
      <w:r>
        <w:fldChar w:fldCharType="begin"/>
      </w:r>
      <w:r>
        <w:instrText xml:space="preserve"> SEQ Figura \* ARABIC </w:instrText>
      </w:r>
      <w:r>
        <w:fldChar w:fldCharType="separate"/>
      </w:r>
      <w:r>
        <w:rPr>
          <w:noProof/>
        </w:rPr>
        <w:t>3</w:t>
      </w:r>
      <w:r>
        <w:fldChar w:fldCharType="end"/>
      </w:r>
      <w:r>
        <w:t xml:space="preserve">-Qualidade do </w:t>
      </w:r>
      <w:proofErr w:type="spellStart"/>
      <w:r>
        <w:t>video</w:t>
      </w:r>
      <w:proofErr w:type="spellEnd"/>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3A5E21A0" w14:textId="77777777" w:rsidR="00630992" w:rsidRDefault="00630992"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Serviço pode ser acessado no site: </w:t>
      </w:r>
      <w:hyperlink r:id="rId10" w:history="1">
        <w:r w:rsidRPr="0032532F">
          <w:rPr>
            <w:rStyle w:val="Hyperlink"/>
            <w:rFonts w:ascii="Arial" w:hAnsi="Arial" w:cs="Arial"/>
            <w:sz w:val="24"/>
            <w:szCs w:val="24"/>
          </w:rPr>
          <w:t>https://www.primevideo.com/</w:t>
        </w:r>
      </w:hyperlink>
      <w:r>
        <w:rPr>
          <w:rFonts w:ascii="Arial" w:hAnsi="Arial" w:cs="Arial"/>
          <w:color w:val="000000" w:themeColor="text1"/>
          <w:sz w:val="24"/>
          <w:szCs w:val="24"/>
        </w:rPr>
        <w:t xml:space="preserve"> ou no App </w:t>
      </w:r>
    </w:p>
    <w:p w14:paraId="05B56041" w14:textId="3BF947F1" w:rsidR="00353E6F" w:rsidRPr="00117BBE" w:rsidRDefault="00630992" w:rsidP="00353E6F">
      <w:pPr>
        <w:spacing w:line="360" w:lineRule="auto"/>
        <w:jc w:val="both"/>
        <w:rPr>
          <w:rFonts w:ascii="Arial" w:hAnsi="Arial" w:cs="Arial"/>
          <w:color w:val="000000" w:themeColor="text1"/>
          <w:sz w:val="24"/>
          <w:szCs w:val="24"/>
        </w:rPr>
      </w:pPr>
      <w:hyperlink r:id="rId11" w:history="1">
        <w:r>
          <w:rPr>
            <w:rStyle w:val="Hyperlink"/>
          </w:rPr>
          <w:t xml:space="preserve">Amazon Prime </w:t>
        </w:r>
        <w:proofErr w:type="spellStart"/>
        <w:r>
          <w:rPr>
            <w:rStyle w:val="Hyperlink"/>
          </w:rPr>
          <w:t>Video</w:t>
        </w:r>
        <w:proofErr w:type="spellEnd"/>
        <w:r>
          <w:rPr>
            <w:rStyle w:val="Hyperlink"/>
          </w:rPr>
          <w:t xml:space="preserve"> – Apps no Google Play</w:t>
        </w:r>
      </w:hyperlink>
      <w:r w:rsidR="00353E6F">
        <w:rPr>
          <w:rFonts w:ascii="Arial" w:hAnsi="Arial" w:cs="Arial"/>
          <w:color w:val="000000" w:themeColor="text1"/>
          <w:sz w:val="24"/>
          <w:szCs w:val="24"/>
        </w:rPr>
        <w:t xml:space="preserve">  </w:t>
      </w: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F1CE6AF" w14:textId="41FE690E" w:rsidR="00DE1CF8" w:rsidRDefault="00630992" w:rsidP="00630992">
      <w:pPr>
        <w:spacing w:line="360" w:lineRule="auto"/>
        <w:ind w:firstLine="360"/>
        <w:jc w:val="both"/>
        <w:rPr>
          <w:rFonts w:ascii="Arial" w:hAnsi="Arial" w:cs="Arial"/>
          <w:color w:val="000000" w:themeColor="text1"/>
          <w:sz w:val="24"/>
          <w:szCs w:val="24"/>
        </w:rPr>
      </w:pPr>
      <w:r w:rsidRPr="00630992">
        <w:rPr>
          <w:rFonts w:ascii="Arial" w:hAnsi="Arial" w:cs="Arial"/>
          <w:color w:val="000000" w:themeColor="text1"/>
          <w:sz w:val="24"/>
          <w:szCs w:val="24"/>
        </w:rPr>
        <w:t>Durante a realização dos testes, foi confirmado que a plataforma Amazon Prime oferece uma experiência de streaming de alta qualidade, com boa estabilidade de reprodução, qualidade de vídeo e áudio consistentes, além de uma interface de usuário intuitiva e funcionalidades de personalização eficazes. Os recursos de acessibilidade também foram considerados adequados, garantindo uma experiência inclusiva para todos os usuários.</w:t>
      </w:r>
    </w:p>
    <w:p w14:paraId="1DB531C3" w14:textId="77777777" w:rsidR="00D02F8D" w:rsidRDefault="00D02F8D" w:rsidP="00630992">
      <w:pPr>
        <w:spacing w:line="360" w:lineRule="auto"/>
        <w:ind w:firstLine="360"/>
        <w:jc w:val="both"/>
        <w:rPr>
          <w:rFonts w:ascii="Arial" w:hAnsi="Arial" w:cs="Arial"/>
          <w:color w:val="000000" w:themeColor="text1"/>
          <w:sz w:val="24"/>
          <w:szCs w:val="24"/>
        </w:rPr>
      </w:pPr>
    </w:p>
    <w:p w14:paraId="5A89E190" w14:textId="77777777" w:rsidR="00D02F8D" w:rsidRDefault="00D02F8D" w:rsidP="00630992">
      <w:pPr>
        <w:spacing w:line="360" w:lineRule="auto"/>
        <w:ind w:firstLine="360"/>
        <w:jc w:val="both"/>
        <w:rPr>
          <w:rFonts w:ascii="Arial" w:hAnsi="Arial" w:cs="Arial"/>
          <w:color w:val="000000" w:themeColor="text1"/>
          <w:sz w:val="24"/>
          <w:szCs w:val="24"/>
        </w:rPr>
      </w:pPr>
    </w:p>
    <w:p w14:paraId="26E44F22" w14:textId="77777777" w:rsidR="00D02F8D" w:rsidRPr="00630992" w:rsidRDefault="00D02F8D" w:rsidP="00630992">
      <w:pPr>
        <w:spacing w:line="360" w:lineRule="auto"/>
        <w:ind w:firstLine="360"/>
        <w:jc w:val="both"/>
        <w:rPr>
          <w:rFonts w:ascii="Arial" w:hAnsi="Arial" w:cs="Arial"/>
          <w:color w:val="000000" w:themeColor="text1"/>
          <w:sz w:val="24"/>
          <w:szCs w:val="24"/>
        </w:rPr>
      </w:pPr>
    </w:p>
    <w:p w14:paraId="02CA85C5" w14:textId="49154399" w:rsidR="005B045C" w:rsidRPr="006B1007" w:rsidRDefault="006B1007" w:rsidP="006B1007">
      <w:pPr>
        <w:pStyle w:val="Ttulo1"/>
      </w:pPr>
      <w:bookmarkStart w:id="10" w:name="_Toc73287567"/>
      <w:r w:rsidRPr="006B1007">
        <w:lastRenderedPageBreak/>
        <w:t>REFERÊNCIAS BIBLIOGRÁFICAS</w:t>
      </w:r>
      <w:bookmarkEnd w:id="10"/>
      <w:r w:rsidRPr="006B1007">
        <w:t xml:space="preserve"> </w:t>
      </w:r>
    </w:p>
    <w:p w14:paraId="53EF110A" w14:textId="77777777" w:rsidR="00D02F8D" w:rsidRPr="00D02F8D" w:rsidRDefault="00D02F8D" w:rsidP="00D02F8D">
      <w:pPr>
        <w:pStyle w:val="Ttulo1"/>
        <w:numPr>
          <w:ilvl w:val="0"/>
          <w:numId w:val="0"/>
        </w:numPr>
        <w:ind w:left="360"/>
        <w:rPr>
          <w:rFonts w:eastAsiaTheme="minorHAnsi"/>
          <w:b w:val="0"/>
        </w:rPr>
      </w:pPr>
      <w:r w:rsidRPr="00D02F8D">
        <w:rPr>
          <w:rFonts w:eastAsiaTheme="minorHAnsi"/>
          <w:b w:val="0"/>
        </w:rPr>
        <w:t xml:space="preserve">Amazon Prime </w:t>
      </w:r>
      <w:proofErr w:type="spellStart"/>
      <w:r w:rsidRPr="00D02F8D">
        <w:rPr>
          <w:rFonts w:eastAsiaTheme="minorHAnsi"/>
          <w:b w:val="0"/>
        </w:rPr>
        <w:t>Video</w:t>
      </w:r>
      <w:proofErr w:type="spellEnd"/>
      <w:r w:rsidRPr="00D02F8D">
        <w:rPr>
          <w:rFonts w:eastAsiaTheme="minorHAnsi"/>
          <w:b w:val="0"/>
        </w:rPr>
        <w:t xml:space="preserve"> </w:t>
      </w:r>
      <w:proofErr w:type="spellStart"/>
      <w:r w:rsidRPr="00D02F8D">
        <w:rPr>
          <w:rFonts w:eastAsiaTheme="minorHAnsi"/>
          <w:b w:val="0"/>
        </w:rPr>
        <w:t>Developer</w:t>
      </w:r>
      <w:proofErr w:type="spellEnd"/>
      <w:r w:rsidRPr="00D02F8D">
        <w:rPr>
          <w:rFonts w:eastAsiaTheme="minorHAnsi"/>
          <w:b w:val="0"/>
        </w:rPr>
        <w:t xml:space="preserve"> </w:t>
      </w:r>
      <w:proofErr w:type="spellStart"/>
      <w:r w:rsidRPr="00D02F8D">
        <w:rPr>
          <w:rFonts w:eastAsiaTheme="minorHAnsi"/>
          <w:b w:val="0"/>
        </w:rPr>
        <w:t>Documentation</w:t>
      </w:r>
      <w:proofErr w:type="spellEnd"/>
      <w:r w:rsidRPr="00D02F8D">
        <w:rPr>
          <w:rFonts w:eastAsiaTheme="minorHAnsi"/>
          <w:b w:val="0"/>
        </w:rPr>
        <w:t>. (s.d.). Recuperado de https://developer.amazon.com/pt-BR/docs/primevideo/</w:t>
      </w:r>
    </w:p>
    <w:p w14:paraId="2E7A80E7" w14:textId="6F4C9A6F" w:rsidR="005B045C" w:rsidRPr="00D02F8D" w:rsidRDefault="005B045C" w:rsidP="00D02F8D">
      <w:pPr>
        <w:spacing w:line="360" w:lineRule="auto"/>
        <w:jc w:val="both"/>
        <w:rPr>
          <w:rFonts w:ascii="Arial" w:eastAsia="Arial" w:hAnsi="Arial" w:cs="Arial"/>
          <w:color w:val="000000" w:themeColor="text1"/>
          <w:sz w:val="24"/>
          <w:szCs w:val="24"/>
          <w:u w:val="single"/>
        </w:rPr>
      </w:pPr>
    </w:p>
    <w:sectPr w:rsidR="005B045C" w:rsidRPr="00D02F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86E28"/>
    <w:multiLevelType w:val="multilevel"/>
    <w:tmpl w:val="97D0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340FE0"/>
    <w:multiLevelType w:val="multilevel"/>
    <w:tmpl w:val="5928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49355BE"/>
    <w:multiLevelType w:val="multilevel"/>
    <w:tmpl w:val="3BC09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73614931">
    <w:abstractNumId w:val="2"/>
  </w:num>
  <w:num w:numId="2" w16cid:durableId="406197563">
    <w:abstractNumId w:val="12"/>
  </w:num>
  <w:num w:numId="3" w16cid:durableId="1961647316">
    <w:abstractNumId w:val="1"/>
  </w:num>
  <w:num w:numId="4" w16cid:durableId="1663895955">
    <w:abstractNumId w:val="3"/>
  </w:num>
  <w:num w:numId="5" w16cid:durableId="1062414007">
    <w:abstractNumId w:val="8"/>
  </w:num>
  <w:num w:numId="6" w16cid:durableId="989791331">
    <w:abstractNumId w:val="11"/>
  </w:num>
  <w:num w:numId="7" w16cid:durableId="353582989">
    <w:abstractNumId w:val="1"/>
  </w:num>
  <w:num w:numId="8" w16cid:durableId="772019144">
    <w:abstractNumId w:val="4"/>
  </w:num>
  <w:num w:numId="9" w16cid:durableId="148401829">
    <w:abstractNumId w:val="5"/>
  </w:num>
  <w:num w:numId="10" w16cid:durableId="157231100">
    <w:abstractNumId w:val="6"/>
  </w:num>
  <w:num w:numId="11" w16cid:durableId="1965453564">
    <w:abstractNumId w:val="10"/>
  </w:num>
  <w:num w:numId="12" w16cid:durableId="1102382600">
    <w:abstractNumId w:val="9"/>
  </w:num>
  <w:num w:numId="13" w16cid:durableId="1973632674">
    <w:abstractNumId w:val="7"/>
  </w:num>
  <w:num w:numId="14" w16cid:durableId="1473643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95F4C"/>
    <w:rsid w:val="002B02DB"/>
    <w:rsid w:val="002B554F"/>
    <w:rsid w:val="00353E6F"/>
    <w:rsid w:val="003A5F67"/>
    <w:rsid w:val="0043034A"/>
    <w:rsid w:val="004B692B"/>
    <w:rsid w:val="004E77D7"/>
    <w:rsid w:val="00550481"/>
    <w:rsid w:val="005B045C"/>
    <w:rsid w:val="005D0B90"/>
    <w:rsid w:val="00630992"/>
    <w:rsid w:val="006A37EE"/>
    <w:rsid w:val="006B1007"/>
    <w:rsid w:val="006E3875"/>
    <w:rsid w:val="0070389C"/>
    <w:rsid w:val="007A61DD"/>
    <w:rsid w:val="00847CD2"/>
    <w:rsid w:val="008511AA"/>
    <w:rsid w:val="00851D4E"/>
    <w:rsid w:val="00872A27"/>
    <w:rsid w:val="00896728"/>
    <w:rsid w:val="008B0BEB"/>
    <w:rsid w:val="0090332E"/>
    <w:rsid w:val="00931784"/>
    <w:rsid w:val="009400B1"/>
    <w:rsid w:val="00962C67"/>
    <w:rsid w:val="00977CB2"/>
    <w:rsid w:val="00A715D7"/>
    <w:rsid w:val="00BF6C2C"/>
    <w:rsid w:val="00C3332E"/>
    <w:rsid w:val="00C43E07"/>
    <w:rsid w:val="00D02F8D"/>
    <w:rsid w:val="00D935F1"/>
    <w:rsid w:val="00DA3DB4"/>
    <w:rsid w:val="00DD5BEA"/>
    <w:rsid w:val="00DD616E"/>
    <w:rsid w:val="00DE1CF8"/>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paragraph" w:styleId="Legenda">
    <w:name w:val="caption"/>
    <w:basedOn w:val="Normal"/>
    <w:next w:val="Normal"/>
    <w:uiPriority w:val="35"/>
    <w:unhideWhenUsed/>
    <w:qFormat/>
    <w:rsid w:val="00630992"/>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630992"/>
    <w:rPr>
      <w:color w:val="605E5C"/>
      <w:shd w:val="clear" w:color="auto" w:fill="E1DFDD"/>
    </w:rPr>
  </w:style>
  <w:style w:type="paragraph" w:styleId="NormalWeb">
    <w:name w:val="Normal (Web)"/>
    <w:basedOn w:val="Normal"/>
    <w:uiPriority w:val="99"/>
    <w:semiHidden/>
    <w:unhideWhenUsed/>
    <w:rsid w:val="00D02F8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1738">
      <w:bodyDiv w:val="1"/>
      <w:marLeft w:val="0"/>
      <w:marRight w:val="0"/>
      <w:marTop w:val="0"/>
      <w:marBottom w:val="0"/>
      <w:divBdr>
        <w:top w:val="none" w:sz="0" w:space="0" w:color="auto"/>
        <w:left w:val="none" w:sz="0" w:space="0" w:color="auto"/>
        <w:bottom w:val="none" w:sz="0" w:space="0" w:color="auto"/>
        <w:right w:val="none" w:sz="0" w:space="0" w:color="auto"/>
      </w:divBdr>
    </w:div>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560792977">
      <w:bodyDiv w:val="1"/>
      <w:marLeft w:val="0"/>
      <w:marRight w:val="0"/>
      <w:marTop w:val="0"/>
      <w:marBottom w:val="0"/>
      <w:divBdr>
        <w:top w:val="none" w:sz="0" w:space="0" w:color="auto"/>
        <w:left w:val="none" w:sz="0" w:space="0" w:color="auto"/>
        <w:bottom w:val="none" w:sz="0" w:space="0" w:color="auto"/>
        <w:right w:val="none" w:sz="0" w:space="0" w:color="auto"/>
      </w:divBdr>
    </w:div>
    <w:div w:id="673148284">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189877223">
      <w:bodyDiv w:val="1"/>
      <w:marLeft w:val="0"/>
      <w:marRight w:val="0"/>
      <w:marTop w:val="0"/>
      <w:marBottom w:val="0"/>
      <w:divBdr>
        <w:top w:val="none" w:sz="0" w:space="0" w:color="auto"/>
        <w:left w:val="none" w:sz="0" w:space="0" w:color="auto"/>
        <w:bottom w:val="none" w:sz="0" w:space="0" w:color="auto"/>
        <w:right w:val="none" w:sz="0" w:space="0" w:color="auto"/>
      </w:divBdr>
    </w:div>
    <w:div w:id="1511096115">
      <w:bodyDiv w:val="1"/>
      <w:marLeft w:val="0"/>
      <w:marRight w:val="0"/>
      <w:marTop w:val="0"/>
      <w:marBottom w:val="0"/>
      <w:divBdr>
        <w:top w:val="none" w:sz="0" w:space="0" w:color="auto"/>
        <w:left w:val="none" w:sz="0" w:space="0" w:color="auto"/>
        <w:bottom w:val="none" w:sz="0" w:space="0" w:color="auto"/>
        <w:right w:val="none" w:sz="0" w:space="0" w:color="auto"/>
      </w:divBdr>
    </w:div>
    <w:div w:id="196604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lay.google.com/store/apps/details?id=com.amazon.avod.thirdpartyclient&amp;hl=pt_BR&amp;gl=US" TargetMode="External"/><Relationship Id="rId5" Type="http://schemas.openxmlformats.org/officeDocument/2006/relationships/webSettings" Target="webSettings.xml"/><Relationship Id="rId10" Type="http://schemas.openxmlformats.org/officeDocument/2006/relationships/hyperlink" Target="https://www.primevideo.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1179</Words>
  <Characters>6371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Luiz  Braga</cp:lastModifiedBy>
  <cp:revision>2</cp:revision>
  <cp:lastPrinted>2020-11-09T21:26:00Z</cp:lastPrinted>
  <dcterms:created xsi:type="dcterms:W3CDTF">2024-02-10T23:26:00Z</dcterms:created>
  <dcterms:modified xsi:type="dcterms:W3CDTF">2024-02-10T23:26:00Z</dcterms:modified>
</cp:coreProperties>
</file>