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  <w:color w:val="B42323"/>
        </w:rPr>
        <w:t>CONTEXTO_PROJETO_RH_SAAS</w:t>
      </w:r>
    </w:p>
    <w:p>
      <w:pPr>
        <w:spacing w:after="80"/>
      </w:pPr>
      <w:r>
        <w:rPr>
          <w:sz w:val="21"/>
        </w:rPr>
        <w:t>Documento mestre de continuidade do projeto</w:t>
      </w:r>
    </w:p>
    <w:p>
      <w:r>
        <w:br w:type="page"/>
      </w:r>
    </w:p>
    <w:p>
      <w:pPr>
        <w:spacing w:before="240" w:after="120"/>
      </w:pPr>
      <w:r>
        <w:rPr>
          <w:b/>
          <w:sz w:val="30"/>
          <w:color w:val="B42323"/>
        </w:rPr>
        <w:t>CONTEXTO_PROJETO_RH_SAAS</w:t>
      </w:r>
    </w:p>
    <w:p>
      <w:pPr>
        <w:spacing w:after="80"/>
      </w:pPr>
      <w:r>
        <w:rPr>
          <w:sz w:val="21"/>
        </w:rPr>
        <w:t>- Documento mestre de continuidade do projeto RH SaaS.</w:t>
      </w:r>
    </w:p>
    <w:p>
      <w:pPr>
        <w:spacing w:after="80"/>
      </w:pPr>
      <w:r>
        <w:rPr>
          <w:sz w:val="21"/>
        </w:rPr>
        <w:t>- Este documento consolida arquitetura, funcionalidades implementadas, pendencias, decisoes tecnicas, estrutura de pastas, regras de negocio, roadmap e instrucoes para continuidade.</w:t>
      </w:r>
    </w:p>
    <w:p>
      <w:pPr>
        <w:spacing w:before="240" w:after="120"/>
      </w:pPr>
      <w:r>
        <w:rPr>
          <w:b/>
          <w:sz w:val="30"/>
          <w:color w:val="B42323"/>
        </w:rPr>
        <w:t>1. Visao Geral</w:t>
      </w:r>
    </w:p>
    <w:p>
      <w:pPr>
        <w:spacing w:after="80"/>
      </w:pPr>
      <w:r>
        <w:rPr>
          <w:sz w:val="21"/>
        </w:rPr>
        <w:t>- O RH SaaS e uma plataforma modular de gestao de recursos humanos, documentos, ponto, banco de horas, auditoria e preparacao para app mobile.</w:t>
      </w:r>
    </w:p>
    <w:p>
      <w:pPr>
        <w:spacing w:after="80"/>
      </w:pPr>
      <w:r>
        <w:rPr>
          <w:sz w:val="21"/>
        </w:rPr>
        <w:t>- O projeto esta sendo conduzido em fases pequenas, com backup, validacao, rollback e documentacao obrigatoria.</w:t>
      </w:r>
    </w:p>
    <w:p>
      <w:pPr>
        <w:spacing w:before="240" w:after="120"/>
      </w:pPr>
      <w:r>
        <w:rPr>
          <w:b/>
          <w:sz w:val="30"/>
          <w:color w:val="B42323"/>
        </w:rPr>
        <w:t>2. Arquitetura</w:t>
      </w:r>
    </w:p>
    <w:p>
      <w:pPr>
        <w:spacing w:after="80"/>
      </w:pPr>
      <w:r>
        <w:rPr>
          <w:sz w:val="21"/>
        </w:rPr>
        <w:t>- Backend: NestJS em Node.js.</w:t>
      </w:r>
    </w:p>
    <w:p>
      <w:pPr>
        <w:spacing w:after="80"/>
      </w:pPr>
      <w:r>
        <w:rPr>
          <w:sz w:val="21"/>
        </w:rPr>
        <w:t>- ORM: TypeORM com migrations versionadas.</w:t>
      </w:r>
    </w:p>
    <w:p>
      <w:pPr>
        <w:spacing w:after="80"/>
      </w:pPr>
      <w:r>
        <w:rPr>
          <w:sz w:val="21"/>
        </w:rPr>
        <w:t>- Banco: PostgreSQL/PostGIS em container Docker.</w:t>
      </w:r>
    </w:p>
    <w:p>
      <w:pPr>
        <w:spacing w:after="80"/>
      </w:pPr>
      <w:r>
        <w:rPr>
          <w:sz w:val="21"/>
        </w:rPr>
        <w:t>- Cache: Redis.</w:t>
      </w:r>
    </w:p>
    <w:p>
      <w:pPr>
        <w:spacing w:after="80"/>
      </w:pPr>
      <w:r>
        <w:rPr>
          <w:sz w:val="21"/>
        </w:rPr>
        <w:t>- Frontend: React/Vite servido por Nginx.</w:t>
      </w:r>
    </w:p>
    <w:p>
      <w:pPr>
        <w:spacing w:after="80"/>
      </w:pPr>
      <w:r>
        <w:rPr>
          <w:sz w:val="21"/>
        </w:rPr>
        <w:t>- Infraestrutura: Docker Compose com containers web, api, postgres, redis e pgAdmin.</w:t>
      </w:r>
    </w:p>
    <w:p>
      <w:pPr>
        <w:spacing w:after="80"/>
      </w:pPr>
      <w:r>
        <w:rPr>
          <w:sz w:val="21"/>
        </w:rPr>
        <w:t>- Mobile futuro: app Expo/React Native preparado por contratos /v1/me.</w:t>
      </w:r>
    </w:p>
    <w:p>
      <w:pPr>
        <w:spacing w:before="240" w:after="120"/>
      </w:pPr>
      <w:r>
        <w:rPr>
          <w:b/>
          <w:sz w:val="30"/>
          <w:color w:val="B42323"/>
        </w:rPr>
        <w:t>3. Principios Arquiteturais</w:t>
      </w:r>
    </w:p>
    <w:p>
      <w:pPr>
        <w:spacing w:after="80"/>
      </w:pPr>
      <w:r>
        <w:rPr>
          <w:sz w:val="21"/>
        </w:rPr>
        <w:t>- Multitenant por tenantId.</w:t>
      </w:r>
    </w:p>
    <w:p>
      <w:pPr>
        <w:spacing w:after="80"/>
      </w:pPr>
      <w:r>
        <w:rPr>
          <w:sz w:val="21"/>
        </w:rPr>
        <w:t>- Permissoes por perfil.</w:t>
      </w:r>
    </w:p>
    <w:p>
      <w:pPr>
        <w:spacing w:after="80"/>
      </w:pPr>
      <w:r>
        <w:rPr>
          <w:sz w:val="21"/>
        </w:rPr>
        <w:t>- Auditoria em acoes criticas.</w:t>
      </w:r>
    </w:p>
    <w:p>
      <w:pPr>
        <w:spacing w:after="80"/>
      </w:pPr>
      <w:r>
        <w:rPr>
          <w:sz w:val="21"/>
        </w:rPr>
        <w:t>- Migrations pequenas, reversiveis e auditaveis.</w:t>
      </w:r>
    </w:p>
    <w:p>
      <w:pPr>
        <w:spacing w:after="80"/>
      </w:pPr>
      <w:r>
        <w:rPr>
          <w:sz w:val="21"/>
        </w:rPr>
        <w:t>- Validacao individual antes de prosseguir.</w:t>
      </w:r>
    </w:p>
    <w:p>
      <w:pPr>
        <w:spacing w:after="80"/>
      </w:pPr>
      <w:r>
        <w:rPr>
          <w:sz w:val="21"/>
        </w:rPr>
        <w:t>- Documentacao obrigatoria a cada fase.</w:t>
      </w:r>
    </w:p>
    <w:p>
      <w:pPr>
        <w:spacing w:before="240" w:after="120"/>
      </w:pPr>
      <w:r>
        <w:rPr>
          <w:b/>
          <w:sz w:val="30"/>
          <w:color w:val="B42323"/>
        </w:rPr>
        <w:t>4. Estrutura de Pastas</w:t>
      </w:r>
    </w:p>
    <w:p>
      <w:pPr>
        <w:spacing w:after="80"/>
      </w:pPr>
      <w:r>
        <w:rPr>
          <w:sz w:val="21"/>
        </w:rPr>
        <w:t>- /opt/rh-saas/docs: documentacao geral do projeto.</w:t>
      </w:r>
    </w:p>
    <w:p>
      <w:pPr>
        <w:spacing w:after="80"/>
      </w:pPr>
      <w:r>
        <w:rPr>
          <w:sz w:val="21"/>
        </w:rPr>
        <w:t>- /opt/rh-saas/docs/admin/migrations: relatorios e artefatos das migrations.</w:t>
      </w:r>
    </w:p>
    <w:p>
      <w:pPr>
        <w:spacing w:after="80"/>
      </w:pPr>
      <w:r>
        <w:rPr>
          <w:sz w:val="21"/>
        </w:rPr>
        <w:t>- /opt/rh-saas/backups: backups criados antes de alteracoes.</w:t>
      </w:r>
    </w:p>
    <w:p>
      <w:pPr>
        <w:spacing w:after="80"/>
      </w:pPr>
      <w:r>
        <w:rPr>
          <w:sz w:val="21"/>
        </w:rPr>
        <w:t>- /opt/rh-saas/backend: backend NestJS.</w:t>
      </w:r>
    </w:p>
    <w:p>
      <w:pPr>
        <w:spacing w:after="80"/>
      </w:pPr>
      <w:r>
        <w:rPr>
          <w:sz w:val="21"/>
        </w:rPr>
        <w:t>- /opt/rh-saas/frontend-web: frontend React/Vite.</w:t>
      </w:r>
    </w:p>
    <w:p>
      <w:pPr>
        <w:spacing w:after="80"/>
      </w:pPr>
      <w:r>
        <w:rPr>
          <w:sz w:val="21"/>
        </w:rPr>
        <w:t>- /opt/rh-saas/data/postgres: volume persistente do PostgreSQL.</w:t>
      </w:r>
    </w:p>
    <w:p>
      <w:pPr>
        <w:spacing w:before="240" w:after="120"/>
      </w:pPr>
      <w:r>
        <w:rPr>
          <w:b/>
          <w:sz w:val="30"/>
          <w:color w:val="B42323"/>
        </w:rPr>
        <w:t>5. Funcionalidades Implementadas</w:t>
      </w:r>
    </w:p>
    <w:p>
      <w:pPr>
        <w:spacing w:after="80"/>
      </w:pPr>
      <w:r>
        <w:rPr>
          <w:sz w:val="21"/>
        </w:rPr>
        <w:t>- 001 CreateEmployeeDocumentTypes: tabela de tipos de documentos.</w:t>
      </w:r>
    </w:p>
    <w:p>
      <w:pPr>
        <w:spacing w:after="80"/>
      </w:pPr>
      <w:r>
        <w:rPr>
          <w:sz w:val="21"/>
        </w:rPr>
        <w:t>- 002 UpgradeDocuments: evolucao da tabela documents, conversoes UUID, status, versionamento, FKs e indices.</w:t>
      </w:r>
    </w:p>
    <w:p>
      <w:pPr>
        <w:spacing w:after="80"/>
      </w:pPr>
      <w:r>
        <w:rPr>
          <w:sz w:val="21"/>
        </w:rPr>
        <w:t>- 003 CreateEmployeePendingActions: tabela de pendencias validada.</w:t>
      </w:r>
    </w:p>
    <w:p>
      <w:pPr>
        <w:spacing w:after="80"/>
      </w:pPr>
      <w:r>
        <w:rPr>
          <w:sz w:val="21"/>
        </w:rPr>
        <w:t>- 004 CreateEmployeeNotifications: tabela de notificacoes validada.</w:t>
      </w:r>
    </w:p>
    <w:p>
      <w:pPr>
        <w:spacing w:after="80"/>
      </w:pPr>
      <w:r>
        <w:rPr>
          <w:sz w:val="21"/>
        </w:rPr>
        <w:t>- 005 CreateEmployeePersonalData: em andamento, com base, createTable, FK, unique e indices ja concluidos ate P5E-4.</w:t>
      </w:r>
    </w:p>
    <w:p>
      <w:pPr>
        <w:spacing w:before="240" w:after="120"/>
      </w:pPr>
      <w:r>
        <w:rPr>
          <w:b/>
          <w:sz w:val="30"/>
          <w:color w:val="B42323"/>
        </w:rPr>
        <w:t>6. Regras de Negocio</w:t>
      </w:r>
    </w:p>
    <w:p>
      <w:pPr>
        <w:spacing w:after="80"/>
      </w:pPr>
      <w:r>
        <w:rPr>
          <w:sz w:val="21"/>
        </w:rPr>
        <w:t>- Funcionario e entidade central do modulo RH.</w:t>
      </w:r>
    </w:p>
    <w:p>
      <w:pPr>
        <w:spacing w:after="80"/>
      </w:pPr>
      <w:r>
        <w:rPr>
          <w:sz w:val="21"/>
        </w:rPr>
        <w:t>- Dados pessoais avancados ficam em employee_personal_data.</w:t>
      </w:r>
    </w:p>
    <w:p>
      <w:pPr>
        <w:spacing w:after="80"/>
      </w:pPr>
      <w:r>
        <w:rPr>
          <w:sz w:val="21"/>
        </w:rPr>
        <w:t>- Cada funcionario deve possuir no maximo um registro de dados pessoais.</w:t>
      </w:r>
    </w:p>
    <w:p>
      <w:pPr>
        <w:spacing w:after="80"/>
      </w:pPr>
      <w:r>
        <w:rPr>
          <w:sz w:val="21"/>
        </w:rPr>
        <w:t>- Documentos possuem tipo, status, validade, versionamento, aprovacao, rejeicao e substituicao.</w:t>
      </w:r>
    </w:p>
    <w:p>
      <w:pPr>
        <w:spacing w:after="80"/>
      </w:pPr>
      <w:r>
        <w:rPr>
          <w:sz w:val="21"/>
        </w:rPr>
        <w:t>- Pendencias centralizam tarefas operacionais do funcionario.</w:t>
      </w:r>
    </w:p>
    <w:p>
      <w:pPr>
        <w:spacing w:after="80"/>
      </w:pPr>
      <w:r>
        <w:rPr>
          <w:sz w:val="21"/>
        </w:rPr>
        <w:t>- Notificacoes possuem canal, prioridade, status, titulo, mensagem e entidade relacionada.</w:t>
      </w:r>
    </w:p>
    <w:p>
      <w:pPr>
        <w:spacing w:before="240" w:after="120"/>
      </w:pPr>
      <w:r>
        <w:rPr>
          <w:b/>
          <w:sz w:val="30"/>
          <w:color w:val="B42323"/>
        </w:rPr>
        <w:t>7. Decisoes Tecnicas</w:t>
      </w:r>
    </w:p>
    <w:p>
      <w:pPr>
        <w:spacing w:after="80"/>
      </w:pPr>
      <w:r>
        <w:rPr>
          <w:sz w:val="21"/>
        </w:rPr>
        <w:t>- Toda alteracao deve ser proposta antes de executada.</w:t>
      </w:r>
    </w:p>
    <w:p>
      <w:pPr>
        <w:spacing w:after="80"/>
      </w:pPr>
      <w:r>
        <w:rPr>
          <w:sz w:val="21"/>
        </w:rPr>
        <w:t>- Toda fase deve ser pequena e validavel.</w:t>
      </w:r>
    </w:p>
    <w:p>
      <w:pPr>
        <w:spacing w:after="80"/>
      </w:pPr>
      <w:r>
        <w:rPr>
          <w:sz w:val="21"/>
        </w:rPr>
        <w:t>- Nenhuma migration deve ser executada durante a construcao dos arquivos.</w:t>
      </w:r>
    </w:p>
    <w:p>
      <w:pPr>
        <w:spacing w:after="80"/>
      </w:pPr>
      <w:r>
        <w:rPr>
          <w:sz w:val="21"/>
        </w:rPr>
        <w:t>- Backups sao obrigatorios antes de modificar migrations ou documentacao.</w:t>
      </w:r>
    </w:p>
    <w:p>
      <w:pPr>
        <w:spacing w:after="80"/>
      </w:pPr>
      <w:r>
        <w:rPr>
          <w:sz w:val="21"/>
        </w:rPr>
        <w:t>- Todo arquivo gerado deve ser validado contra caractere estrela indevido.</w:t>
      </w:r>
    </w:p>
    <w:p>
      <w:pPr>
        <w:spacing w:after="80"/>
      </w:pPr>
      <w:r>
        <w:rPr>
          <w:sz w:val="21"/>
        </w:rPr>
        <w:t>- A documentacao obrigatoria deve ser atualizada apos cada etapa aprovada.</w:t>
      </w:r>
    </w:p>
    <w:p>
      <w:pPr>
        <w:spacing w:before="240" w:after="120"/>
      </w:pPr>
      <w:r>
        <w:rPr>
          <w:b/>
          <w:sz w:val="30"/>
          <w:color w:val="B42323"/>
        </w:rPr>
        <w:t>8. Documentacao Obrigatoria</w:t>
      </w:r>
    </w:p>
    <w:p>
      <w:pPr>
        <w:spacing w:after="80"/>
      </w:pPr>
      <w:r>
        <w:rPr>
          <w:sz w:val="21"/>
        </w:rPr>
        <w:t>- CONTEXTO_PROJETO.md</w:t>
      </w:r>
    </w:p>
    <w:p>
      <w:pPr>
        <w:spacing w:after="80"/>
      </w:pPr>
      <w:r>
        <w:rPr>
          <w:sz w:val="21"/>
        </w:rPr>
        <w:t>- CHANGELOG.md</w:t>
      </w:r>
    </w:p>
    <w:p>
      <w:pPr>
        <w:spacing w:after="80"/>
      </w:pPr>
      <w:r>
        <w:rPr>
          <w:sz w:val="21"/>
        </w:rPr>
        <w:t>- DECISOES_TECNICAS.md</w:t>
      </w:r>
    </w:p>
    <w:p>
      <w:pPr>
        <w:spacing w:after="80"/>
      </w:pPr>
      <w:r>
        <w:rPr>
          <w:sz w:val="21"/>
        </w:rPr>
        <w:t>- PENDENCIAS.md</w:t>
      </w:r>
    </w:p>
    <w:p>
      <w:pPr>
        <w:spacing w:before="240" w:after="120"/>
      </w:pPr>
      <w:r>
        <w:rPr>
          <w:b/>
          <w:sz w:val="30"/>
          <w:color w:val="B42323"/>
        </w:rPr>
        <w:t>9. Status Atual das Migrations</w:t>
      </w:r>
    </w:p>
    <w:p>
      <w:pPr>
        <w:spacing w:after="80"/>
      </w:pPr>
      <w:r>
        <w:rPr>
          <w:sz w:val="21"/>
        </w:rPr>
        <w:t>- 001 consistente.</w:t>
      </w:r>
    </w:p>
    <w:p>
      <w:pPr>
        <w:spacing w:after="80"/>
      </w:pPr>
      <w:r>
        <w:rPr>
          <w:sz w:val="21"/>
        </w:rPr>
        <w:t>- 002 consistente.</w:t>
      </w:r>
    </w:p>
    <w:p>
      <w:pPr>
        <w:spacing w:after="80"/>
      </w:pPr>
      <w:r>
        <w:rPr>
          <w:sz w:val="21"/>
        </w:rPr>
        <w:t>- 003 validada.</w:t>
      </w:r>
    </w:p>
    <w:p>
      <w:pPr>
        <w:spacing w:after="80"/>
      </w:pPr>
      <w:r>
        <w:rPr>
          <w:sz w:val="21"/>
        </w:rPr>
        <w:t>- 004 validada.</w:t>
      </w:r>
    </w:p>
    <w:p>
      <w:pPr>
        <w:spacing w:after="80"/>
      </w:pPr>
      <w:r>
        <w:rPr>
          <w:sz w:val="21"/>
        </w:rPr>
        <w:t>- 005 concluida ate P5E-4.</w:t>
      </w:r>
    </w:p>
    <w:p>
      <w:pPr>
        <w:spacing w:after="80"/>
      </w:pPr>
      <w:r>
        <w:rPr>
          <w:sz w:val="21"/>
        </w:rPr>
        <w:t>- P5E-5 pendente: adicionar rollback completo da migration 005.</w:t>
      </w:r>
    </w:p>
    <w:p>
      <w:pPr>
        <w:spacing w:after="80"/>
      </w:pPr>
      <w:r>
        <w:rPr>
          <w:sz w:val="21"/>
        </w:rPr>
        <w:t>- P5E-6 pendente: validar migration 005 completa.</w:t>
      </w:r>
    </w:p>
    <w:p>
      <w:pPr>
        <w:spacing w:before="240" w:after="120"/>
      </w:pPr>
      <w:r>
        <w:rPr>
          <w:b/>
          <w:sz w:val="30"/>
          <w:color w:val="B42323"/>
        </w:rPr>
        <w:t>10. Pendencias Atuais</w:t>
      </w:r>
    </w:p>
    <w:p>
      <w:pPr>
        <w:spacing w:after="80"/>
      </w:pPr>
      <w:r>
        <w:rPr>
          <w:sz w:val="21"/>
        </w:rPr>
        <w:t>- Criar P5E-5 para rollback completo da migration 005.</w:t>
      </w:r>
    </w:p>
    <w:p>
      <w:pPr>
        <w:spacing w:after="80"/>
      </w:pPr>
      <w:r>
        <w:rPr>
          <w:sz w:val="21"/>
        </w:rPr>
        <w:t>- Criar P5E-6 para validacao final da migration 005.</w:t>
      </w:r>
    </w:p>
    <w:p>
      <w:pPr>
        <w:spacing w:after="80"/>
      </w:pPr>
      <w:r>
        <w:rPr>
          <w:sz w:val="21"/>
        </w:rPr>
        <w:t>- Depois avancar para a proxima migration complementar do modulo Funcionario.</w:t>
      </w:r>
    </w:p>
    <w:p>
      <w:pPr>
        <w:spacing w:before="240" w:after="120"/>
      </w:pPr>
      <w:r>
        <w:rPr>
          <w:b/>
          <w:sz w:val="30"/>
          <w:color w:val="B42323"/>
        </w:rPr>
        <w:t>11. Roadmap</w:t>
      </w:r>
    </w:p>
    <w:p>
      <w:pPr>
        <w:spacing w:after="80"/>
      </w:pPr>
      <w:r>
        <w:rPr>
          <w:sz w:val="21"/>
        </w:rPr>
        <w:t>- Finalizar migration 005.</w:t>
      </w:r>
    </w:p>
    <w:p>
      <w:pPr>
        <w:spacing w:after="80"/>
      </w:pPr>
      <w:r>
        <w:rPr>
          <w:sz w:val="21"/>
        </w:rPr>
        <w:t>- Validar conjunto 001 a 005.</w:t>
      </w:r>
    </w:p>
    <w:p>
      <w:pPr>
        <w:spacing w:after="80"/>
      </w:pPr>
      <w:r>
        <w:rPr>
          <w:sz w:val="21"/>
        </w:rPr>
        <w:t>- Avancar para novas entidades do modulo Funcionario.</w:t>
      </w:r>
    </w:p>
    <w:p>
      <w:pPr>
        <w:spacing w:after="80"/>
      </w:pPr>
      <w:r>
        <w:rPr>
          <w:sz w:val="21"/>
        </w:rPr>
        <w:t>- Preparar scripts de execucao e rollback em ambiente controlado.</w:t>
      </w:r>
    </w:p>
    <w:p>
      <w:pPr>
        <w:spacing w:after="80"/>
      </w:pPr>
      <w:r>
        <w:rPr>
          <w:sz w:val="21"/>
        </w:rPr>
        <w:t>- Executar somente em homologacao antes de qualquer producao.</w:t>
      </w:r>
    </w:p>
    <w:p>
      <w:pPr>
        <w:spacing w:before="240" w:after="120"/>
      </w:pPr>
      <w:r>
        <w:rPr>
          <w:b/>
          <w:sz w:val="30"/>
          <w:color w:val="B42323"/>
        </w:rPr>
        <w:t>12. Instrucoes para Continuidade</w:t>
      </w:r>
    </w:p>
    <w:p>
      <w:pPr>
        <w:spacing w:after="80"/>
      </w:pPr>
      <w:r>
        <w:rPr>
          <w:sz w:val="21"/>
        </w:rPr>
        <w:t>- Informar a mudanca proposta e aguardar aceite.</w:t>
      </w:r>
    </w:p>
    <w:p>
      <w:pPr>
        <w:spacing w:after="80"/>
      </w:pPr>
      <w:r>
        <w:rPr>
          <w:sz w:val="21"/>
        </w:rPr>
        <w:t>- Criar backup antes de qualquer alteracao.</w:t>
      </w:r>
    </w:p>
    <w:p>
      <w:pPr>
        <w:spacing w:after="80"/>
      </w:pPr>
      <w:r>
        <w:rPr>
          <w:sz w:val="21"/>
        </w:rPr>
        <w:t>- Executar apenas uma fase pequena por vez.</w:t>
      </w:r>
    </w:p>
    <w:p>
      <w:pPr>
        <w:spacing w:after="80"/>
      </w:pPr>
      <w:r>
        <w:rPr>
          <w:sz w:val="21"/>
        </w:rPr>
        <w:t>- Validar imediatamente apos cada fase.</w:t>
      </w:r>
    </w:p>
    <w:p>
      <w:pPr>
        <w:spacing w:after="80"/>
      </w:pPr>
      <w:r>
        <w:rPr>
          <w:sz w:val="21"/>
        </w:rPr>
        <w:t>- Se houver caractere corrompido, parar e corrigir antes de prosseguir.</w:t>
      </w:r>
    </w:p>
    <w:p>
      <w:pPr>
        <w:spacing w:after="80"/>
      </w:pPr>
      <w:r>
        <w:rPr>
          <w:sz w:val="21"/>
        </w:rPr>
        <w:t>- Nao executar migrations durante a construcao.</w:t>
      </w:r>
    </w:p>
    <w:p>
      <w:pPr>
        <w:spacing w:after="80"/>
      </w:pPr>
      <w:r>
        <w:rPr>
          <w:sz w:val="21"/>
        </w:rPr>
        <w:t>- Atualizar documentacao obrigatoria.</w:t>
      </w:r>
    </w:p>
    <w:p>
      <w:pPr>
        <w:spacing w:after="80"/>
      </w:pPr>
      <w:r>
        <w:rPr>
          <w:sz w:val="21"/>
        </w:rPr>
        <w:t>- Somente avancar quando a fase anterior estiver aprovada.</w:t>
      </w:r>
    </w:p>
    <w:p>
      <w:pPr>
        <w:spacing w:before="240" w:after="120"/>
      </w:pPr>
      <w:r>
        <w:rPr>
          <w:b/>
          <w:sz w:val="30"/>
          <w:color w:val="B42323"/>
        </w:rPr>
        <w:t>13. Checklist Operacional</w:t>
      </w:r>
    </w:p>
    <w:p>
      <w:pPr>
        <w:spacing w:after="80"/>
      </w:pPr>
      <w:r>
        <w:rPr>
          <w:sz w:val="21"/>
        </w:rPr>
        <w:t>- Aceite registrado.</w:t>
      </w:r>
    </w:p>
    <w:p>
      <w:pPr>
        <w:spacing w:after="80"/>
      </w:pPr>
      <w:r>
        <w:rPr>
          <w:sz w:val="21"/>
        </w:rPr>
        <w:t>- Backup criado.</w:t>
      </w:r>
    </w:p>
    <w:p>
      <w:pPr>
        <w:spacing w:after="80"/>
      </w:pPr>
      <w:r>
        <w:rPr>
          <w:sz w:val="21"/>
        </w:rPr>
        <w:t>- Arquivo alvo localizado.</w:t>
      </w:r>
    </w:p>
    <w:p>
      <w:pPr>
        <w:spacing w:after="80"/>
      </w:pPr>
      <w:r>
        <w:rPr>
          <w:sz w:val="21"/>
        </w:rPr>
        <w:t>- Script em formato anti-corrupcao.</w:t>
      </w:r>
    </w:p>
    <w:p>
      <w:pPr>
        <w:spacing w:after="80"/>
      </w:pPr>
      <w:r>
        <w:rPr>
          <w:sz w:val="21"/>
        </w:rPr>
        <w:t>- Validacao contra caractere estrela.</w:t>
      </w:r>
    </w:p>
    <w:p>
      <w:pPr>
        <w:spacing w:after="80"/>
      </w:pPr>
      <w:r>
        <w:rPr>
          <w:sz w:val="21"/>
        </w:rPr>
        <w:t>- Relatorio gerado.</w:t>
      </w:r>
    </w:p>
    <w:p>
      <w:pPr>
        <w:spacing w:after="80"/>
      </w:pPr>
      <w:r>
        <w:rPr>
          <w:sz w:val="21"/>
        </w:rPr>
        <w:t>- CHANGELOG atualizado.</w:t>
      </w:r>
    </w:p>
    <w:p>
      <w:pPr>
        <w:spacing w:after="80"/>
      </w:pPr>
      <w:r>
        <w:rPr>
          <w:sz w:val="21"/>
        </w:rPr>
        <w:t>- DECISOES_TECNICAS atualizado.</w:t>
      </w:r>
    </w:p>
    <w:p>
      <w:pPr>
        <w:spacing w:after="80"/>
      </w:pPr>
      <w:r>
        <w:rPr>
          <w:sz w:val="21"/>
        </w:rPr>
        <w:t>- PENDENCIAS atualizado.</w:t>
      </w:r>
    </w:p>
    <w:p>
      <w:pPr>
        <w:spacing w:after="80"/>
      </w:pPr>
      <w:r>
        <w:rPr>
          <w:sz w:val="21"/>
        </w:rPr>
        <w:t>- CONTEXTO_PROJETO atualizado.</w:t>
      </w:r>
    </w:p>
    <w:sectPr>
      <w:pgSz w:w="12240" w:h="15840"/>
      <w:pgMar w:top="900" w:right="900" w:bottom="900" w:left="900"/>
    </w:sectPr>
  </w:body>
</w:document>
</file>