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BC96" w14:textId="6C16AA32" w:rsidR="00AA5232" w:rsidRPr="00E92F55" w:rsidRDefault="00E544E2">
      <w:r w:rsidRPr="00E92F55">
        <w:t>Luize Spolavori de Rosa – 344286</w:t>
      </w:r>
    </w:p>
    <w:p w14:paraId="267E3AC4" w14:textId="668CC24A" w:rsidR="00E544E2" w:rsidRPr="00E92F55" w:rsidRDefault="00E544E2" w:rsidP="00E544E2">
      <w:pPr>
        <w:jc w:val="center"/>
        <w:rPr>
          <w:rFonts w:cstheme="minorHAnsi"/>
          <w:shd w:val="clear" w:color="auto" w:fill="FFFFFF"/>
        </w:rPr>
      </w:pPr>
      <w:r w:rsidRPr="00E92F55">
        <w:rPr>
          <w:rFonts w:cstheme="minorHAnsi"/>
          <w:shd w:val="clear" w:color="auto" w:fill="FFFFFF"/>
        </w:rPr>
        <w:t>Texto explicativo das condições do mercado de acordo com o observado (relatório de análise de mercado</w:t>
      </w:r>
      <w:r w:rsidR="00DE0A9A" w:rsidRPr="00E92F55">
        <w:rPr>
          <w:rFonts w:cstheme="minorHAnsi"/>
          <w:shd w:val="clear" w:color="auto" w:fill="FFFFFF"/>
        </w:rPr>
        <w:t>)</w:t>
      </w:r>
    </w:p>
    <w:p w14:paraId="41067031" w14:textId="2F0AE370" w:rsidR="00DE0A9A" w:rsidRPr="00E92F55" w:rsidRDefault="00DE0A9A" w:rsidP="00E544E2">
      <w:pPr>
        <w:jc w:val="center"/>
        <w:rPr>
          <w:rFonts w:cstheme="minorHAnsi"/>
          <w:shd w:val="clear" w:color="auto" w:fill="FFFFFF"/>
        </w:rPr>
      </w:pPr>
    </w:p>
    <w:p w14:paraId="62F59F62" w14:textId="6DC6D8B2" w:rsidR="00DE0A9A" w:rsidRPr="00E92F55" w:rsidRDefault="00DE0A9A" w:rsidP="00DE0A9A">
      <w:pPr>
        <w:rPr>
          <w:rFonts w:cstheme="minorHAnsi"/>
          <w:shd w:val="clear" w:color="auto" w:fill="FFFFFF"/>
        </w:rPr>
      </w:pPr>
      <w:r w:rsidRPr="00E92F55">
        <w:rPr>
          <w:rFonts w:cstheme="minorHAnsi"/>
          <w:shd w:val="clear" w:color="auto" w:fill="FFFFFF"/>
        </w:rPr>
        <w:t>Com base nos dados de preço e quantidade da RESINA DE PVC de 201</w:t>
      </w:r>
      <w:r w:rsidR="00ED7F93" w:rsidRPr="00E92F55">
        <w:rPr>
          <w:rFonts w:cstheme="minorHAnsi"/>
          <w:shd w:val="clear" w:color="auto" w:fill="FFFFFF"/>
        </w:rPr>
        <w:t>2</w:t>
      </w:r>
      <w:r w:rsidRPr="00E92F55">
        <w:rPr>
          <w:rFonts w:cstheme="minorHAnsi"/>
          <w:shd w:val="clear" w:color="auto" w:fill="FFFFFF"/>
        </w:rPr>
        <w:t xml:space="preserve"> a 2022, apresento um relatório de análise de mercado:</w:t>
      </w:r>
    </w:p>
    <w:p w14:paraId="7F03F349" w14:textId="738397AE" w:rsidR="005C2162" w:rsidRPr="00E92F55" w:rsidRDefault="00DE0A9A" w:rsidP="005C2162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E92F55">
        <w:rPr>
          <w:rFonts w:cstheme="minorHAnsi"/>
          <w:b/>
          <w:bCs/>
          <w:shd w:val="clear" w:color="auto" w:fill="FFFFFF"/>
        </w:rPr>
        <w:t>1-</w:t>
      </w:r>
      <w:r w:rsidR="001B02E8" w:rsidRPr="00E92F55">
        <w:rPr>
          <w:rFonts w:cstheme="minorHAnsi"/>
          <w:b/>
          <w:bCs/>
          <w:shd w:val="clear" w:color="auto" w:fill="FFFFFF"/>
        </w:rPr>
        <w:t>Tendência Geral:</w:t>
      </w:r>
      <w:r w:rsidR="001B02E8" w:rsidRPr="00E92F55">
        <w:rPr>
          <w:rFonts w:cstheme="minorHAnsi"/>
          <w:shd w:val="clear" w:color="auto" w:fill="FFFFFF"/>
        </w:rPr>
        <w:t xml:space="preserve"> Ao longo dos anos observa-se uma tendência geral no aumento do preço da resina. O ano de 2021 chama a atenção devido a influência direta da </w:t>
      </w:r>
      <w:r w:rsidR="001B02E8" w:rsidRPr="00E92F55">
        <w:rPr>
          <w:rFonts w:cstheme="minorHAnsi"/>
          <w:shd w:val="clear" w:color="auto" w:fill="FFFFFF"/>
        </w:rPr>
        <w:t>variação cambial, alta do dólar e efeitos da pandemia que causaram um efeito cascata no desempenho das petroquímicas, aliado a uma demanda crescente no segundo semestre</w:t>
      </w:r>
      <w:r w:rsidR="00740170" w:rsidRPr="00E92F55">
        <w:rPr>
          <w:rFonts w:cstheme="minorHAnsi"/>
          <w:shd w:val="clear" w:color="auto" w:fill="FFFFFF"/>
        </w:rPr>
        <w:t xml:space="preserve"> que</w:t>
      </w:r>
      <w:r w:rsidR="001B02E8" w:rsidRPr="00E92F55">
        <w:rPr>
          <w:rFonts w:cstheme="minorHAnsi"/>
          <w:shd w:val="clear" w:color="auto" w:fill="FFFFFF"/>
        </w:rPr>
        <w:t xml:space="preserve"> </w:t>
      </w:r>
      <w:r w:rsidR="00EC7C44" w:rsidRPr="00E92F55">
        <w:rPr>
          <w:rFonts w:cstheme="minorHAnsi"/>
          <w:shd w:val="clear" w:color="auto" w:fill="FFFFFF"/>
        </w:rPr>
        <w:t>inflacionou</w:t>
      </w:r>
      <w:r w:rsidR="001B02E8" w:rsidRPr="00E92F55">
        <w:rPr>
          <w:rFonts w:cstheme="minorHAnsi"/>
          <w:shd w:val="clear" w:color="auto" w:fill="FFFFFF"/>
        </w:rPr>
        <w:t xml:space="preserve"> os preços das resinas</w:t>
      </w:r>
      <w:r w:rsidR="001B02E8" w:rsidRPr="00E92F55">
        <w:rPr>
          <w:rFonts w:cstheme="minorHAnsi"/>
          <w:shd w:val="clear" w:color="auto" w:fill="FFFFFF"/>
        </w:rPr>
        <w:t>.</w:t>
      </w:r>
      <w:r w:rsidR="004F5723" w:rsidRPr="00E92F55">
        <w:rPr>
          <w:rFonts w:cstheme="minorHAnsi"/>
          <w:shd w:val="clear" w:color="auto" w:fill="FFFFFF"/>
        </w:rPr>
        <w:t xml:space="preserve"> Ao </w:t>
      </w:r>
      <w:r w:rsidR="005C2162" w:rsidRPr="00E92F55">
        <w:rPr>
          <w:rFonts w:cstheme="minorHAnsi"/>
          <w:shd w:val="clear" w:color="auto" w:fill="FFFFFF"/>
        </w:rPr>
        <w:t>analisar</w:t>
      </w:r>
      <w:r w:rsidR="004F5723" w:rsidRPr="00E92F55">
        <w:rPr>
          <w:rFonts w:cstheme="minorHAnsi"/>
          <w:shd w:val="clear" w:color="auto" w:fill="FFFFFF"/>
        </w:rPr>
        <w:t xml:space="preserve"> a curtose</w:t>
      </w:r>
      <w:r w:rsidR="005C2162" w:rsidRPr="00E92F55">
        <w:rPr>
          <w:rFonts w:cstheme="minorHAnsi"/>
          <w:shd w:val="clear" w:color="auto" w:fill="FFFFFF"/>
        </w:rPr>
        <w:t xml:space="preserve"> do valor da resina</w:t>
      </w:r>
      <w:r w:rsidR="004F5723" w:rsidRPr="00E92F55">
        <w:rPr>
          <w:rFonts w:cstheme="minorHAnsi"/>
          <w:shd w:val="clear" w:color="auto" w:fill="FFFFFF"/>
        </w:rPr>
        <w:t xml:space="preserve"> de 201</w:t>
      </w:r>
      <w:r w:rsidR="00B90783" w:rsidRPr="00E92F55">
        <w:rPr>
          <w:rFonts w:cstheme="minorHAnsi"/>
          <w:shd w:val="clear" w:color="auto" w:fill="FFFFFF"/>
        </w:rPr>
        <w:t>2</w:t>
      </w:r>
      <w:r w:rsidR="004F5723" w:rsidRPr="00E92F55">
        <w:rPr>
          <w:rFonts w:cstheme="minorHAnsi"/>
          <w:shd w:val="clear" w:color="auto" w:fill="FFFFFF"/>
        </w:rPr>
        <w:t xml:space="preserve"> a 2022, observa-se </w:t>
      </w:r>
      <w:r w:rsidR="004F5723" w:rsidRPr="00E92F55">
        <w:rPr>
          <w:rFonts w:eastAsia="Times New Roman" w:cstheme="minorHAnsi"/>
          <w:lang w:eastAsia="pt-BR"/>
        </w:rPr>
        <w:t>3,029</w:t>
      </w:r>
      <w:r w:rsidR="004F5723" w:rsidRPr="00E92F55">
        <w:rPr>
          <w:rFonts w:eastAsia="Times New Roman" w:cstheme="minorHAnsi"/>
          <w:lang w:eastAsia="pt-BR"/>
        </w:rPr>
        <w:t>, ou seja, é uma medida que descreve a forma de distribuição</w:t>
      </w:r>
      <w:r w:rsidR="005C2162" w:rsidRPr="00E92F55">
        <w:rPr>
          <w:rFonts w:eastAsia="Times New Roman" w:cstheme="minorHAnsi"/>
          <w:lang w:eastAsia="pt-BR"/>
        </w:rPr>
        <w:t xml:space="preserve"> e de acordo com o apresentado, a </w:t>
      </w:r>
      <w:r w:rsidR="005C2162" w:rsidRPr="00E92F55">
        <w:rPr>
          <w:rFonts w:eastAsia="Times New Roman" w:cstheme="minorHAnsi"/>
          <w:lang w:eastAsia="pt-BR"/>
        </w:rPr>
        <w:t>distribuição em questão é mais alta (afunilada) e concentrada que a distribuição normal. Diz-se que esta função probabilidade é </w:t>
      </w:r>
      <w:proofErr w:type="spellStart"/>
      <w:r w:rsidR="005C2162" w:rsidRPr="00E92F55">
        <w:rPr>
          <w:rFonts w:eastAsia="Times New Roman" w:cstheme="minorHAnsi"/>
          <w:lang w:eastAsia="pt-BR"/>
        </w:rPr>
        <w:fldChar w:fldCharType="begin"/>
      </w:r>
      <w:r w:rsidR="005C2162" w:rsidRPr="00E92F55">
        <w:rPr>
          <w:rFonts w:eastAsia="Times New Roman" w:cstheme="minorHAnsi"/>
          <w:lang w:eastAsia="pt-BR"/>
        </w:rPr>
        <w:instrText xml:space="preserve"> HYPERLINK "https://pt.wikipedia.org/wiki/Leptoc%C3%BArtica" \o "Leptocúrtica" </w:instrText>
      </w:r>
      <w:r w:rsidR="005C2162" w:rsidRPr="00E92F55">
        <w:rPr>
          <w:rFonts w:eastAsia="Times New Roman" w:cstheme="minorHAnsi"/>
          <w:lang w:eastAsia="pt-BR"/>
        </w:rPr>
        <w:fldChar w:fldCharType="separate"/>
      </w:r>
      <w:r w:rsidR="005C2162" w:rsidRPr="00E92F55">
        <w:rPr>
          <w:rFonts w:eastAsia="Times New Roman" w:cstheme="minorHAnsi"/>
          <w:u w:val="single"/>
          <w:lang w:eastAsia="pt-BR"/>
        </w:rPr>
        <w:t>leptocúrtica</w:t>
      </w:r>
      <w:proofErr w:type="spellEnd"/>
      <w:r w:rsidR="005C2162" w:rsidRPr="00E92F55">
        <w:rPr>
          <w:rFonts w:eastAsia="Times New Roman" w:cstheme="minorHAnsi"/>
          <w:lang w:eastAsia="pt-BR"/>
        </w:rPr>
        <w:fldChar w:fldCharType="end"/>
      </w:r>
      <w:r w:rsidR="005C2162" w:rsidRPr="00E92F55">
        <w:rPr>
          <w:rFonts w:eastAsia="Times New Roman" w:cstheme="minorHAnsi"/>
          <w:lang w:eastAsia="pt-BR"/>
        </w:rPr>
        <w:t>, ou que a distribuição tem caudas pesadas (o significado é que é relativamente fácil obter valores que não se aproximam da média a vários múltiplos do desvio padrão</w:t>
      </w:r>
      <w:r w:rsidR="00EC7C44" w:rsidRPr="00E92F55">
        <w:rPr>
          <w:rFonts w:eastAsia="Times New Roman" w:cstheme="minorHAnsi"/>
          <w:lang w:eastAsia="pt-BR"/>
        </w:rPr>
        <w:t>)</w:t>
      </w:r>
      <w:r w:rsidR="005C2162" w:rsidRPr="00E92F55">
        <w:rPr>
          <w:rFonts w:eastAsia="Times New Roman" w:cstheme="minorHAnsi"/>
          <w:lang w:eastAsia="pt-BR"/>
        </w:rPr>
        <w:t>.</w:t>
      </w:r>
    </w:p>
    <w:p w14:paraId="05D9FB57" w14:textId="77777777" w:rsidR="00C01250" w:rsidRPr="00E92F55" w:rsidRDefault="00C01250" w:rsidP="005C2162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61F386DC" w14:textId="5F68AD84" w:rsidR="004F5723" w:rsidRPr="00E92F55" w:rsidRDefault="001B02E8" w:rsidP="001B02E8">
      <w:pPr>
        <w:jc w:val="both"/>
        <w:rPr>
          <w:rFonts w:ascii="Calibri" w:eastAsia="Times New Roman" w:hAnsi="Calibri" w:cs="Calibri"/>
          <w:lang w:eastAsia="pt-BR"/>
        </w:rPr>
      </w:pPr>
      <w:r w:rsidRPr="00E92F55">
        <w:rPr>
          <w:rFonts w:cstheme="minorHAnsi"/>
          <w:b/>
          <w:bCs/>
          <w:shd w:val="clear" w:color="auto" w:fill="FFFFFF"/>
        </w:rPr>
        <w:t>2- Flutuações anuais:</w:t>
      </w:r>
      <w:r w:rsidRPr="00E92F55">
        <w:rPr>
          <w:rFonts w:cstheme="minorHAnsi"/>
          <w:shd w:val="clear" w:color="auto" w:fill="FFFFFF"/>
        </w:rPr>
        <w:t xml:space="preserve"> O mercado apresentou significativas flutuações em alguns anos. Por exemplo em 2021, comparado a 2020</w:t>
      </w:r>
      <w:r w:rsidR="000E6932" w:rsidRPr="00E92F55">
        <w:rPr>
          <w:rFonts w:cstheme="minorHAnsi"/>
          <w:shd w:val="clear" w:color="auto" w:fill="FFFFFF"/>
        </w:rPr>
        <w:t>, o</w:t>
      </w:r>
      <w:r w:rsidRPr="00E92F55">
        <w:rPr>
          <w:rFonts w:cstheme="minorHAnsi"/>
          <w:shd w:val="clear" w:color="auto" w:fill="FFFFFF"/>
        </w:rPr>
        <w:t xml:space="preserve">lha-se para o </w:t>
      </w:r>
      <w:r w:rsidR="000E6932" w:rsidRPr="00E92F55">
        <w:rPr>
          <w:rFonts w:cstheme="minorHAnsi"/>
          <w:shd w:val="clear" w:color="auto" w:fill="FFFFFF"/>
        </w:rPr>
        <w:t>v</w:t>
      </w:r>
      <w:r w:rsidRPr="00E92F55">
        <w:rPr>
          <w:rFonts w:cstheme="minorHAnsi"/>
          <w:shd w:val="clear" w:color="auto" w:fill="FFFFFF"/>
        </w:rPr>
        <w:t xml:space="preserve">alor (Preço x Quantidade), houve um aumento expressivo com um valor de mercado de </w:t>
      </w:r>
      <w:r w:rsidRPr="00E92F55">
        <w:rPr>
          <w:rFonts w:ascii="Calibri" w:eastAsia="Times New Roman" w:hAnsi="Calibri" w:cs="Calibri"/>
          <w:lang w:eastAsia="pt-BR"/>
        </w:rPr>
        <w:t>R$ 11.947.206.153,95</w:t>
      </w:r>
      <w:r w:rsidR="00FB079A" w:rsidRPr="00E92F55">
        <w:rPr>
          <w:rFonts w:ascii="Calibri" w:eastAsia="Times New Roman" w:hAnsi="Calibri" w:cs="Calibri"/>
          <w:lang w:eastAsia="pt-BR"/>
        </w:rPr>
        <w:t xml:space="preserve">, maior da história até hoje. Essa alta indica um crescimento exponencial do preço que a resina apresentou ao longo de 2021. Importante salientar que em todos os anos houve aumento médio do preço da resina, mas quando fala-se em 2021, a causa foram as </w:t>
      </w:r>
      <w:r w:rsidR="00FB079A" w:rsidRPr="00E92F55">
        <w:rPr>
          <w:rFonts w:cstheme="minorHAnsi"/>
          <w:shd w:val="clear" w:color="auto" w:fill="FFFFFF"/>
        </w:rPr>
        <w:t>indústria</w:t>
      </w:r>
      <w:r w:rsidR="00FB079A" w:rsidRPr="00E92F55">
        <w:rPr>
          <w:rFonts w:cstheme="minorHAnsi"/>
          <w:shd w:val="clear" w:color="auto" w:fill="FFFFFF"/>
        </w:rPr>
        <w:t>s</w:t>
      </w:r>
      <w:r w:rsidR="00FB079A" w:rsidRPr="00E92F55">
        <w:rPr>
          <w:rFonts w:cstheme="minorHAnsi"/>
          <w:shd w:val="clear" w:color="auto" w:fill="FFFFFF"/>
        </w:rPr>
        <w:t xml:space="preserve"> fornecedora</w:t>
      </w:r>
      <w:r w:rsidR="00FB079A" w:rsidRPr="00E92F55">
        <w:rPr>
          <w:rFonts w:cstheme="minorHAnsi"/>
          <w:shd w:val="clear" w:color="auto" w:fill="FFFFFF"/>
        </w:rPr>
        <w:t>s</w:t>
      </w:r>
      <w:r w:rsidR="00FB079A" w:rsidRPr="00E92F55">
        <w:rPr>
          <w:rFonts w:cstheme="minorHAnsi"/>
          <w:shd w:val="clear" w:color="auto" w:fill="FFFFFF"/>
        </w:rPr>
        <w:t xml:space="preserve"> de insumos est</w:t>
      </w:r>
      <w:r w:rsidR="00FB079A" w:rsidRPr="00E92F55">
        <w:rPr>
          <w:rFonts w:cstheme="minorHAnsi"/>
          <w:shd w:val="clear" w:color="auto" w:fill="FFFFFF"/>
        </w:rPr>
        <w:t>arem</w:t>
      </w:r>
      <w:r w:rsidR="00FB079A" w:rsidRPr="00E92F55">
        <w:rPr>
          <w:rFonts w:cstheme="minorHAnsi"/>
          <w:shd w:val="clear" w:color="auto" w:fill="FFFFFF"/>
        </w:rPr>
        <w:t xml:space="preserve"> com sua</w:t>
      </w:r>
      <w:r w:rsidR="00FB079A" w:rsidRPr="00E92F55">
        <w:rPr>
          <w:rFonts w:cstheme="minorHAnsi"/>
          <w:shd w:val="clear" w:color="auto" w:fill="FFFFFF"/>
        </w:rPr>
        <w:t>s</w:t>
      </w:r>
      <w:r w:rsidR="00FB079A" w:rsidRPr="00E92F55">
        <w:rPr>
          <w:rFonts w:cstheme="minorHAnsi"/>
          <w:shd w:val="clear" w:color="auto" w:fill="FFFFFF"/>
        </w:rPr>
        <w:t xml:space="preserve"> carga</w:t>
      </w:r>
      <w:r w:rsidR="00FB079A" w:rsidRPr="00E92F55">
        <w:rPr>
          <w:rFonts w:cstheme="minorHAnsi"/>
          <w:shd w:val="clear" w:color="auto" w:fill="FFFFFF"/>
        </w:rPr>
        <w:t>s</w:t>
      </w:r>
      <w:r w:rsidR="00FB079A" w:rsidRPr="00E92F55">
        <w:rPr>
          <w:rFonts w:cstheme="minorHAnsi"/>
          <w:shd w:val="clear" w:color="auto" w:fill="FFFFFF"/>
        </w:rPr>
        <w:t xml:space="preserve"> de produtividade reduzida</w:t>
      </w:r>
      <w:r w:rsidR="00FB079A" w:rsidRPr="00E92F55">
        <w:rPr>
          <w:rFonts w:cstheme="minorHAnsi"/>
          <w:shd w:val="clear" w:color="auto" w:fill="FFFFFF"/>
        </w:rPr>
        <w:t>s</w:t>
      </w:r>
      <w:r w:rsidR="00FB079A" w:rsidRPr="00E92F55">
        <w:rPr>
          <w:rFonts w:cstheme="minorHAnsi"/>
          <w:shd w:val="clear" w:color="auto" w:fill="FFFFFF"/>
        </w:rPr>
        <w:t xml:space="preserve"> por conta da pandemia e por outro lado, houve um exponencial crescimento pela demanda de PVC ocasionando a pressão por elevação dos preços.</w:t>
      </w:r>
      <w:r w:rsidR="004F5723" w:rsidRPr="00E92F55">
        <w:rPr>
          <w:rFonts w:cstheme="minorHAnsi"/>
          <w:shd w:val="clear" w:color="auto" w:fill="FFFFFF"/>
        </w:rPr>
        <w:t xml:space="preserve"> Dados de variância, medida de dispersão que mede a variabilidade dos anos com relação à média, do valor do PVC apresenta </w:t>
      </w:r>
      <w:r w:rsidR="004F5723" w:rsidRPr="00E92F55">
        <w:rPr>
          <w:rFonts w:ascii="Calibri" w:eastAsia="Times New Roman" w:hAnsi="Calibri" w:cs="Calibri"/>
          <w:lang w:eastAsia="pt-BR"/>
        </w:rPr>
        <w:t>7,50538</w:t>
      </w:r>
      <w:r w:rsidR="004F5723" w:rsidRPr="00E92F55">
        <w:rPr>
          <w:rFonts w:ascii="Calibri" w:eastAsia="Times New Roman" w:hAnsi="Calibri" w:cs="Calibri"/>
          <w:lang w:eastAsia="pt-BR"/>
        </w:rPr>
        <w:t xml:space="preserve">, sendo esse número influenciado pela variação maior da quantidade do que do preço ao longo dos anos. </w:t>
      </w:r>
    </w:p>
    <w:p w14:paraId="5F2B7DF9" w14:textId="5996E20F" w:rsidR="00FB079A" w:rsidRPr="00E92F55" w:rsidRDefault="00FB079A" w:rsidP="001B02E8">
      <w:pPr>
        <w:jc w:val="both"/>
        <w:rPr>
          <w:rFonts w:cstheme="minorHAnsi"/>
          <w:shd w:val="clear" w:color="auto" w:fill="FFFFFF"/>
        </w:rPr>
      </w:pPr>
      <w:r w:rsidRPr="00E92F55">
        <w:rPr>
          <w:rFonts w:cstheme="minorHAnsi"/>
          <w:b/>
          <w:bCs/>
          <w:shd w:val="clear" w:color="auto" w:fill="FFFFFF"/>
        </w:rPr>
        <w:t>3- Análise Comparativa:</w:t>
      </w:r>
      <w:r w:rsidRPr="00E92F55">
        <w:rPr>
          <w:rFonts w:cstheme="minorHAnsi"/>
          <w:shd w:val="clear" w:color="auto" w:fill="FFFFFF"/>
        </w:rPr>
        <w:t xml:space="preserve"> Comparando os valores de mercado ao longo dos anos no período analisado, é possível observar uma variação considerável de ano para ano. De 2020 para 2021 o valor cresceu 92%. A segunda maior variação foi de 2012 para 2013, com 37% de variação entre os valores de mercado de um ano para o outro. De 2021 para 2022, </w:t>
      </w:r>
      <w:r w:rsidR="00344851" w:rsidRPr="00E92F55">
        <w:rPr>
          <w:rFonts w:cstheme="minorHAnsi"/>
          <w:shd w:val="clear" w:color="auto" w:fill="FFFFFF"/>
        </w:rPr>
        <w:t>observe-se</w:t>
      </w:r>
      <w:r w:rsidRPr="00E92F55">
        <w:rPr>
          <w:rFonts w:cstheme="minorHAnsi"/>
          <w:shd w:val="clear" w:color="auto" w:fill="FFFFFF"/>
        </w:rPr>
        <w:t xml:space="preserve"> um crescimento negativo. </w:t>
      </w:r>
      <w:r w:rsidR="00344851" w:rsidRPr="00E92F55">
        <w:rPr>
          <w:rFonts w:cstheme="minorHAnsi"/>
          <w:shd w:val="clear" w:color="auto" w:fill="FFFFFF"/>
        </w:rPr>
        <w:t>Após pandemia, as indústrias foram retomando a normalidade produtiva e o preço caiu comparado a 2021.</w:t>
      </w:r>
    </w:p>
    <w:p w14:paraId="7C464C72" w14:textId="65F31904" w:rsidR="00344851" w:rsidRPr="00E92F55" w:rsidRDefault="00344851" w:rsidP="00344851">
      <w:pPr>
        <w:jc w:val="both"/>
        <w:rPr>
          <w:rFonts w:cstheme="minorHAnsi"/>
          <w:b/>
          <w:bCs/>
          <w:shd w:val="clear" w:color="auto" w:fill="FFFFFF"/>
        </w:rPr>
      </w:pPr>
      <w:r w:rsidRPr="00E92F55">
        <w:rPr>
          <w:rFonts w:cstheme="minorHAnsi"/>
          <w:b/>
          <w:bCs/>
          <w:shd w:val="clear" w:color="auto" w:fill="FFFFFF"/>
        </w:rPr>
        <w:t xml:space="preserve">4- Cenário de Crescimento: </w:t>
      </w:r>
      <w:r w:rsidRPr="00E92F55">
        <w:rPr>
          <w:rFonts w:eastAsia="Times New Roman" w:cstheme="minorHAnsi"/>
          <w:lang w:eastAsia="pt-BR"/>
        </w:rPr>
        <w:t>O cenário de crescimento da resina de PVC pode ser influenciado por vários fatores. Aqui estão alguns aspectos que podem impulsionar o crescimento do mercado:</w:t>
      </w:r>
    </w:p>
    <w:p w14:paraId="1869D890" w14:textId="3A139F39" w:rsidR="00344851" w:rsidRPr="00E92F55" w:rsidRDefault="00344851" w:rsidP="00344851">
      <w:pPr>
        <w:ind w:firstLine="708"/>
        <w:jc w:val="both"/>
        <w:rPr>
          <w:rFonts w:eastAsia="Times New Roman" w:cstheme="minorHAnsi"/>
          <w:lang w:eastAsia="pt-BR"/>
        </w:rPr>
      </w:pPr>
      <w:r w:rsidRPr="00E92F55">
        <w:rPr>
          <w:rFonts w:eastAsia="Times New Roman" w:cstheme="minorHAnsi"/>
          <w:lang w:eastAsia="pt-BR"/>
        </w:rPr>
        <w:t>1. Demanda crescente: A resina de PVC é amplamente utilizada em uma variedade de setores, como construção, automotivo, embalagens, fios e cabos, entre outros. O crescimento econômico e a urbanização em muitas regiões do mundo podem impulsionar a demanda por produtos que utilizam PVC, o que, por sua vez, pode impulsionar o crescimento do mercado.</w:t>
      </w:r>
    </w:p>
    <w:p w14:paraId="07817A1D" w14:textId="1DD00F59" w:rsidR="00344851" w:rsidRPr="00E92F55" w:rsidRDefault="00344851" w:rsidP="00344851">
      <w:pPr>
        <w:ind w:firstLine="708"/>
        <w:jc w:val="both"/>
        <w:rPr>
          <w:rFonts w:eastAsia="Times New Roman" w:cstheme="minorHAnsi"/>
          <w:lang w:eastAsia="pt-BR"/>
        </w:rPr>
      </w:pPr>
      <w:r w:rsidRPr="00E92F55">
        <w:rPr>
          <w:rFonts w:eastAsia="Times New Roman" w:cstheme="minorHAnsi"/>
          <w:lang w:eastAsia="pt-BR"/>
        </w:rPr>
        <w:t xml:space="preserve">2. Infraestrutura em expansão: O setor de construção desempenha um papel crucial no consumo de resina de PVC, especialmente em aplicações como tubos, perfis, janelas e portas. O </w:t>
      </w:r>
      <w:r w:rsidRPr="00E92F55">
        <w:rPr>
          <w:rFonts w:eastAsia="Times New Roman" w:cstheme="minorHAnsi"/>
          <w:lang w:eastAsia="pt-BR"/>
        </w:rPr>
        <w:lastRenderedPageBreak/>
        <w:t>investimento em infraestrutura, tanto em países desenvolvidos quanto em desenvolvimento, pode impulsionar a demanda por esses produtos e contribuir para o crescimento do mercado.</w:t>
      </w:r>
    </w:p>
    <w:p w14:paraId="093E2FD8" w14:textId="77777777" w:rsidR="00344851" w:rsidRPr="00E92F55" w:rsidRDefault="00344851" w:rsidP="00344851">
      <w:pPr>
        <w:ind w:firstLine="708"/>
        <w:jc w:val="both"/>
        <w:rPr>
          <w:rFonts w:eastAsia="Times New Roman" w:cstheme="minorHAnsi"/>
          <w:lang w:eastAsia="pt-BR"/>
        </w:rPr>
      </w:pPr>
      <w:r w:rsidRPr="00E92F55">
        <w:rPr>
          <w:rFonts w:eastAsia="Times New Roman" w:cstheme="minorHAnsi"/>
          <w:lang w:eastAsia="pt-BR"/>
        </w:rPr>
        <w:t>3. Inovação e desenvolvimento de novas aplicações: A indústria do PVC continua a buscar inovações e desenvolvimento de novas aplicações para a resina. Por exemplo, PVC modificado, PVC de baixo teor de chumbo e PVC reciclado são algumas das áreas em que a pesquisa e o desenvolvimento estão ocorrendo. O surgimento de novas aplicações e tecnologias pode expandir o mercado e criar oportunidades de crescimento.</w:t>
      </w:r>
    </w:p>
    <w:p w14:paraId="329D690E" w14:textId="683CF6D5" w:rsidR="00344851" w:rsidRPr="00E92F55" w:rsidRDefault="00344851" w:rsidP="00344851">
      <w:pPr>
        <w:ind w:firstLine="708"/>
        <w:jc w:val="both"/>
        <w:rPr>
          <w:rFonts w:eastAsia="Times New Roman" w:cstheme="minorHAnsi"/>
          <w:lang w:eastAsia="pt-BR"/>
        </w:rPr>
      </w:pPr>
      <w:r w:rsidRPr="00E92F55">
        <w:rPr>
          <w:rFonts w:eastAsia="Times New Roman" w:cstheme="minorHAnsi"/>
          <w:lang w:eastAsia="pt-BR"/>
        </w:rPr>
        <w:t xml:space="preserve">4. Sustentabilidade e preocupações ambientais: A crescente conscientização ambiental e a busca por soluções sustentáveis têm impulsionado a demanda por materiais mais </w:t>
      </w:r>
      <w:proofErr w:type="spellStart"/>
      <w:r w:rsidRPr="00E92F55">
        <w:rPr>
          <w:rFonts w:eastAsia="Times New Roman" w:cstheme="minorHAnsi"/>
          <w:lang w:eastAsia="pt-BR"/>
        </w:rPr>
        <w:t>eco-friendly</w:t>
      </w:r>
      <w:proofErr w:type="spellEnd"/>
      <w:r w:rsidRPr="00E92F55">
        <w:rPr>
          <w:rFonts w:eastAsia="Times New Roman" w:cstheme="minorHAnsi"/>
          <w:lang w:eastAsia="pt-BR"/>
        </w:rPr>
        <w:t xml:space="preserve">. Nesse sentido, o PVC tem sido objeto de avanços em termos de </w:t>
      </w:r>
      <w:proofErr w:type="spellStart"/>
      <w:r w:rsidRPr="00E92F55">
        <w:rPr>
          <w:rFonts w:eastAsia="Times New Roman" w:cstheme="minorHAnsi"/>
          <w:lang w:eastAsia="pt-BR"/>
        </w:rPr>
        <w:t>reciclabilidade</w:t>
      </w:r>
      <w:proofErr w:type="spellEnd"/>
      <w:r w:rsidRPr="00E92F55">
        <w:rPr>
          <w:rFonts w:eastAsia="Times New Roman" w:cstheme="minorHAnsi"/>
          <w:lang w:eastAsia="pt-BR"/>
        </w:rPr>
        <w:t xml:space="preserve"> e redução do impacto ambiental. A adoção de práticas sustentáveis ​​na produção de resina de PVC pode atrair consumidores e impulsionar o crescimento do mercado.</w:t>
      </w:r>
      <w:r w:rsidRPr="00E92F55">
        <w:rPr>
          <w:rFonts w:eastAsia="Times New Roman" w:cstheme="minorHAnsi"/>
          <w:lang w:eastAsia="pt-BR"/>
        </w:rPr>
        <w:tab/>
      </w:r>
    </w:p>
    <w:p w14:paraId="7064EAC3" w14:textId="2051E684" w:rsidR="00344851" w:rsidRPr="00E92F55" w:rsidRDefault="00344851" w:rsidP="00344851">
      <w:pPr>
        <w:ind w:firstLine="708"/>
        <w:jc w:val="both"/>
        <w:rPr>
          <w:rFonts w:eastAsia="Times New Roman" w:cstheme="minorHAnsi"/>
          <w:lang w:eastAsia="pt-BR"/>
        </w:rPr>
      </w:pPr>
      <w:r w:rsidRPr="00E92F55">
        <w:rPr>
          <w:rFonts w:eastAsia="Times New Roman" w:cstheme="minorHAnsi"/>
          <w:lang w:eastAsia="pt-BR"/>
        </w:rPr>
        <w:t>5. Expansão geográfica: O crescimento do mercado de PVC não está limitado a regiões específicas. Países em desenvolvimento, como China, Índia, Brasil e outros, estão experimentando um rápido crescimento em vários setores que utilizam PVC. Além disso, a demanda em regiões já consolidadas, como América do Norte e Europa, também pode contribuir para o crescimento global do mercado.</w:t>
      </w:r>
    </w:p>
    <w:p w14:paraId="1EAADE79" w14:textId="2E791B8F" w:rsidR="00344851" w:rsidRPr="00E92F55" w:rsidRDefault="00344851" w:rsidP="00344851">
      <w:pPr>
        <w:jc w:val="both"/>
        <w:rPr>
          <w:rFonts w:eastAsia="Times New Roman" w:cstheme="minorHAnsi"/>
          <w:lang w:eastAsia="pt-BR"/>
        </w:rPr>
      </w:pPr>
      <w:r w:rsidRPr="00E92F55">
        <w:rPr>
          <w:rFonts w:eastAsia="Times New Roman" w:cstheme="minorHAnsi"/>
          <w:lang w:eastAsia="pt-BR"/>
        </w:rPr>
        <w:t xml:space="preserve">Indo para os números, após uma pandemia (ano 2022), a quantidade (demanda aparente do PVC no mundo) retornou, quase que igualmente, ao que apresentava no ano de 2019. E se observarmos o ano de 2016 a 2017 houve uma desaceleração econômica da demanda ocasionada pelo governo atual vigente no Brasil que impactou a fornecedora de resina Braskem.  </w:t>
      </w:r>
      <w:r w:rsidRPr="00E92F55">
        <w:rPr>
          <w:rFonts w:eastAsia="Times New Roman" w:cstheme="minorHAnsi"/>
          <w:lang w:eastAsia="pt-BR"/>
        </w:rPr>
        <w:t>É importante ressaltar que o cenário de crescimento da resina de PVC também pode enfrentar desafios, como volatilidade nos preços das matérias-primas, regulamentações governamentais e concorrência de outros materiais. No entanto, com uma abordagem estratégica e adaptabilidade às demandas do mercado, o setor de resina de PVC pode aproveitar as oportunidades de crescimento e se manter competitivo.</w:t>
      </w:r>
    </w:p>
    <w:p w14:paraId="55240921" w14:textId="627F2BCD" w:rsidR="00DE0A9A" w:rsidRDefault="00DE0A9A" w:rsidP="00DE0A9A">
      <w:pPr>
        <w:rPr>
          <w:rFonts w:cstheme="minorHAnsi"/>
        </w:rPr>
      </w:pPr>
    </w:p>
    <w:p w14:paraId="43C03821" w14:textId="77777777" w:rsidR="00DE0A9A" w:rsidRPr="00E544E2" w:rsidRDefault="00DE0A9A" w:rsidP="00DE0A9A">
      <w:pPr>
        <w:rPr>
          <w:rFonts w:cstheme="minorHAnsi"/>
        </w:rPr>
      </w:pPr>
    </w:p>
    <w:sectPr w:rsidR="00DE0A9A" w:rsidRPr="00E5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6099"/>
    <w:multiLevelType w:val="multilevel"/>
    <w:tmpl w:val="489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D1884"/>
    <w:multiLevelType w:val="multilevel"/>
    <w:tmpl w:val="739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C337A"/>
    <w:multiLevelType w:val="multilevel"/>
    <w:tmpl w:val="1056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2"/>
    <w:rsid w:val="000E6932"/>
    <w:rsid w:val="001B02E8"/>
    <w:rsid w:val="00344851"/>
    <w:rsid w:val="00362F08"/>
    <w:rsid w:val="004F5723"/>
    <w:rsid w:val="005C2162"/>
    <w:rsid w:val="00740170"/>
    <w:rsid w:val="007C7B86"/>
    <w:rsid w:val="00A71D6F"/>
    <w:rsid w:val="00AA5232"/>
    <w:rsid w:val="00B90783"/>
    <w:rsid w:val="00C01250"/>
    <w:rsid w:val="00DE0A9A"/>
    <w:rsid w:val="00E544E2"/>
    <w:rsid w:val="00E92F55"/>
    <w:rsid w:val="00EC7C44"/>
    <w:rsid w:val="00ED7F93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CCBF"/>
  <w15:chartTrackingRefBased/>
  <w15:docId w15:val="{A0D0EC11-AC5E-488E-926F-BA3C181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2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</dc:creator>
  <cp:keywords/>
  <dc:description/>
  <cp:lastModifiedBy>Luize</cp:lastModifiedBy>
  <cp:revision>14</cp:revision>
  <dcterms:created xsi:type="dcterms:W3CDTF">2023-05-24T23:10:00Z</dcterms:created>
  <dcterms:modified xsi:type="dcterms:W3CDTF">2023-05-27T18:30:00Z</dcterms:modified>
</cp:coreProperties>
</file>