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981D" w14:textId="77777777" w:rsidR="00FF37E9" w:rsidRDefault="00FF37E9" w:rsidP="00FF37E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Contextualização</w:t>
      </w:r>
    </w:p>
    <w:p w14:paraId="440F8FC3" w14:textId="402909BF" w:rsidR="00FF37E9" w:rsidRDefault="00F455F5" w:rsidP="00FF3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seu surgimento por volta da década de 70, o e-commerce vem crescendo e se consolidando no mercado nos últimos anos.</w:t>
      </w:r>
    </w:p>
    <w:p w14:paraId="76E8A336" w14:textId="3D77E3A3" w:rsidR="008E3733" w:rsidRDefault="00F455F5" w:rsidP="00FF37E9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701E">
        <w:rPr>
          <w:rFonts w:ascii="Arial" w:hAnsi="Arial" w:cs="Arial"/>
          <w:sz w:val="24"/>
          <w:szCs w:val="24"/>
        </w:rPr>
        <w:t xml:space="preserve">metodologia de venda </w:t>
      </w:r>
      <w:r w:rsidR="008E7A12">
        <w:rPr>
          <w:rFonts w:ascii="Arial" w:hAnsi="Arial" w:cs="Arial"/>
          <w:sz w:val="24"/>
          <w:szCs w:val="24"/>
        </w:rPr>
        <w:t>que é voltada para o comercio por meio de uma loja virtual</w:t>
      </w:r>
      <w:r w:rsidR="00725A3B">
        <w:rPr>
          <w:rFonts w:ascii="Arial" w:hAnsi="Arial" w:cs="Arial"/>
          <w:sz w:val="24"/>
          <w:szCs w:val="24"/>
        </w:rPr>
        <w:t xml:space="preserve"> representa um excelente canal de venda</w:t>
      </w:r>
      <w:r w:rsidR="0074514F">
        <w:rPr>
          <w:rFonts w:ascii="Arial" w:hAnsi="Arial" w:cs="Arial"/>
          <w:sz w:val="24"/>
          <w:szCs w:val="24"/>
        </w:rPr>
        <w:t xml:space="preserve"> online para as empresas, trazendo para a prática</w:t>
      </w:r>
      <w:r w:rsidR="00722B4D">
        <w:rPr>
          <w:rFonts w:ascii="Arial" w:hAnsi="Arial" w:cs="Arial"/>
          <w:sz w:val="24"/>
          <w:szCs w:val="24"/>
        </w:rPr>
        <w:t>,</w:t>
      </w:r>
      <w:r w:rsidR="0074514F">
        <w:rPr>
          <w:rFonts w:ascii="Arial" w:hAnsi="Arial" w:cs="Arial"/>
          <w:sz w:val="24"/>
          <w:szCs w:val="24"/>
        </w:rPr>
        <w:t xml:space="preserve"> </w:t>
      </w:r>
      <w:r w:rsidR="00A77303">
        <w:rPr>
          <w:rFonts w:ascii="Arial" w:hAnsi="Arial" w:cs="Arial"/>
          <w:sz w:val="24"/>
          <w:szCs w:val="24"/>
        </w:rPr>
        <w:t>o lojista pode comercializar os seus produtos por meio de um site exclusivo e personalizado</w:t>
      </w:r>
      <w:r w:rsidR="0045655D">
        <w:rPr>
          <w:rFonts w:ascii="Arial" w:hAnsi="Arial" w:cs="Arial"/>
          <w:sz w:val="24"/>
          <w:szCs w:val="24"/>
        </w:rPr>
        <w:t>, podendo</w:t>
      </w:r>
      <w:r w:rsidR="00BC33A2">
        <w:rPr>
          <w:rFonts w:ascii="Arial" w:hAnsi="Arial" w:cs="Arial"/>
          <w:sz w:val="24"/>
          <w:szCs w:val="24"/>
        </w:rPr>
        <w:t xml:space="preserve"> ali</w:t>
      </w:r>
      <w:r w:rsidR="0045655D">
        <w:rPr>
          <w:rFonts w:ascii="Arial" w:hAnsi="Arial" w:cs="Arial"/>
          <w:sz w:val="24"/>
          <w:szCs w:val="24"/>
        </w:rPr>
        <w:t xml:space="preserve"> centralizar todas as suas operações</w:t>
      </w:r>
      <w:r w:rsidR="00BC33A2">
        <w:rPr>
          <w:rFonts w:ascii="Arial" w:hAnsi="Arial" w:cs="Arial"/>
          <w:sz w:val="24"/>
          <w:szCs w:val="24"/>
        </w:rPr>
        <w:t xml:space="preserve">. </w:t>
      </w:r>
      <w:r w:rsidR="00956618">
        <w:rPr>
          <w:rFonts w:ascii="Arial" w:hAnsi="Arial" w:cs="Arial"/>
          <w:sz w:val="24"/>
          <w:szCs w:val="24"/>
        </w:rPr>
        <w:t>No ano passado</w:t>
      </w:r>
      <w:r w:rsidR="00EF5643">
        <w:rPr>
          <w:rFonts w:ascii="Arial" w:hAnsi="Arial" w:cs="Arial"/>
          <w:sz w:val="24"/>
          <w:szCs w:val="24"/>
        </w:rPr>
        <w:t xml:space="preserve"> </w:t>
      </w:r>
      <w:r w:rsidR="007715C1">
        <w:rPr>
          <w:rFonts w:ascii="Arial" w:hAnsi="Arial" w:cs="Arial"/>
          <w:sz w:val="24"/>
          <w:szCs w:val="24"/>
        </w:rPr>
        <w:t>segundo dados levantados pela</w:t>
      </w:r>
      <w:r w:rsidR="006F4220">
        <w:rPr>
          <w:rFonts w:ascii="Arial" w:hAnsi="Arial" w:cs="Arial"/>
          <w:sz w:val="24"/>
          <w:szCs w:val="24"/>
        </w:rPr>
        <w:t xml:space="preserve"> ABComm</w:t>
      </w:r>
      <w:r w:rsidR="00543155">
        <w:rPr>
          <w:rFonts w:ascii="Arial" w:hAnsi="Arial" w:cs="Arial"/>
          <w:sz w:val="24"/>
          <w:szCs w:val="24"/>
        </w:rPr>
        <w:t>,</w:t>
      </w:r>
      <w:r w:rsidR="00543155">
        <w:rPr>
          <w:rFonts w:ascii="Barlow" w:eastAsia="Times New Roman" w:hAnsi="Barlow"/>
          <w:color w:val="333333"/>
          <w:sz w:val="21"/>
          <w:szCs w:val="21"/>
          <w:shd w:val="clear" w:color="auto" w:fill="FFFFFF"/>
        </w:rPr>
        <w:t> </w:t>
      </w:r>
      <w:r w:rsidR="0054315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</w:t>
      </w:r>
      <w:r w:rsidR="00543155" w:rsidRPr="0054315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erca de mais de 150.000 lojas foram criadas entre março e julho de 2020 no Brasil.</w:t>
      </w:r>
      <w:r w:rsidR="008E373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Números tão expressivos podem ter como principa</w:t>
      </w:r>
      <w:r w:rsidR="001302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l causa a pandemia que foi gerada em função </w:t>
      </w:r>
      <w:r w:rsidR="004975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do vírus de fácil contagio nomeado de </w:t>
      </w:r>
      <w:r w:rsidR="00F87C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</w:t>
      </w:r>
      <w:r w:rsidR="004975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oronav</w:t>
      </w:r>
      <w:r w:rsidR="00F87C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í</w:t>
      </w:r>
      <w:r w:rsidR="0049756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rus</w:t>
      </w:r>
      <w:r w:rsidR="00F87CC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a necessidade de ficar em casa </w:t>
      </w:r>
      <w:r w:rsidR="004902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possibilitou o fortalecimento do e-com</w:t>
      </w:r>
      <w:r w:rsidR="00D45E1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merce, onde as compras através de sites </w:t>
      </w:r>
      <w:r w:rsidR="003D2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aumentaram consideravelmente</w:t>
      </w:r>
      <w:r w:rsidR="0009659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segundo Ebit Nielse</w:t>
      </w:r>
      <w:r w:rsidR="002F7F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</w:t>
      </w:r>
      <w:r w:rsidR="0009659A" w:rsidRPr="0009659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o comércio eletrônico brasilero teve um crescimento de 47% já nos primeiros seis meses de 2020, o que totalizou um lucro de R$ 38,8 bilhões</w:t>
      </w:r>
      <w:r w:rsidR="0042218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5219522A" w14:textId="5F682AD4" w:rsidR="00AB7A3C" w:rsidRDefault="006C4A4C" w:rsidP="00FF37E9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Apesar do crescimento expressivo</w:t>
      </w:r>
      <w:r w:rsidR="008526F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muitas lojas virtuais comentem uma serie de erros que dificultam o crescimento da empresa em função dessa metodologia de vendas. Um</w:t>
      </w:r>
      <w:r w:rsidR="0049416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dos principais descuidos está na falta de </w:t>
      </w:r>
      <w:r w:rsidR="00B96BC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atenção em relação a experiência do usuário, onde a</w:t>
      </w:r>
      <w:r w:rsidR="001124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</w:t>
      </w:r>
      <w:r w:rsidR="00B96BC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principais reclamações estão </w:t>
      </w:r>
      <w:r w:rsidR="001124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voltadas para a dificuldade de trafe</w:t>
      </w:r>
      <w:r w:rsidR="00613F3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go no site, </w:t>
      </w:r>
      <w:r w:rsidR="001C49E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limitação de acesso </w:t>
      </w:r>
      <w:r w:rsidR="00F8699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por instabilidade </w:t>
      </w:r>
      <w:r w:rsidR="001057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e </w:t>
      </w:r>
      <w:r w:rsidR="00AB7A3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falta de suporte. Muito desses problemas são causados por um ma</w:t>
      </w:r>
      <w:r w:rsidR="00963AD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u gerenciamento do site, </w:t>
      </w:r>
      <w:r w:rsidR="00CF286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 falta de informação que impossibilita a tomada de melhores decisões</w:t>
      </w:r>
      <w:r w:rsidR="00E75F2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. </w:t>
      </w:r>
    </w:p>
    <w:p w14:paraId="3A3FF131" w14:textId="51C02041" w:rsidR="00E75F21" w:rsidRDefault="004B6C1B" w:rsidP="00FF37E9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O monitoramento de servidores engloba as possíveis soluções </w:t>
      </w:r>
      <w:r w:rsidR="008435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citadas anteriormente, sendo  possível gerar informações </w:t>
      </w:r>
      <w:r w:rsidR="0056789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importantes como uptime e dowtime dos sites</w:t>
      </w:r>
      <w:r w:rsidR="00B24B3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além de indicadores de capacidade dos servidores</w:t>
      </w:r>
      <w:r w:rsidR="004B308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podendo refletir diretamente nas futuras tomadas de decisões</w:t>
      </w:r>
      <w:r w:rsidR="00FF735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da empresa.</w:t>
      </w:r>
    </w:p>
    <w:p w14:paraId="3E148F59" w14:textId="77777777" w:rsidR="0026310A" w:rsidRPr="0009659A" w:rsidRDefault="0026310A" w:rsidP="00FF37E9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sectPr w:rsidR="0026310A" w:rsidRPr="0009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9"/>
    <w:rsid w:val="0009659A"/>
    <w:rsid w:val="000D21AA"/>
    <w:rsid w:val="00105713"/>
    <w:rsid w:val="0010581A"/>
    <w:rsid w:val="001113B6"/>
    <w:rsid w:val="00112412"/>
    <w:rsid w:val="00130201"/>
    <w:rsid w:val="001C49EE"/>
    <w:rsid w:val="002224CC"/>
    <w:rsid w:val="0026310A"/>
    <w:rsid w:val="002D255E"/>
    <w:rsid w:val="002F7F03"/>
    <w:rsid w:val="003D2745"/>
    <w:rsid w:val="00422182"/>
    <w:rsid w:val="0045655D"/>
    <w:rsid w:val="00490203"/>
    <w:rsid w:val="00494165"/>
    <w:rsid w:val="00497569"/>
    <w:rsid w:val="004B3083"/>
    <w:rsid w:val="004B6C1B"/>
    <w:rsid w:val="004F6CBE"/>
    <w:rsid w:val="00543155"/>
    <w:rsid w:val="0056789C"/>
    <w:rsid w:val="005C04B3"/>
    <w:rsid w:val="005F7E35"/>
    <w:rsid w:val="00613F39"/>
    <w:rsid w:val="00657B06"/>
    <w:rsid w:val="006C4A4C"/>
    <w:rsid w:val="006F4220"/>
    <w:rsid w:val="006F443F"/>
    <w:rsid w:val="0071701E"/>
    <w:rsid w:val="00722B4D"/>
    <w:rsid w:val="00725A3B"/>
    <w:rsid w:val="0074514F"/>
    <w:rsid w:val="007715C1"/>
    <w:rsid w:val="008435A2"/>
    <w:rsid w:val="008526F0"/>
    <w:rsid w:val="008E3733"/>
    <w:rsid w:val="008E7A12"/>
    <w:rsid w:val="00956618"/>
    <w:rsid w:val="00960B9F"/>
    <w:rsid w:val="00963AD2"/>
    <w:rsid w:val="009F09C1"/>
    <w:rsid w:val="00A77303"/>
    <w:rsid w:val="00AB7A3C"/>
    <w:rsid w:val="00B24B33"/>
    <w:rsid w:val="00B3513E"/>
    <w:rsid w:val="00B57DBD"/>
    <w:rsid w:val="00B96BC5"/>
    <w:rsid w:val="00BC33A2"/>
    <w:rsid w:val="00CD311A"/>
    <w:rsid w:val="00CF286E"/>
    <w:rsid w:val="00D45E1D"/>
    <w:rsid w:val="00E75F21"/>
    <w:rsid w:val="00EF5643"/>
    <w:rsid w:val="00F26235"/>
    <w:rsid w:val="00F31823"/>
    <w:rsid w:val="00F455F5"/>
    <w:rsid w:val="00F8699A"/>
    <w:rsid w:val="00F87CCB"/>
    <w:rsid w:val="00F94D2A"/>
    <w:rsid w:val="00FF37E9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DD6C8"/>
  <w15:chartTrackingRefBased/>
  <w15:docId w15:val="{7FA31A2D-749C-4A0E-B7C3-2B144288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6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290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Caneschi Justino</dc:creator>
  <cp:keywords/>
  <dc:description/>
  <cp:lastModifiedBy>Iuri Caneschi Justino</cp:lastModifiedBy>
  <cp:revision>2</cp:revision>
  <dcterms:created xsi:type="dcterms:W3CDTF">2022-03-13T22:17:00Z</dcterms:created>
  <dcterms:modified xsi:type="dcterms:W3CDTF">2022-03-13T22:17:00Z</dcterms:modified>
</cp:coreProperties>
</file>