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LOB1259 -  Introdução a Ecotoxicologia Aquática</w:t>
      </w:r>
    </w:p>
    <w:p>
      <w:pPr>
        <w:pStyle w:val="Heading3"/>
      </w:pPr>
      <w:r>
        <w:t>Introduction to Aquatic Ecotoxicology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Introduzir conceitos teóricos e práticos de Ecotoxicologia Aquática para estudantes de Engenharia Ambiental.</w:t>
      </w:r>
    </w:p>
    <w:p>
      <w:r>
        <w:rPr>
          <w:i/>
        </w:rPr>
        <w:t>Introduce theoretical and practical concepts of Aquatic Ecotoxicology for Environmental Engineering students.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Dar conhecimentos aos alunos de noções básicas teóricas e práticas sobre ecotoxicologia aquática e das técnicas usadas em laboratório para os cultivos e os ensaios com os organismos-teste padronizados.</w:t>
      </w:r>
    </w:p>
    <w:p>
      <w:r>
        <w:rPr>
          <w:i/>
        </w:rPr>
        <w:t>Provide knowledge of theoretical and practical basics about aquatic ecotoxicology and the techniques used in the laboratory for the cultivation and the assays with standardized test organisms.</w:t>
      </w:r>
    </w:p>
    <w:p>
      <w:pPr>
        <w:pStyle w:val="Heading2"/>
      </w:pPr>
      <w:r>
        <w:t>Programa</w:t>
      </w:r>
    </w:p>
    <w:p>
      <w:r>
        <w:t>A. Teórico: 1. Ecotoxicologia: Introdução, histórico, conceitos; 2. Introdução de agentes químicos no ambiente aquático: biodisponibilidade de contaminantes, efeitos sinérgicos e antagônicos, impactos sobre os sistemas aquáticos; 3.Métodos de ensaios de toxicidade com organismos aquáticos: uso de bioindicadores; B. Prática: 4.Seleção, manutenção e cultivo de organismos aquáticos: boas práticas; 5. 5. Testes de toxicidade com organismos aquáticos.</w:t>
      </w:r>
    </w:p>
    <w:p>
      <w:r>
        <w:rPr>
          <w:i/>
        </w:rPr>
        <w:t>A. Theoretical: 1. Ecotoxicology: Introduction, history, concepts; 2. Introduction of chemicals in the aquatic environment: bioavailability of contaminants, synergistic and antagonistic effects, impacts on aquatic systems; 3. Methods for toxicity tests with aquatic organisms: use of bioindicators; B. practice: 4. Selection, maintenance and cultivation of aquatic organisms: good practice; 5.5. Toxicity tests with aquatic organisms.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práticas. Avaliação baseada em prova, exercício e relatório.</w:t>
        <w:br/>
      </w:r>
      <w:r>
        <w:rPr>
          <w:b/>
        </w:rPr>
        <w:t xml:space="preserve">Critério: </w:t>
      </w:r>
      <w:r>
        <w:t>Média ponderada das notas atribuídas à prova, exercício e relatório.</w:t>
        <w:br/>
      </w:r>
      <w:r>
        <w:rPr>
          <w:b/>
        </w:rPr>
        <w:t xml:space="preserve">Norma de recuperação: </w:t>
      </w:r>
      <w:r>
        <w:t>Nota final: NF ≥ 5,0</w:t>
      </w:r>
    </w:p>
    <w:p>
      <w:pPr>
        <w:pStyle w:val="Heading2"/>
      </w:pPr>
      <w:r>
        <w:t>Bibliografia</w:t>
      </w:r>
    </w:p>
    <w:p>
      <w:r>
        <w:t>Zagatto, P. A.; Bertoletti, E. Ecotoxicologia aquática– princípios e aplicações. RiMa, 2008.Azevedo, F.A.; Chasin, A.M. As bases toxicológicas da ecotoxicologia. RiMa, 2003.MOZETO, A. A.; UMBUZEIRO, G. A.; JARDIM, W. F. Métodos de coleta, análises físico-químicas e ensaios biológicos e ecotoxicológicos de sedimentos de água doce. São Carlos – SP. Cubo Multimídia &amp; Propaganda,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