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LOB1242</w:t>
      </w:r>
    </w:p>
    <w:p>
      <w:pPr>
        <w:pStyle w:val="Normal"/>
        <w:jc w:val="left"/>
      </w:pPr>
      <w:r>
        <w:rPr/>
        <w:t xml:space="preserve">LOB1242 - Geossintéticos em Obras de Proteção e Recuperação</w:t>
      </w:r>
    </w:p>
    <w:p>
      <w:pPr>
        <w:pStyle w:val="Normal"/>
        <w:jc w:val="left"/>
      </w:pPr>
      <w:r>
        <w:rPr/>
        <w:t xml:space="preserve">Ambiental</w:t>
      </w:r>
    </w:p>
    <w:p>
      <w:pPr>
        <w:pStyle w:val="Normal"/>
        <w:jc w:val="left"/>
      </w:pPr>
      <w:r>
        <w:rPr/>
        <w:t xml:space="preserve">Works of Geosynthetics in Environmental Protection and Recovery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 aluno as aplicações dos geossintéticos em obras de proteção e recuperação ambiental dando ênfase às múltiplas funções dos geossintéticos.</w:t>
      </w:r>
    </w:p>
    <w:p>
      <w:pPr>
        <w:pStyle w:val="Normal"/>
        <w:jc w:val="left"/>
      </w:pPr>
      <w:r>
        <w:rPr/>
        <w:t xml:space="preserve">Aspectos como a drenagem e filtração, a separação, barreiras de silte, reforço de solos e os sistemas de contenção de resíduos e de efluentes que podem ser</w:t>
      </w:r>
    </w:p>
    <w:p>
      <w:pPr>
        <w:pStyle w:val="Normal"/>
        <w:jc w:val="left"/>
      </w:pPr>
      <w:r>
        <w:rPr/>
        <w:t xml:space="preserve">utilizados com vantagens técnicas e econômicas tanto em obras de proteção ambiental como na recuperação de áreas degradadas e/ou contaminadas.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7926291 - Célia Regina Tomachuk dos Santos Catuogno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Obras de proteção ambiental: sistemas de contenção de resíduos; lagoas de efluentes, remediação e mitigação de áreas degradadas; Geossintéticos: tipos e</w:t>
      </w:r>
    </w:p>
    <w:p>
      <w:pPr>
        <w:pStyle w:val="Normal"/>
        <w:jc w:val="left"/>
      </w:pPr>
      <w:r>
        <w:rPr/>
        <w:t xml:space="preserve">aplicações; Geotêxteis, geomantas e geocompostos para a drenagem: tipos, propriedades, ensaios caracterização e desempenho; Drenagem e filtração com</w:t>
      </w:r>
    </w:p>
    <w:p>
      <w:pPr>
        <w:pStyle w:val="Normal"/>
        <w:jc w:val="left"/>
      </w:pPr>
      <w:r>
        <w:rPr/>
        <w:t xml:space="preserve">geossintéticos. Critérios de filtração com geossintéticos. Detalhes construtivos de obras de drenagem com geossintéticos; Sistemas de drenagem em obras de</w:t>
      </w:r>
    </w:p>
    <w:p>
      <w:pPr>
        <w:pStyle w:val="Normal"/>
        <w:jc w:val="left"/>
      </w:pPr>
      <w:r>
        <w:rPr/>
        <w:t xml:space="preserve">proteção e de recuperação ambiental; Geogrelhas e geotêxteis para reforço: tipos, propriedades, ensaios de caracterização e de desempenho; Princípios</w:t>
      </w:r>
    </w:p>
    <w:p>
      <w:pPr>
        <w:pStyle w:val="Normal"/>
        <w:jc w:val="left"/>
      </w:pPr>
      <w:r>
        <w:rPr/>
        <w:t xml:space="preserve">gerais de reforço de solos. Reforço de solos com geossintéticos. Estruturas em solos reforçados. Detalhamento da construção de obras em solo reforçado;</w:t>
      </w:r>
    </w:p>
    <w:p>
      <w:pPr>
        <w:pStyle w:val="Normal"/>
        <w:jc w:val="left"/>
      </w:pPr>
      <w:r>
        <w:rPr/>
        <w:t xml:space="preserve">Geomembranas: tipos, propriedades, ensaios de caracterização e de desempenho; Geocomposto bentonítico: tipos, propriedades, ensaios de caracterização e</w:t>
      </w:r>
    </w:p>
    <w:p>
      <w:pPr>
        <w:pStyle w:val="Normal"/>
        <w:jc w:val="left"/>
      </w:pPr>
      <w:r>
        <w:rPr/>
        <w:t xml:space="preserve">de desempenho; Barreiras impermeabilizantes de fundação e de cobertura.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Obras de proteção ambiental: sistemas de contenção de resíduos; lagoas de efluentes, remediação e mitigação de áreas degradadas; Geossintéticos: tipos e</w:t>
      </w:r>
    </w:p>
    <w:p>
      <w:pPr>
        <w:pStyle w:val="Normal"/>
        <w:jc w:val="left"/>
      </w:pPr>
      <w:r>
        <w:rPr/>
        <w:t xml:space="preserve">aplicações; Geotéxteis, geomantas e geocompostos para a drenagem: tipos, propriedades; ensaios de caracterização e de desempenho; Drenagem e filtração</w:t>
      </w:r>
    </w:p>
    <w:p>
      <w:pPr>
        <w:pStyle w:val="Normal"/>
        <w:jc w:val="left"/>
      </w:pPr>
      <w:r>
        <w:rPr/>
        <w:t xml:space="preserve">com geossintéticos. Critérios de filtração com geossintéticos. Detalhes construtivos de obras de drenagem com geossintéticos; Sistemas de drenagem em</w:t>
      </w:r>
    </w:p>
    <w:p>
      <w:pPr>
        <w:pStyle w:val="Normal"/>
        <w:jc w:val="left"/>
      </w:pPr>
      <w:r>
        <w:rPr/>
        <w:t xml:space="preserve">obras de proteção e de recuperação ambiental; Geogrelhas e geotêxteis para reforço; tipos, propriedades, ensaios de caracterização e de desempenho;</w:t>
      </w:r>
    </w:p>
    <w:p>
      <w:pPr>
        <w:pStyle w:val="Normal"/>
        <w:jc w:val="left"/>
      </w:pPr>
      <w:r>
        <w:rPr/>
        <w:t xml:space="preserve">Princípios gerais de reforço de solos. Reforço de solos com geossintéticos. Estruturas em solos reforçados. Detalhamento da construção de obras em solo</w:t>
      </w:r>
    </w:p>
    <w:p>
      <w:pPr>
        <w:pStyle w:val="Normal"/>
        <w:jc w:val="left"/>
      </w:pPr>
      <w:r>
        <w:rPr/>
        <w:t xml:space="preserve">reforçado; Geomembranas: tipos, propriedades, ensaios de caracterização e de desempenho; Geocomposto bentonítico: tipos, propriedades, ensaios de</w:t>
      </w:r>
    </w:p>
    <w:p>
      <w:pPr>
        <w:pStyle w:val="Normal"/>
        <w:jc w:val="left"/>
      </w:pPr>
      <w:r>
        <w:rPr/>
        <w:t xml:space="preserve">caracterização e de desempenho; Barreiras impermeabilizantes de fundação e de cobertura: tipos, especificações, características; Solicitações físicas</w:t>
      </w:r>
    </w:p>
    <w:p>
      <w:pPr>
        <w:pStyle w:val="Normal"/>
        <w:jc w:val="left"/>
      </w:pPr>
      <w:r>
        <w:rPr/>
        <w:t xml:space="preserve">mecânicas e químicas de geomembranas em sistemas de contenção de resíduos e de efluentes; Aspectos construtivos de barreiras impermeabilizantes e de</w:t>
      </w:r>
    </w:p>
    <w:p>
      <w:pPr>
        <w:pStyle w:val="Normal"/>
        <w:jc w:val="left"/>
      </w:pPr>
      <w:r>
        <w:rPr/>
        <w:t xml:space="preserve">cobertura; especificações de geossintéticos.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microcomputadores; seminários; visitas técnicas.</w:t>
      </w:r>
    </w:p>
    <w:p>
      <w:pPr>
        <w:pStyle w:val="Normal"/>
        <w:jc w:val="left"/>
      </w:pPr>
      <w:r>
        <w:rPr/>
        <w:t xml:space="preserve">Critério: Média ponderada de notas de provas e seminários.</w:t>
      </w:r>
    </w:p>
    <w:p>
      <w:pPr>
        <w:pStyle w:val="Normal"/>
        <w:jc w:val="left"/>
      </w:pPr>
      <w:r>
        <w:rPr/>
        <w:t xml:space="preserve">Norma de recuperação: Prova única com nota igual ou superior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SHARMA, H. D. &amp; LEWIS, S.P. (1994) Waste Containement Systems, Waste Stabilization and Landfils. Design and Evaluation - Joh Willy &amp; Sons, Inc.</w:t>
      </w:r>
    </w:p>
    <w:p>
      <w:pPr>
        <w:pStyle w:val="Normal"/>
        <w:jc w:val="left"/>
      </w:pPr>
      <w:r>
        <w:rPr/>
        <w:t xml:space="preserve">New York; KOERNER. R.M. (1997) Designing with Geosynthetics, Prentice Hall Inc.; QIAN, X/; KOERNER, R.M. &amp; GRAY, D.H. (2002)</w:t>
      </w:r>
    </w:p>
    <w:p>
      <w:pPr>
        <w:pStyle w:val="Normal"/>
        <w:jc w:val="left"/>
      </w:pPr>
      <w:r>
        <w:rPr/>
        <w:t xml:space="preserve">Geotechnical Aspects of Landfill Design and Construction - Prentice Hall, Upper Saddle Riner, New Jersey 07458; Manual Brasileiro de Geossintéticos,</w:t>
      </w:r>
    </w:p>
    <w:p>
      <w:pPr>
        <w:pStyle w:val="Normal"/>
        <w:jc w:val="left"/>
      </w:pPr>
      <w:r>
        <w:rPr/>
        <w:t xml:space="preserve">ABINT, 2004; INGOLD, T.S. (1994) The Geotêxtiles and Geomembranes. Manual, Elsevier, London, 610p.; VAN ZATEN, R.V. (1986) Geotextiles</w:t>
      </w:r>
    </w:p>
    <w:p>
      <w:pPr>
        <w:pStyle w:val="Normal"/>
        <w:jc w:val="left"/>
      </w:pPr>
      <w:r>
        <w:rPr/>
        <w:t xml:space="preserve">and Geomembranes in Civil Engineering. A.A. Balkema, Rotherdam, netherlands, 654p.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