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LOT2015 -  Engenharia Bioquímica II</w:t>
      </w:r>
    </w:p>
    <w:p>
      <w:pPr>
        <w:pStyle w:val="Heading3"/>
      </w:pPr>
      <w:r>
        <w:t>Biochemical Engineering II</w:t>
      </w:r>
    </w:p>
    <w:p/>
    <w:p>
      <w:pPr>
        <w:pStyle w:val="ListNumber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Semestre ideal: 8</w:t>
        <w:br/>
      </w:r>
      <w:r>
        <w:t>Ativação: 01/01/2018</w:t>
        <w:br/>
      </w:r>
      <w:r>
        <w:t>Departamento: Biotecnologia</w:t>
      </w:r>
    </w:p>
    <w:p>
      <w:pPr>
        <w:pStyle w:val="Heading2"/>
      </w:pPr>
      <w:r>
        <w:t>Objetivos</w:t>
      </w:r>
    </w:p>
    <w:p>
      <w:r>
        <w:t>Capacitar os alunos para a aplicação de conhecimentos da engenharia química na solução de problemas que se apresentam na implantação e otimização de processos biotecnológicos, com ênfase em: 1) agitação e aeração em processos fermentativos; 2) ampliação de escala e; 3) recuperação de produtos biotecnológicos.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101761 - Arnaldo Márcio Ramalho Prata</w:t>
      </w:r>
    </w:p>
    <w:p>
      <w:pPr>
        <w:pStyle w:val="Heading2"/>
      </w:pPr>
      <w:r>
        <w:t>Programa resumido</w:t>
      </w:r>
    </w:p>
    <w:p>
      <w:r>
        <w:t>A importância da transferência de oxigênio; sistemas de transferência de oxigênio; transferência de oxigênio e respiração microbiana; transferência de oxigênio em sistemas agitados e aerados, variação de escala, purificação de produtos biotecnológicos.</w:t>
      </w:r>
    </w:p>
    <w:p>
      <w:r>
        <w:rPr>
          <w:i/>
        </w:rPr>
        <w:t>The importance of oxygen transfer, oxygen transfer systems, oxygen transfer and microbial respiration, oxygen transfer in agitated and aerated systems, scale variation, downstream of biotechnological products.</w:t>
      </w:r>
    </w:p>
    <w:p>
      <w:pPr>
        <w:pStyle w:val="Heading2"/>
      </w:pPr>
      <w:r>
        <w:t>Programa</w:t>
      </w:r>
    </w:p>
    <w:p>
      <w:r>
        <w:t>1. A importância da transferência de oxigênio.2. Sistemas de transferência de oxigênio.3. Transferência de oxigênio e respiração microbiana: análise conjunta da transferência e do consumo de oxigênio, determinação de kLa e de QO2 durante o processo fermentativo.4. Transferência de oxigênio em sistemas agitados e aerados: agitação de líquidos Newtonianos, agitação de líquidos Newtonianos submetidos à aeração, agitação de líquidos não Newtonianos, transferência de oxigênio.5. Variação de escala: critérios para ampliação de escala, comparações entre critérios para aampliação de escala, redução de escala.6. Introdução à purificação de produtos biotecnológicos: clarificação, rompimento de células, técnicas de separação de bioprodutos.</w:t>
      </w:r>
    </w:p>
    <w:p>
      <w:r>
        <w:rPr>
          <w:i/>
        </w:rPr>
        <w:t>1. The importance of oxygen transfer.2. Oxygen transfer systems.3. Oxygen transfer and microbial respiration: joint analysis of oxygen transfer and consumption, kLa and QO2 determination during the fermentative process.4. Oxygen transfer in agitated and aerated systems: agitation of Newtonian liquids, agitation of Newtonian liquids submitted to aeration, agitation of non Newtonian liquids, oxygen transfer.5. Scale variation: criteria for scale up, comparisons among criteria for scale up, scale down. 6. Introduction to purification of biotechnological products: clarification, cells disruption, bioprocucts separation technics.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Os alunos serão avaliados formalmente por duas provas escritas (P1 e P2), sendo a segunda prova (P2) com peso 2.</w:t>
        <w:br/>
      </w:r>
      <w:r>
        <w:rPr>
          <w:b/>
        </w:rPr>
        <w:t xml:space="preserve">Critério: </w:t>
      </w:r>
      <w:r>
        <w:t>A nota final (NF) será calculada como: N_F=(P1+(P2×2))/3. Serão aprovados os alunos que obtiverem NF maior ou igual 5,0.</w:t>
        <w:br/>
      </w:r>
      <w:r>
        <w:rPr>
          <w:b/>
        </w:rPr>
        <w:t xml:space="preserve">Norma de recuperação: </w:t>
      </w:r>
      <w:r>
        <w:t>Será oferecido um programa de recuperação avaliado por uma prova escrita final (PR).</w:t>
        <w:br/>
        <w:t>A média de recuperação (MR) será calculada como: MR=(NF+PR)/2. Serão aprovados os alunos que obtiverem MR maior ou igual a 5,0.</w:t>
      </w:r>
    </w:p>
    <w:p>
      <w:pPr>
        <w:pStyle w:val="Heading2"/>
      </w:pPr>
      <w:r>
        <w:t>Bibliografia</w:t>
      </w:r>
    </w:p>
    <w:p>
      <w:r>
        <w:t>1. BORZANI, W., SCHMIDELL, W., LIMA, U.A., AQUARONE, E. Biotecnologia Industrial - Fundamentos (Vol 1). São Paulo: Edgard Blucher Ltda, 2001.</w:t>
        <w:br/>
        <w:t>2. SCHMIDELL, W., LIMA, U.A., AQUARONE, E., BORZANI, W. Biotecnologia Industrial - Engenharia Bioquímica (Vol 2), São Paulo: Edgard Blucher Ltda, 2001.</w:t>
        <w:br/>
        <w:t>3. DORAN P.M. Bioprocess Engineering Principles, 1st edition, San Diego: Academic Press, 1995.</w:t>
        <w:br/>
        <w:t>4. BAILEY, J.E., OLLIS D.F. Biochemical Engineering Fundamentals. 2nd edition, New York: McGraw Hill, 1986.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LOT2013 -  Engenharia Bioquímica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