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LOM3015</w:t>
      </w:r>
    </w:p>
    <w:p>
      <w:pPr>
        <w:pStyle w:val="Normal"/>
        <w:jc w:val="left"/>
      </w:pPr>
      <w:r>
        <w:rPr/>
        <w:t xml:space="preserve">LOM3015 - Termodinâmica de Materiais</w:t>
      </w:r>
    </w:p>
    <w:p>
      <w:pPr>
        <w:pStyle w:val="Normal"/>
        <w:jc w:val="left"/>
      </w:pPr>
      <w:r>
        <w:rPr/>
        <w:t xml:space="preserve">Thermodynamics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desta disciplina é apresentar ao aluno fundamentos de Físico-Química, mais especificamente Termodinâmica Química, com foco em problemas</w:t>
      </w:r>
    </w:p>
    <w:p>
      <w:pPr>
        <w:pStyle w:val="Normal"/>
        <w:jc w:val="left"/>
      </w:pPr>
      <w:r>
        <w:rPr/>
        <w:t xml:space="preserve">encontrados na Engenharia de Materiais. Bastante ênfase é dada nos assuntos relativos a Termoquímica e Equilíbrio Química, abordando equilíbrio com</w:t>
      </w:r>
    </w:p>
    <w:p>
      <w:pPr>
        <w:pStyle w:val="Normal"/>
        <w:jc w:val="left"/>
      </w:pPr>
      <w:r>
        <w:rPr/>
        <w:t xml:space="preserve">fases condensadas.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1a Lei da Termodinâmica2) 2a e 3a Leis da Termodinâmica3) Relações entre Propriedades Termodinâmicas4) Equilíbrio5) Equilíbrio Químico6)</w:t>
      </w:r>
    </w:p>
    <w:p>
      <w:pPr>
        <w:pStyle w:val="Normal"/>
        <w:jc w:val="left"/>
      </w:pPr>
      <w:r>
        <w:rPr/>
        <w:t xml:space="preserve">Soluções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1- 1a Lei da Termodinâmica: sistema e vizinhança; transferência de energia; energia de um sistema; energia como uma função de estado;</w:t>
      </w:r>
    </w:p>
    <w:p>
      <w:pPr>
        <w:pStyle w:val="Normal"/>
        <w:jc w:val="left"/>
      </w:pPr>
      <w:r>
        <w:rPr/>
        <w:t xml:space="preserve">trabalho; sistema fechado; propriedades extensivas e intensivas; sistema aberto; entalpia; estado estacionário; capacidade térmica a volume constante;</w:t>
      </w:r>
    </w:p>
    <w:p>
      <w:pPr>
        <w:pStyle w:val="Normal"/>
        <w:jc w:val="left"/>
      </w:pPr>
      <w:r>
        <w:rPr/>
        <w:t xml:space="preserve">capacidade térmica a volume constante; equação de estado, gases não-ideais; expansão e compressão adiabática; entalpias de formação; variação de</w:t>
      </w:r>
    </w:p>
    <w:p>
      <w:pPr>
        <w:pStyle w:val="Normal"/>
        <w:jc w:val="left"/>
      </w:pPr>
      <w:r>
        <w:rPr/>
        <w:t xml:space="preserve">entalpia em reações químicas; variação de temperatura associadas à reações químicas em sistemas adiabáticos.2- 2a e 3a Leis da Termodinâmica:</w:t>
      </w:r>
    </w:p>
    <w:p>
      <w:pPr>
        <w:pStyle w:val="Normal"/>
        <w:jc w:val="left"/>
      </w:pPr>
      <w:r>
        <w:rPr/>
        <w:t xml:space="preserve">Entropia como função de estado; variações de entropia associadas à variações de temperatura e pressão; variações de entropia em reações químicas;</w:t>
      </w:r>
    </w:p>
    <w:p>
      <w:pPr>
        <w:pStyle w:val="Normal"/>
        <w:jc w:val="left"/>
      </w:pPr>
      <w:r>
        <w:rPr/>
        <w:t xml:space="preserve">terceiro princípio da termodinâmica.3- Relações entre Propriedades Termodinâmicas: As funções A e G; potencial químico; grandezas parciais</w:t>
      </w:r>
    </w:p>
    <w:p>
      <w:pPr>
        <w:pStyle w:val="Normal"/>
        <w:jc w:val="left"/>
      </w:pPr>
      <w:r>
        <w:rPr/>
        <w:t xml:space="preserve">molares; relações entre propriedades derivadas de U, H, A e G; gás ideal; entropia de mistura; capacidade térmica; variação de capacidade térmica;</w:t>
      </w:r>
    </w:p>
    <w:p>
      <w:pPr>
        <w:pStyle w:val="Normal"/>
        <w:jc w:val="left"/>
      </w:pPr>
      <w:r>
        <w:rPr/>
        <w:t xml:space="preserve">Relação P-T isoentrópica; compressão isoentrópica de sólidos.4- Equilíbrio: Condições de equilíbrio; equilíbrio de fases; variação de pressão de</w:t>
      </w:r>
    </w:p>
    <w:p>
      <w:pPr>
        <w:pStyle w:val="Normal"/>
        <w:jc w:val="left"/>
      </w:pPr>
      <w:r>
        <w:rPr/>
        <w:t xml:space="preserve">equilíbrio com a temperatura; equação de Clapeyron; variação da pressão de vapor de uma fase condensada com a pressão total aplicada; variação da</w:t>
      </w:r>
    </w:p>
    <w:p>
      <w:pPr>
        <w:pStyle w:val="Normal"/>
        <w:jc w:val="left"/>
      </w:pPr>
      <w:r>
        <w:rPr/>
        <w:t xml:space="preserve">pressão de vapor com tamanho de partícula.5- Equilíbrio Químico: atividade; equilíbrio químico; equilíbrio em fase gasosa; equilíbrio sólido-vapor;</w:t>
      </w:r>
    </w:p>
    <w:p>
      <w:pPr>
        <w:pStyle w:val="Normal"/>
        <w:jc w:val="left"/>
      </w:pPr>
      <w:r>
        <w:rPr/>
        <w:t xml:space="preserve">fontes de informação em DGo; diagrama de Ellingham; variação da constante de equilíbrio com a temperatura; gases dissolvidos em metais (Lei de</w:t>
      </w:r>
    </w:p>
    <w:p>
      <w:pPr>
        <w:pStyle w:val="Normal"/>
        <w:jc w:val="left"/>
      </w:pPr>
      <w:r>
        <w:rPr/>
        <w:t xml:space="preserve">Sievert); equilíbrio químico e temperatura adiabática de chama.6- Soluções: grandezas parciais molares relativas; entropia de mistura - solução ideal;</w:t>
      </w:r>
    </w:p>
    <w:p>
      <w:pPr>
        <w:pStyle w:val="Normal"/>
        <w:jc w:val="left"/>
      </w:pPr>
      <w:r>
        <w:rPr/>
        <w:t xml:space="preserve">entalpia de mistura solução ideal; Soluções não-ideais; relação de Gibbs-Duhem; soluções regulares.</w:t>
      </w:r>
    </w:p>
    <w:p>
      <w:pPr>
        <w:pStyle w:val="Normal"/>
        <w:jc w:val="left"/>
      </w:pPr>
      <w:r>
        <w:rPr/>
        <w:t xml:space="preserve">Critério: O curso será ministrado na forma de aulas expositivas.</w:t>
      </w:r>
    </w:p>
    <w:p>
      <w:pPr>
        <w:pStyle w:val="Normal"/>
        <w:jc w:val="left"/>
      </w:pPr>
      <w:r>
        <w:rPr/>
        <w:t xml:space="preserve">Norma de recuperação: Serão aplicadas duas avaliações escritas (P1 e P2) que comporão a nota final (NF). A nota final será calculada através da</w:t>
      </w:r>
    </w:p>
    <w:p>
      <w:pPr>
        <w:pStyle w:val="Normal"/>
        <w:jc w:val="left"/>
      </w:pPr>
      <w:r>
        <w:rPr/>
        <w:t xml:space="preserve">expressão:NF=(P1+2*P2)/3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REFERÊNCIAS BIBLIOGRÁFICAS1) Castellan, G., Fundamentos de Físico-Química, vol.1, Livros Técnicos e Científicos Editora S.A., 1986.2)</w:t>
      </w:r>
    </w:p>
    <w:p>
      <w:pPr>
        <w:pStyle w:val="Normal"/>
        <w:jc w:val="left"/>
      </w:pPr>
      <w:r>
        <w:rPr/>
        <w:t xml:space="preserve">Atkins, P.W., Physical Chemistry, Oxford University Press, 1994.3) Pilla, L., Físico Química, vol.1, Livros Técnicos e Científicos Editora S.A., 1979.4)</w:t>
      </w:r>
    </w:p>
    <w:p>
      <w:pPr>
        <w:pStyle w:val="Normal"/>
        <w:jc w:val="left"/>
      </w:pPr>
      <w:r>
        <w:rPr/>
        <w:t xml:space="preserve">Moore, W.J., Físico Química, vol.1, Editora Edgard Blücher Ltda, 1976.5) Darken, L. &amp; Gurry, R., Physical Chemistry f Metals, McGraw-Hill Book</w:t>
      </w:r>
    </w:p>
    <w:p>
      <w:pPr>
        <w:pStyle w:val="Normal"/>
        <w:jc w:val="left"/>
      </w:pPr>
      <w:r>
        <w:rPr/>
        <w:t xml:space="preserve">Company Inc., 1953.6) Johnson, D.L. &amp; Stracher, G.B., Thermodynamic - Loop Applications in Materials Systems, vols.1 e 2, The Minerals, Metals &amp;</w:t>
      </w:r>
    </w:p>
    <w:p>
      <w:pPr>
        <w:pStyle w:val="Normal"/>
        <w:jc w:val="left"/>
      </w:pPr>
      <w:r>
        <w:rPr/>
        <w:t xml:space="preserve">Materials Society, 1995.7) Ragone, D.V., Thermodynamics of Materials, vol.1, John Wiley &amp; Sons Inc., 1995. (Livro Texto)8) Swalin, R.A.</w:t>
      </w:r>
    </w:p>
    <w:p>
      <w:pPr>
        <w:pStyle w:val="Normal"/>
        <w:jc w:val="left"/>
      </w:pPr>
      <w:r>
        <w:rPr/>
        <w:t xml:space="preserve">Thermodynamics of Solids, John Wiley &amp; Sons, 1972.9) Shoemaker, D.P., Garland, C.W., Nibler, J.W., Experiments in Physical Chemistry, McGraw-Hill</w:t>
      </w:r>
    </w:p>
    <w:p>
      <w:pPr>
        <w:pStyle w:val="Normal"/>
        <w:jc w:val="left"/>
      </w:pPr>
      <w:r>
        <w:rPr/>
        <w:t xml:space="preserve">Book Company,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