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LOM3085</w:t>
      </w:r>
    </w:p>
    <w:p>
      <w:pPr>
        <w:pStyle w:val="Normal"/>
        <w:jc w:val="left"/>
      </w:pPr>
      <w:r>
        <w:rPr/>
        <w:t xml:space="preserve">LOM3085 - Laboratório de Engenharia de Materiais I</w:t>
      </w:r>
    </w:p>
    <w:p>
      <w:pPr>
        <w:pStyle w:val="Normal"/>
        <w:jc w:val="left"/>
      </w:pPr>
      <w:r>
        <w:rPr/>
        <w:t xml:space="preserve">Laboratory of Materials Engineering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conhecimentos teóricos e práticos sobre estatística aplicada, materialografia e análises térmicas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Técnicas de Materialografia. Calorimetria e análises térmicas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MATERIALOGRAFIA: Ensaio macrográfico ou macrografia; ensaio micrográfico ou micrografia. CORPO DE PROVA OU AMOSTRA. CORTE:</w:t>
      </w:r>
    </w:p>
    <w:p>
      <w:pPr>
        <w:pStyle w:val="Normal"/>
        <w:jc w:val="left"/>
      </w:pPr>
      <w:r>
        <w:rPr/>
        <w:t xml:space="preserve">discos de corte. Procedimento para o corte. EMBUTIMENTO: Preparação de corpo de prova: corpo de prova embutido a quente e a frio. Corpo de prova</w:t>
      </w:r>
    </w:p>
    <w:p>
      <w:pPr>
        <w:pStyle w:val="Normal"/>
        <w:jc w:val="left"/>
      </w:pPr>
      <w:r>
        <w:rPr/>
        <w:t xml:space="preserve">não embutido. LIXAMENTO: tipos de lixa; procedimento para o lixamento. POLIMENTO: processo mecânico; cuidados a serem observados no</w:t>
      </w:r>
    </w:p>
    <w:p>
      <w:pPr>
        <w:pStyle w:val="Normal"/>
        <w:jc w:val="left"/>
      </w:pPr>
      <w:r>
        <w:rPr/>
        <w:t xml:space="preserve">polimento. Processo semiautomático; processo eletrolítico; processo mecânico eletrolítico; polimento químico. Escolha do tipo de polimento. Procedimento</w:t>
      </w:r>
    </w:p>
    <w:p>
      <w:pPr>
        <w:pStyle w:val="Normal"/>
        <w:jc w:val="left"/>
      </w:pPr>
      <w:r>
        <w:rPr/>
        <w:t xml:space="preserve">para o polimento. ATAQUE QUÍMICO: princípio; métodos para obtenção de contraste. MICROSCOPIA ÓPTICA: Iluminação campo escuro; luz</w:t>
      </w:r>
    </w:p>
    <w:p>
      <w:pPr>
        <w:pStyle w:val="Normal"/>
        <w:jc w:val="left"/>
      </w:pPr>
      <w:r>
        <w:rPr/>
        <w:t xml:space="preserve">polarizada; contraste de fase; interferência diferencial. Partes de um microscópio óptico de reflexão; elementos mecânicos; elementos ópticos; iluminador;</w:t>
      </w:r>
    </w:p>
    <w:p>
      <w:pPr>
        <w:pStyle w:val="Normal"/>
        <w:jc w:val="left"/>
      </w:pPr>
      <w:r>
        <w:rPr/>
        <w:t xml:space="preserve">acessórios. Princípio da formação da imagem. Microscópio óptico de reflexão. 2. CALORIMETRIA E ANÁLISES TÉRMICAS: Fundamentos</w:t>
      </w:r>
    </w:p>
    <w:p>
      <w:pPr>
        <w:pStyle w:val="Normal"/>
        <w:jc w:val="left"/>
      </w:pPr>
      <w:r>
        <w:rPr/>
        <w:t xml:space="preserve">termodinâmicos da calorimetria e análises térmicas. Princípios de calorimetria e tipos de calorímetros. Análise térmica diferencial (DTA) e calorimetria</w:t>
      </w:r>
    </w:p>
    <w:p>
      <w:pPr>
        <w:pStyle w:val="Normal"/>
        <w:jc w:val="left"/>
      </w:pPr>
      <w:r>
        <w:rPr/>
        <w:t xml:space="preserve">exploratória diferencial (DSC): princípios de DTA e DSC; tipos de equipamentos: DSC de compensação de energia e DSC de fluxo de calor. Aplicações</w:t>
      </w:r>
    </w:p>
    <w:p>
      <w:pPr>
        <w:pStyle w:val="Normal"/>
        <w:jc w:val="left"/>
      </w:pPr>
      <w:r>
        <w:rPr/>
        <w:t xml:space="preserve">de DTA e DSC. Equipamento: cadinhos de DTA; cadinhos de DSC. Cálculo de entalpia; linha base e cálculo de calor específico. Determinação de</w:t>
      </w:r>
    </w:p>
    <w:p>
      <w:pPr>
        <w:pStyle w:val="Normal"/>
        <w:jc w:val="left"/>
      </w:pPr>
      <w:r>
        <w:rPr/>
        <w:t xml:space="preserve">transição de fases. Determinação do diagrama de fases de ligas binárias por DTA/DSC. Cálculos cinéticos de cristalização, transições de fases e reações de</w:t>
      </w:r>
    </w:p>
    <w:p>
      <w:pPr>
        <w:pStyle w:val="Normal"/>
        <w:jc w:val="left"/>
      </w:pPr>
      <w:r>
        <w:rPr/>
        <w:t xml:space="preserve">polimerização. Termogravimetria (TGA): definição; aplicações da TGA. Equipamento: forno; programador de temperatura; termopar; balança; tipos de</w:t>
      </w:r>
    </w:p>
    <w:p>
      <w:pPr>
        <w:pStyle w:val="Normal"/>
        <w:jc w:val="left"/>
      </w:pPr>
      <w:r>
        <w:rPr/>
        <w:t xml:space="preserve">cadinho. Avaliação de estabilidade térmica e estudos de envelhecimento de polímeros. Técnicas de análises térmicas acopladas a análise de gases evolvidos</w:t>
      </w:r>
    </w:p>
    <w:p>
      <w:pPr>
        <w:pStyle w:val="Normal"/>
        <w:jc w:val="left"/>
      </w:pPr>
      <w:r>
        <w:rPr/>
        <w:t xml:space="preserve">por espectrometria de massa (TGA-MS) e FTIR (TGA-FTIR).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complementadas com experimentos desenvolvidos em laboratório didático; realização de relatórios para cada experimento</w:t>
      </w:r>
    </w:p>
    <w:p>
      <w:pPr>
        <w:pStyle w:val="Normal"/>
        <w:jc w:val="left"/>
      </w:pPr>
      <w:r>
        <w:rPr/>
        <w:t xml:space="preserve">e de estudo de casos.</w:t>
      </w:r>
    </w:p>
    <w:p>
      <w:pPr>
        <w:pStyle w:val="Normal"/>
        <w:jc w:val="left"/>
      </w:pPr>
      <w:r>
        <w:rPr/>
        <w:t xml:space="preserve">Critério: Média aritmética das notas obtidas nos relatórios e trabalhos.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COLPAERT; HUBERTUS. Metalografia dos produtos siderúrgicos comuns, 3ª Edição, Editora Edgard Blücher Ltda, São Paulo – 1974.COUTINHO,</w:t>
      </w:r>
    </w:p>
    <w:p>
      <w:pPr>
        <w:pStyle w:val="Normal"/>
        <w:jc w:val="left"/>
      </w:pPr>
      <w:r>
        <w:rPr/>
        <w:t xml:space="preserve">TELMO DE AZEVEDO. Metalografia de Não-Ferrosos, Editora Edgard Blücher Ltda, São Paulo – 1980.PADILHA, A.F. Técnicas de Análise</w:t>
      </w:r>
    </w:p>
    <w:p>
      <w:pPr>
        <w:pStyle w:val="Normal"/>
        <w:jc w:val="left"/>
      </w:pPr>
      <w:r>
        <w:rPr/>
        <w:t xml:space="preserve">Microestrutural, Ed. Hemus, São Paulo, 1985.MURPHY, D. B. Fundamentals of Light Microscopy and Electronic Imaging, Wiley-Liss, 2001.WU, Q.;</w:t>
      </w:r>
    </w:p>
    <w:p>
      <w:pPr>
        <w:pStyle w:val="Normal"/>
        <w:jc w:val="left"/>
      </w:pPr>
      <w:r>
        <w:rPr/>
        <w:t xml:space="preserve">MERCHANT, F.; CASTLEMAN, K. Microscope Image Processing, Academic Press, 2008.AZEVEDO, A. D.; MOTHE, C. G. Análaise Térmica de</w:t>
      </w:r>
    </w:p>
    <w:p>
      <w:pPr>
        <w:pStyle w:val="Normal"/>
        <w:jc w:val="left"/>
      </w:pPr>
      <w:r>
        <w:rPr/>
        <w:t xml:space="preserve">Materiais. São Paulo: ARTLIBER, 2009.BROWN, M.E. Handbook of Thermal Analysis and Calorimetry, Amsterdam: Elsevier Science,</w:t>
      </w:r>
    </w:p>
    <w:p>
      <w:pPr>
        <w:pStyle w:val="Normal"/>
        <w:jc w:val="left"/>
      </w:pPr>
      <w:r>
        <w:rPr/>
        <w:t xml:space="preserve">1998.HATAKEYAMA, T.; ZHENHAI, L. Handbook of Thermal Analysis, New York: Wiley, 1999.HAINES, P. J. Principles of Thermal Analysis and</w:t>
      </w:r>
    </w:p>
    <w:p>
      <w:pPr>
        <w:pStyle w:val="Normal"/>
        <w:jc w:val="left"/>
      </w:pPr>
      <w:r>
        <w:rPr/>
        <w:t xml:space="preserve">Calorimetry, Royal Society of Chemistry, 2002.MULLER, A. Solidificação e Análise Térmica dos Metais. Porto Alegre: Ed. UFRGS, 2002.SPEYER, R.</w:t>
      </w:r>
    </w:p>
    <w:p>
      <w:pPr>
        <w:pStyle w:val="Normal"/>
        <w:jc w:val="left"/>
      </w:pPr>
      <w:r>
        <w:rPr/>
        <w:t xml:space="preserve">Thermal analysis of materials, New York: Marcel Dekker, 1994.REED-HILL, R.E. Princípios de Metalurgia Física, Ed. Guanabara Dois, 1982.</w:t>
      </w:r>
    </w:p>
    <w:p>
      <w:pPr>
        <w:pStyle w:val="Normal"/>
        <w:jc w:val="left"/>
      </w:pPr>
      <w:r>
        <w:rPr/>
        <w:t xml:space="preserve">Nondestructive Characterization of Materials. Series. Plenum Press, New York. YACOBI, B.G.; HOLT, D.B.; KAZMERSKI, L.L. Eds. Microanalysis of</w:t>
      </w:r>
    </w:p>
    <w:p>
      <w:pPr>
        <w:pStyle w:val="Normal"/>
        <w:jc w:val="left"/>
      </w:pPr>
      <w:r>
        <w:rPr/>
        <w:t xml:space="preserve">Solids. Plenum Press, New York,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