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LOM3094</w:t>
      </w:r>
    </w:p>
    <w:p>
      <w:pPr>
        <w:pStyle w:val="Normal"/>
        <w:jc w:val="left"/>
      </w:pPr>
      <w:r>
        <w:rPr/>
        <w:t xml:space="preserve">LOM3094 - Processamento de Materiais Metálicos II</w:t>
      </w:r>
    </w:p>
    <w:p>
      <w:pPr>
        <w:pStyle w:val="Normal"/>
        <w:jc w:val="left"/>
      </w:pPr>
      <w:r>
        <w:rPr/>
        <w:t xml:space="preserve">Processing of Metalic Materials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Compreensão dos fenômenos envolvidos no processo de solidificação. 2. Noção dos aspectos práticos do processamento de materiais em empresas de</w:t>
      </w:r>
    </w:p>
    <w:p>
      <w:pPr>
        <w:pStyle w:val="Normal"/>
        <w:jc w:val="left"/>
      </w:pPr>
      <w:r>
        <w:rPr/>
        <w:t xml:space="preserve">fundição.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5009972 - Gilberto Carvalho Coelho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A. Introdução; B. Nucleação; C. Redistribuição de soluto na solidificação de ligas; D. Crescimento; E. Macroestruturas de solidificação; F. Aspectos</w:t>
      </w:r>
    </w:p>
    <w:p>
      <w:pPr>
        <w:pStyle w:val="Normal"/>
        <w:jc w:val="left"/>
      </w:pPr>
      <w:r>
        <w:rPr/>
        <w:t xml:space="preserve">práticos do processamento de materiais por fundição.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Introdução: história da fundição; aplicações e mercado de fundidos; 2. Nucleação: Nucleação homogênea; nucleação heterogênea; taxa de nucleação,</w:t>
      </w:r>
    </w:p>
    <w:p>
      <w:pPr>
        <w:pStyle w:val="Normal"/>
        <w:jc w:val="left"/>
      </w:pPr>
      <w:r>
        <w:rPr/>
        <w:t xml:space="preserve">agentes nucleantes; 3. Redistribuição de soluto na solidificação: Materiais puros; ligas binárias; coeficiente de redistribuição; solidificação em condições de</w:t>
      </w:r>
    </w:p>
    <w:p>
      <w:pPr>
        <w:pStyle w:val="Normal"/>
        <w:jc w:val="left"/>
      </w:pPr>
      <w:r>
        <w:rPr/>
        <w:t xml:space="preserve">equilíbrio; solidificação fora de equilíbrio; 4. Crescimento: solidificação de ligas monofásicas - crescimento planar, celular e dendrítico; solidificação de ligas</w:t>
      </w:r>
    </w:p>
    <w:p>
      <w:pPr>
        <w:pStyle w:val="Normal"/>
        <w:jc w:val="left"/>
      </w:pPr>
      <w:r>
        <w:rPr/>
        <w:t xml:space="preserve">polifásicas ligas eutéticas e ligas peritéticas; 5. Macroestruturas de solidificação: contração volumétrica na solidificação; zonas coquilhada, colunar e</w:t>
      </w:r>
    </w:p>
    <w:p>
      <w:pPr>
        <w:pStyle w:val="Normal"/>
        <w:jc w:val="left"/>
      </w:pPr>
      <w:r>
        <w:rPr/>
        <w:t xml:space="preserve">equiaxial; controle da macroestrutura; 6. Aspectos práticos do processamento de materiais por fundição: equipamentos e processos de fundição; segregação</w:t>
      </w:r>
    </w:p>
    <w:p>
      <w:pPr>
        <w:pStyle w:val="Normal"/>
        <w:jc w:val="left"/>
      </w:pPr>
      <w:r>
        <w:rPr/>
        <w:t xml:space="preserve">macro e microssegregação; defeitos originados na solidificação.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curso será ministrado na forma de aulas expositivas. Estão previstas visitas a empresas de fundição para consolidação dos conceitos</w:t>
      </w:r>
    </w:p>
    <w:p>
      <w:pPr>
        <w:pStyle w:val="Normal"/>
        <w:jc w:val="left"/>
      </w:pPr>
      <w:r>
        <w:rPr/>
        <w:t xml:space="preserve">apresentados nas aulas expositivas.</w:t>
      </w:r>
    </w:p>
    <w:p>
      <w:pPr>
        <w:pStyle w:val="Normal"/>
        <w:jc w:val="left"/>
      </w:pPr>
      <w:r>
        <w:rPr/>
        <w:t xml:space="preserve">Critério: Serão aplicadas duas avaliações escritas (P1 e P2) que comporão a nota final (NF). O critério para a nota final é: NF=(P1+P2)/2</w:t>
      </w:r>
    </w:p>
    <w:p>
      <w:pPr>
        <w:pStyle w:val="Normal"/>
        <w:jc w:val="left"/>
      </w:pPr>
      <w:r>
        <w:rPr/>
        <w:t xml:space="preserve">Norma de recuperação: Será aplicada uma prova de recuperação cuja nota comporá média aritmética com a nota final NF.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Garcia, A. Solidificação: Fundamentos e Aplicações, Editora da Unicamp, 2001. 2. Flemings, M.C. Solidification Processing, McGraw-Hill, 1974. 3.</w:t>
      </w:r>
    </w:p>
    <w:p>
      <w:pPr>
        <w:pStyle w:val="Normal"/>
        <w:jc w:val="left"/>
      </w:pPr>
      <w:r>
        <w:rPr/>
        <w:t xml:space="preserve">Pfann, W.G. Zone Melting, John Wiley, 1966. 4. Shewmon, P.G. Diffusion in Solids, McGraw-Hill, 1963. 5. Shewmon, P.G. Transformations in Metals,</w:t>
      </w:r>
    </w:p>
    <w:p>
      <w:pPr>
        <w:pStyle w:val="Normal"/>
        <w:jc w:val="left"/>
      </w:pPr>
      <w:r>
        <w:rPr/>
        <w:t xml:space="preserve">McGraw-Hill, 1969. 6. Prates, M.; Davis, G.J. Solidificação e Fundição de Metais e suas Ligas, EDUSP, 1978. 7. Davis, G.J. Solidification and Casting,</w:t>
      </w:r>
    </w:p>
    <w:p>
      <w:pPr>
        <w:pStyle w:val="Normal"/>
        <w:jc w:val="left"/>
      </w:pPr>
      <w:r>
        <w:rPr/>
        <w:t xml:space="preserve">Applied Science Publisher, 1973. 8. Brice, J.C. The Growth of Crystals from the Melt, John Wiley, 1965. 9. Winegard, W.C. An Introduction to</w:t>
      </w:r>
    </w:p>
    <w:p>
      <w:pPr>
        <w:pStyle w:val="Normal"/>
        <w:jc w:val="left"/>
      </w:pPr>
      <w:r>
        <w:rPr/>
        <w:t xml:space="preserve">Solidification of Metals, Institute of Metals, 1964. 10. Chalmers, B. Principles of Solidification, Robert E. Krieger, 1964. 11. Casting, ASM Handbook, Vol</w:t>
      </w:r>
    </w:p>
    <w:p>
      <w:pPr>
        <w:pStyle w:val="Normal"/>
        <w:jc w:val="left"/>
      </w:pPr>
      <w:r>
        <w:rPr/>
        <w:t xml:space="preserve">15, Ninth Edition, ASM International, 1988. 12. Metallography and Microstructures, ASM Handbook, Vol 9, Ninth Edition, ASM International, 1988. 13.</w:t>
      </w:r>
    </w:p>
    <w:p>
      <w:pPr>
        <w:pStyle w:val="Normal"/>
        <w:jc w:val="left"/>
      </w:pPr>
      <w:r>
        <w:rPr/>
        <w:t xml:space="preserve">Welding, Brasing, and Soldering, ASM Handbook, Vol 6, Ninth Edition, ASM International,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LOM3005: Diagrama de Fases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