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LOQ4095</w:t>
      </w:r>
    </w:p>
    <w:p>
      <w:pPr>
        <w:pStyle w:val="Normal"/>
        <w:jc w:val="left"/>
      </w:pPr>
      <w:r>
        <w:rPr/>
        <w:t xml:space="preserve">LOQ4095 - Química Geral Experimental</w:t>
      </w:r>
    </w:p>
    <w:p>
      <w:pPr>
        <w:pStyle w:val="Normal"/>
        <w:jc w:val="left"/>
      </w:pPr>
      <w:r>
        <w:rPr/>
        <w:t xml:space="preserve">Experimental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nos alunos a capacidade de realizarem práticas rotineiras de laboratório associadas ao desenvolvimento de seu pensamento científico,</w:t>
      </w:r>
    </w:p>
    <w:p>
      <w:pPr>
        <w:pStyle w:val="Normal"/>
        <w:jc w:val="left"/>
      </w:pPr>
      <w:r>
        <w:rPr/>
        <w:t xml:space="preserve">resolvendo problemas teóricos e práticos, utilizando corretamente os diversos materiais de laboratório e manipulando reagentes químicos com segurança.</w:t>
      </w:r>
    </w:p>
    <w:p>
      <w:pPr>
        <w:pStyle w:val="Normal"/>
        <w:jc w:val="left"/>
      </w:pPr>
      <w:r>
        <w:rPr/>
        <w:t xml:space="preserve">Dessa forma, os alunos adquirirão experiência nas várias áreas da química aplicando os conceitos pertinentes</w:t>
      </w:r>
    </w:p>
    <w:p>
      <w:pPr>
        <w:pStyle w:val="Normal"/>
        <w:jc w:val="left"/>
      </w:pPr>
      <w:r>
        <w:rPr/>
        <w:t xml:space="preserve">Teach the students the correctly use the lab materials and manipulate the chemicals in safety. Provide the students the capacity of execute lab routines</w:t>
      </w:r>
    </w:p>
    <w:p>
      <w:pPr>
        <w:pStyle w:val="Normal"/>
        <w:jc w:val="left"/>
      </w:pPr>
      <w:r>
        <w:rPr/>
        <w:t xml:space="preserve">associated with the development of the scientific thought. Solve theoretical and practical questions. Prevent lab accidents. Perform experiments on many</w:t>
      </w:r>
    </w:p>
    <w:p>
      <w:pPr>
        <w:pStyle w:val="Normal"/>
        <w:jc w:val="left"/>
      </w:pPr>
      <w:r>
        <w:rPr/>
        <w:t xml:space="preserve">chemical fields using relevant concepts.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5817330 - Larissa de Freitas</w:t>
      </w:r>
    </w:p>
    <w:p>
      <w:pPr>
        <w:pStyle w:val="Normal"/>
        <w:jc w:val="left"/>
      </w:pPr>
      <w:r>
        <w:rPr/>
        <w:t xml:space="preserve">6310296 - Patrícia Caroline Molgero Da Rós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ao Laboratório Químico; 2 - Pesos e Medidas; 3 - Técnicas de Separação de Misturas; 4 - Fenômenos físicos; 5 – Miscibilidade; 6 – Reações</w:t>
      </w:r>
    </w:p>
    <w:p>
      <w:pPr>
        <w:pStyle w:val="Normal"/>
        <w:jc w:val="left"/>
      </w:pPr>
      <w:r>
        <w:rPr/>
        <w:t xml:space="preserve">Químicas; 7 – Soluções; 8– Titrimetria; 9 – Equilíbrio Químico.</w:t>
      </w:r>
    </w:p>
    <w:p>
      <w:pPr>
        <w:pStyle w:val="Normal"/>
        <w:jc w:val="left"/>
      </w:pPr>
      <w:r>
        <w:rPr/>
        <w:t xml:space="preserve">1 - Introduction to the Chemistry Laboratory; 2 - Weights and measures; 3 - Methods for separating mixtures; 4 - Physical phenomena; 5 - Miscibility; 6 Chemical Reactions; 7 - Solutions; 8- Titrimetry; 9 - Chemical Equilibrium.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Introdução ao Laboratório: Noções Elementares de Segurança; Equipamentos Básicos de Laboratório; Equipamentos de Proteção Individual.2 - Pesos e</w:t>
      </w:r>
    </w:p>
    <w:p>
      <w:pPr>
        <w:pStyle w:val="Normal"/>
        <w:jc w:val="left"/>
      </w:pPr>
      <w:r>
        <w:rPr/>
        <w:t xml:space="preserve">medidas (Tratamento de dados experimentais): Cuidados Gerais com Balanças; Técnicas de Determinação de massa; Exatidão e precisão; Unidades;</w:t>
      </w:r>
    </w:p>
    <w:p>
      <w:pPr>
        <w:pStyle w:val="Normal"/>
        <w:jc w:val="left"/>
      </w:pPr>
      <w:r>
        <w:rPr/>
        <w:t xml:space="preserve">Algarismos Significativos; Propagação de Erros.3 - Técnicas de Separação de Misturas: Filtração simples; Filtração a vácuo e Decantação.4 - Fenômenos</w:t>
      </w:r>
    </w:p>
    <w:p>
      <w:pPr>
        <w:pStyle w:val="Normal"/>
        <w:jc w:val="left"/>
      </w:pPr>
      <w:r>
        <w:rPr/>
        <w:t xml:space="preserve">físicos: Construção do Diagrama da mudança do estado físico da água.5 - Miscibilidade e solubilidade: Influência das forças intermoleculares na</w:t>
      </w:r>
    </w:p>
    <w:p>
      <w:pPr>
        <w:pStyle w:val="Normal"/>
        <w:jc w:val="left"/>
      </w:pPr>
      <w:r>
        <w:rPr/>
        <w:t xml:space="preserve">miscibilidade de líquidos.6 - Reações químicas: Aspectos qualitativos.7 - Soluções: Preparo e padronização de soluções.8 - Titrimetria: Realização de</w:t>
      </w:r>
    </w:p>
    <w:p>
      <w:pPr>
        <w:pStyle w:val="Normal"/>
        <w:jc w:val="left"/>
      </w:pPr>
      <w:r>
        <w:rPr/>
        <w:t xml:space="preserve">Titulações Ácido-Base; Retrotitulação.9 - Equilíbrio Químico - Preparo de Solução Tampão.</w:t>
      </w:r>
    </w:p>
    <w:p>
      <w:pPr>
        <w:pStyle w:val="Normal"/>
        <w:jc w:val="left"/>
      </w:pPr>
      <w:r>
        <w:rPr/>
        <w:t xml:space="preserve">1 - Introduction to the Chemistry Laboratory: Elementary notion of security, Laboratory basic equipment; Individual protection equipment.2 - Weights and</w:t>
      </w:r>
    </w:p>
    <w:p>
      <w:pPr>
        <w:pStyle w:val="Normal"/>
        <w:jc w:val="left"/>
      </w:pPr>
      <w:r>
        <w:rPr/>
        <w:t xml:space="preserve">measures (experimental data treatment): General care with scales, Determination of mass techniques. Accuracy and precision, units, significant digits and</w:t>
      </w:r>
    </w:p>
    <w:p>
      <w:pPr>
        <w:pStyle w:val="Normal"/>
        <w:jc w:val="left"/>
      </w:pPr>
      <w:r>
        <w:rPr/>
        <w:t xml:space="preserve">error propagation.3 - Methods for separating mixtures: Simple filtration; Vacuum filtration and Decantation.4 - Physical phenomena: Water state</w:t>
      </w:r>
    </w:p>
    <w:p>
      <w:pPr>
        <w:pStyle w:val="Normal"/>
        <w:jc w:val="left"/>
      </w:pPr>
      <w:r>
        <w:rPr/>
        <w:t xml:space="preserve">changes.5 - Miscibility and solubility: Intermolecular forces influence on the liquids miscibility. 6 - Chemical reactions: Qualitative aspects.7 - Solutions:</w:t>
      </w:r>
    </w:p>
    <w:p>
      <w:pPr>
        <w:pStyle w:val="Normal"/>
        <w:jc w:val="left"/>
      </w:pPr>
      <w:r>
        <w:rPr/>
        <w:t xml:space="preserve">Preparation and standardization of solutions.8 - Titrimetry: Acid-Base Titrations and return-titration.9 - Chemical equilibrium: Buffer solution.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instrumentos de avaliação utilizados serão duas provas (P1 e P2) e a média dos relatórios (MR). O professor poderá a seu critério utilizar</w:t>
      </w:r>
    </w:p>
    <w:p>
      <w:pPr>
        <w:pStyle w:val="Normal"/>
        <w:jc w:val="left"/>
      </w:pPr>
      <w:r>
        <w:rPr/>
        <w:t xml:space="preserve">de trabalhos e/ou testes para complementar o método avaliativo.</w:t>
      </w:r>
    </w:p>
    <w:p>
      <w:pPr>
        <w:pStyle w:val="Normal"/>
        <w:jc w:val="left"/>
      </w:pPr>
      <w:r>
        <w:rPr/>
        <w:t xml:space="preserve">Critério: A nota final será calculada da seguinte forma: NF = (3xMR + 7xMP)/10 onde NF é a nota final , MR é a média dos relatórios e MP é a</w:t>
      </w:r>
    </w:p>
    <w:p>
      <w:pPr>
        <w:pStyle w:val="Normal"/>
        <w:jc w:val="left"/>
      </w:pPr>
      <w:r>
        <w:rPr/>
        <w:t xml:space="preserve">média simples das provas.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NF maior ou igual a 3,0 e menor do que 5,0</w:t>
      </w:r>
    </w:p>
    <w:p>
      <w:pPr>
        <w:pStyle w:val="Normal"/>
        <w:jc w:val="left"/>
      </w:pPr>
      <w:r>
        <w:rPr/>
        <w:t xml:space="preserve">e pelo menos 70% de frequência. A nota de recuperação (NR) será a média simples entre a nota final (NF) e a prova de recuperação (PR). Será</w:t>
      </w:r>
    </w:p>
    <w:p>
      <w:pPr>
        <w:pStyle w:val="Normal"/>
        <w:jc w:val="left"/>
      </w:pPr>
      <w:r>
        <w:rPr/>
        <w:t xml:space="preserve">considerado aprovado o aluno com NR maior ou igual a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ASSUMPÇÃO, R. M. V. ; MORITA, T. Manual de soluções reagentes e solventes: padronização, preparação, purificação. São Paulo: Editora Edgard</w:t>
      </w:r>
    </w:p>
    <w:p>
      <w:pPr>
        <w:pStyle w:val="Normal"/>
        <w:jc w:val="left"/>
      </w:pPr>
      <w:r>
        <w:rPr/>
        <w:t xml:space="preserve">Blucher, 1972.BACCAN, N.; ANDRADE, J. C. O. ; GODINHO, E. S.; BARONE, J. S. Química analítica quantitativa elementar. 2.ed. São Paulo:</w:t>
      </w:r>
    </w:p>
    <w:p>
      <w:pPr>
        <w:pStyle w:val="Normal"/>
        <w:jc w:val="left"/>
      </w:pPr>
      <w:r>
        <w:rPr/>
        <w:t xml:space="preserve">Edgard Blucher, 1995.BRADY, J; HUMISTON, G. E. Química geral. Rio de Janeiro: Ed. Livros Técnicos Científicos, 1986.BROWN, T. E et al.</w:t>
      </w:r>
    </w:p>
    <w:p>
      <w:pPr>
        <w:pStyle w:val="Normal"/>
        <w:jc w:val="left"/>
      </w:pPr>
      <w:r>
        <w:rPr/>
        <w:t xml:space="preserve">Química a Ciência Central. 9 ed. São Paulo. Pearson Prentice Hall, 2005-2007.CONSTANTINO, M.G; SILVA, G. V. J. da; DONATE P. M.</w:t>
      </w:r>
    </w:p>
    <w:p>
      <w:pPr>
        <w:pStyle w:val="Normal"/>
        <w:jc w:val="left"/>
      </w:pPr>
      <w:r>
        <w:rPr/>
        <w:t xml:space="preserve">Fundamentos de química experimental, São Paulo : EDUSP, 2004.MAHAN, B. M.; MYERS, R. J. Química um curso universitário. São Paulo: Ed.</w:t>
      </w:r>
    </w:p>
    <w:p>
      <w:pPr>
        <w:pStyle w:val="Normal"/>
        <w:jc w:val="left"/>
      </w:pPr>
      <w:r>
        <w:rPr/>
        <w:t xml:space="preserve">Edgard Blucher Ltda, 1993.SILVA, R. R.; BOCCHI, N. ; ROCHA FILHO, R. C. Introdução a química experimental. São Paulo: McGraw-Hill, 1990.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