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LOQ4049</w:t>
      </w:r>
    </w:p>
    <w:p>
      <w:pPr>
        <w:pStyle w:val="Normal"/>
        <w:jc w:val="left"/>
      </w:pPr>
      <w:r>
        <w:rPr/>
        <w:t xml:space="preserve">LOQ4049 - Projeto na Industria Química</w:t>
      </w:r>
    </w:p>
    <w:p>
      <w:pPr>
        <w:pStyle w:val="Normal"/>
        <w:jc w:val="left"/>
      </w:pPr>
      <w:r>
        <w:rPr/>
        <w:t xml:space="preserve">Chemical Industry Design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Formativos: Propiciar ao educando as condições básicas e necessárias para a sua formação profissional. 2) Informativos: fornecer ao educando os</w:t>
      </w:r>
    </w:p>
    <w:p>
      <w:pPr>
        <w:pStyle w:val="Normal"/>
        <w:jc w:val="left"/>
      </w:pPr>
      <w:r>
        <w:rPr/>
        <w:t xml:space="preserve">conceitos básicos para o entendimento, assessoramento e acompanhamento de Projetos na Indústria Química seguindo metodologia especifica.3)</w:t>
      </w:r>
    </w:p>
    <w:p>
      <w:pPr>
        <w:pStyle w:val="Normal"/>
        <w:jc w:val="left"/>
      </w:pPr>
      <w:r>
        <w:rPr/>
        <w:t xml:space="preserve">Automatizantes: desenvolver no educando o raciocínio analítico, obedecendo metodologia sistemática aplicada em projetos.</w:t>
      </w:r>
    </w:p>
    <w:p>
      <w:pPr>
        <w:pStyle w:val="Normal"/>
        <w:jc w:val="left"/>
      </w:pPr>
      <w:r>
        <w:rPr/>
        <w:t xml:space="preserve">1) Formative: Provide students with basic and necessary conditions for them professional qualification.2) Informational: Give to students basic concepts</w:t>
      </w:r>
    </w:p>
    <w:p>
      <w:pPr>
        <w:pStyle w:val="Normal"/>
        <w:jc w:val="left"/>
      </w:pPr>
      <w:r>
        <w:rPr/>
        <w:t xml:space="preserve">for them uptake, assistance and monitoring in Chemical Industry Design following a specifies methodology.3) Automated: Develop in students the</w:t>
      </w:r>
    </w:p>
    <w:p>
      <w:pPr>
        <w:pStyle w:val="Normal"/>
        <w:jc w:val="left"/>
      </w:pPr>
      <w:r>
        <w:rPr/>
        <w:t xml:space="preserve">reasoning analytical, following the systematic methodology applied in projects.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5840671 - Francisco José Moreira Chaves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Projetos: Conceituação e Viabilidade, Ponto Nivelamento, Legalização Industrial.</w:t>
      </w:r>
    </w:p>
    <w:p>
      <w:pPr>
        <w:pStyle w:val="Normal"/>
        <w:jc w:val="left"/>
      </w:pPr>
      <w:r>
        <w:rPr/>
        <w:t xml:space="preserve">Projects: Life cycle of Project. Feasibility Economic. Flowchart. PMBOX. Complementary aspects of the preparation of a project.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1.Introdução: Conceitos de Gestão de Projetos2.Aspectos da Implantação de Projetos: Etapas Fundamentais e Formas Parciais3.O Ciclo de Vida do</w:t>
      </w:r>
    </w:p>
    <w:p>
      <w:pPr>
        <w:pStyle w:val="Normal"/>
        <w:jc w:val="left"/>
      </w:pPr>
      <w:r>
        <w:rPr/>
        <w:t xml:space="preserve">Projeto4.Aspectos da Viabilidade de Projetos: Receitas, Custos, Ponto de Nivelamento, Estimativas5.Guia PMBOK: Principais Áreas de</w:t>
      </w:r>
    </w:p>
    <w:p>
      <w:pPr>
        <w:pStyle w:val="Normal"/>
        <w:jc w:val="left"/>
      </w:pPr>
      <w:r>
        <w:rPr/>
        <w:t xml:space="preserve">Conhecimento6.Plano de Projeto7.O Gerente de Projeto e as Interfaces: Equipes de Projeto8.Legalização de Projetos: Aspectos sobre o</w:t>
      </w:r>
    </w:p>
    <w:p>
      <w:pPr>
        <w:pStyle w:val="Normal"/>
        <w:jc w:val="left"/>
      </w:pPr>
      <w:r>
        <w:rPr/>
        <w:t xml:space="preserve">Licenciamento9.Técnicas de Análise de Riscos Operacionais10.Aspectos sobre Auditorias e Auditorias Integradas11.Apresentação de Trabalhos.</w:t>
      </w:r>
    </w:p>
    <w:p>
      <w:pPr>
        <w:pStyle w:val="Normal"/>
        <w:jc w:val="left"/>
      </w:pPr>
      <w:r>
        <w:rPr/>
        <w:t xml:space="preserve">1. Introduction: Concepts of Project Management2. Aspects of Implementation of Projects: Fundamental steps and Partial Forms3. The Life cycle of</w:t>
      </w:r>
    </w:p>
    <w:p>
      <w:pPr>
        <w:pStyle w:val="Normal"/>
        <w:jc w:val="left"/>
      </w:pPr>
      <w:r>
        <w:rPr/>
        <w:t xml:space="preserve">Project4. Aspects of Feasibility of Project: Revenue, Costs, Point of Leveling, Estimates5. PMBOK Guide: Main areas of knowledge6. Plan of Project 7.</w:t>
      </w:r>
    </w:p>
    <w:p>
      <w:pPr>
        <w:pStyle w:val="Normal"/>
        <w:jc w:val="left"/>
      </w:pPr>
      <w:r>
        <w:rPr/>
        <w:t xml:space="preserve">The Manager of Project and Interfaces: Team of Project8. Legalization of Project: Aspects about the Licensing 9. Techniques of risk analysis</w:t>
      </w:r>
    </w:p>
    <w:p>
      <w:pPr>
        <w:pStyle w:val="Normal"/>
        <w:jc w:val="left"/>
      </w:pPr>
      <w:r>
        <w:rPr/>
        <w:t xml:space="preserve">operational10. Aspects about Audits and Integrated Audits11. Work Presentation.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Por meio de aulas presenciais, com apresentação dos fundamentos e exemplos ou casos, e também pela apresentação de trabalhos em</w:t>
      </w:r>
    </w:p>
    <w:p>
      <w:pPr>
        <w:pStyle w:val="Normal"/>
        <w:jc w:val="left"/>
      </w:pPr>
      <w:r>
        <w:rPr/>
        <w:t xml:space="preserve">equipes.Justificativa: adequação do método de avaliação.</w:t>
      </w:r>
    </w:p>
    <w:p>
      <w:pPr>
        <w:pStyle w:val="Normal"/>
        <w:jc w:val="left"/>
      </w:pPr>
      <w:r>
        <w:rPr/>
        <w:t xml:space="preserve">Critério: A Avaliação será: MF = (P1 + P2)/2; Onde: P1: Trabalho; P2: Trabalho. Poderá haver também prova individual sobre os fundamentos.</w:t>
      </w:r>
    </w:p>
    <w:p>
      <w:pPr>
        <w:pStyle w:val="Normal"/>
        <w:jc w:val="left"/>
      </w:pPr>
      <w:r>
        <w:rPr/>
        <w:t xml:space="preserve">Norma de recuperação: Prova de exame.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Chemical Engineering Plant Design (Vilbrandt e Bryden) 2) Project Engineering of Process Plants Rose e Barrow (2ª impressão - 1968) 3) Elaboração e</w:t>
      </w:r>
    </w:p>
    <w:p>
      <w:pPr>
        <w:pStyle w:val="Normal"/>
        <w:jc w:val="left"/>
      </w:pPr>
      <w:r>
        <w:rPr/>
        <w:t xml:space="preserve">Análise de Projetos Simonsen, M.H. e H. Flanger 4) Implantação de Indústrias. Valle, E.C. Livros Técnicos e Científicos Editores S/A, Rio de Janeiro. 5)</w:t>
      </w:r>
    </w:p>
    <w:p>
      <w:pPr>
        <w:pStyle w:val="Normal"/>
        <w:jc w:val="left"/>
      </w:pPr>
      <w:r>
        <w:rPr/>
        <w:t xml:space="preserve">Introdução ao Projeto de Engenharia. Asimov, Morris. Editora Mestre Jou-São Paulo, 1968. 6) IBGR Instituto Brasileiro de Gerenciamento de Riscos,</w:t>
      </w:r>
    </w:p>
    <w:p>
      <w:pPr>
        <w:pStyle w:val="Normal"/>
      </w:pPr>
      <w:r>
        <w:rPr/>
        <w:t xml:space="preserve">2000.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LOM3081: Introdução à Mecânica dos Sólidos (Requisito fraco)</w:t>
      </w:r>
    </w:p>
    <w:p>
      <w:pPr>
        <w:pStyle w:val="Normal"/>
        <w:jc w:val="left"/>
      </w:pPr>
      <w:r>
        <w:rPr/>
        <w:t xml:space="preserve">LOQ4002: Reatores Quimicos (Requisito fraco)</w:t>
      </w:r>
    </w:p>
    <w:p>
      <w:pPr>
        <w:pStyle w:val="Normal"/>
        <w:jc w:val="left"/>
      </w:pPr>
      <w:r>
        <w:rPr/>
        <w:t xml:space="preserve">LOQ4054: Fenômenos de Transporte III (Requisito fraco)</w:t>
      </w:r>
    </w:p>
    <w:p>
      <w:pPr>
        <w:pStyle w:val="Normal"/>
        <w:jc w:val="left"/>
      </w:pPr>
      <w:r>
        <w:rPr/>
        <w:t xml:space="preserve">LOQ4086: Operações Unitárias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