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LOM3070 -  Estágio Supervisionado</w:t>
      </w:r>
    </w:p>
    <w:p>
      <w:pPr>
        <w:pStyle w:val="Heading3"/>
      </w:pPr>
      <w:r>
        <w:t>Supervised Work</w:t>
      </w:r>
    </w:p>
    <w:p/>
    <w:p>
      <w:pPr>
        <w:pStyle w:val="ListNumber"/>
      </w:pPr>
      <w:r>
        <w:t>Créditos-aula: 0</w:t>
        <w:br/>
      </w:r>
      <w:r>
        <w:t>Créditos-trabalho: 12</w:t>
        <w:br/>
      </w:r>
      <w:r>
        <w:t>Carga horária: 360 h   (    Estágio: 360 h         )</w:t>
        <w:br/>
      </w:r>
      <w:r>
        <w:t>Semestre ideal: 9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Fornecer oportunidade de aplicação dos conhecimentos de Engenharia de Materiais em empresa ou instituição de pesquisa sob a supervisão de docente do Departamento de Engenharia de Materiais da EEL. Complementação da formação geral curricular. Integração de conhecimentos técnicos, econômicos e de gestão.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Obtenção de estágio. Elaboração do plano de trabalho de estágio. Realização do estágio. Elaboração de relatórios parciais e/ou final.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realizado sob a supervisão de docente designado pelo Coordenador de Estágio do curso de Engenharia de Materiais. O conteúdo será estabelecido individualmente no Plano de Trabalho entre o supervisor responsável pelo Estágio e o docente supervisor, desde que relacionado com as áreas afins da Engenharia de Materiais. Apresentação de relatórios parciais e/ou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supervisor responsável pelo estágio e pelo docente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LOB1008 -  Ciência, Tecnologia e Sociedade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LOB1021 -  Física IV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LOB1041 -  Física Experimental II  (Requisito)</w:t>
        <w:br/>
      </w:r>
      <w:r>
        <w:t>LOB1042 -  Física Experimental IV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LOM3013 -  Ciência dos Materiais  (Requisito)</w:t>
        <w:br/>
      </w:r>
      <w:r>
        <w:t>LOM3018 -  Introdução à Engenharia de Materiais  (Requisito)</w:t>
        <w:br/>
      </w:r>
      <w:r>
        <w:t>LOM3037 -  Química Inorgânica  (Requisito)</w:t>
        <w:br/>
      </w:r>
      <w:r>
        <w:t>LOM3038 -  Recursos Naturais  (Requisito)</w:t>
        <w:br/>
      </w:r>
      <w:r>
        <w:t>LOM3056 -  Fundamentos de Química Orgânica  (Requisito)</w:t>
        <w:br/>
      </w:r>
      <w:r>
        <w:t>LOM3081 -  Introdução à Mecânica dos Sólidos  (Requisito)</w:t>
        <w:br/>
      </w:r>
      <w:r>
        <w:t>LOM3099 -  Estática  (Requisito)</w:t>
        <w:br/>
      </w:r>
      <w:r>
        <w:t>LOM3204 -  Desenho Técnico e Projeto Assistido por Computador  (Requisito)</w:t>
        <w:br/>
      </w:r>
      <w:r>
        <w:t>LOQ4031 -  Química Geral I  (Requisito)</w:t>
        <w:br/>
      </w:r>
      <w:r>
        <w:t>LOQ4073 -  Química Geral II  (Requisito)</w:t>
        <w:br/>
      </w:r>
      <w:r>
        <w:t>LOQ4095 -  Química Geral Experimental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