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8800007 -  Projeto de Engenharia II</w:t>
      </w:r>
    </w:p>
    <w:p>
      <w:pPr>
        <w:pStyle w:val="Heading3"/>
      </w:pPr>
      <w:r>
        <w:t>Engineering Project II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Disciplinas Interdepartamentais dea EEL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