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LOB1237 -  Estágio Supervisionado em Engenharia Ambiental</w:t>
      </w:r>
    </w:p>
    <w:p>
      <w:pPr>
        <w:pStyle w:val="Heading3"/>
      </w:pPr>
      <w:r>
        <w:t>Supervised training in environmental engineering</w:t>
      </w:r>
    </w:p>
    <w:p/>
    <w:p>
      <w:pPr>
        <w:pStyle w:val="ListBullet"/>
      </w:pPr>
      <w:r>
        <w:t>Créditos-aula: 0</w:t>
        <w:br/>
      </w:r>
      <w:r>
        <w:t>Créditos-trabalho: 6</w:t>
        <w:br/>
      </w:r>
      <w:r>
        <w:t>Carga horária: 180 h   (    Estágio: 180 h         )</w:t>
        <w:br/>
      </w:r>
      <w:r>
        <w:t>Ativação: 01/01/2022</w:t>
        <w:br/>
      </w:r>
      <w:r>
        <w:t>Departamento: Ciências Básicas e Ambientais</w:t>
        <w:br/>
      </w:r>
      <w:r>
        <w:t>Curso (semestre ideal): EA (10)</w:t>
      </w:r>
    </w:p>
    <w:p>
      <w:pPr>
        <w:pStyle w:val="Heading2"/>
      </w:pPr>
      <w:r>
        <w:t>Objetivos</w:t>
      </w:r>
    </w:p>
    <w:p>
      <w:r>
        <w:t>Fornecer oportunidade de realização de treinamento profissional de Engenharia Ambiental em empresa ou instituição sob supervisão de docente do Departamento de Ciências Básicas e Ambientais da EEL. Complementação da formação geral curricular. Adaptação psicológica e social do estudante à sua futura atividade profissional.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4780627 - Ana Lucia Gabas Ferreira</w:t>
      </w:r>
    </w:p>
    <w:p>
      <w:pPr>
        <w:pStyle w:val="Heading2"/>
      </w:pPr>
      <w:r>
        <w:t>Programa resumido</w:t>
      </w:r>
    </w:p>
    <w:p>
      <w:r>
        <w:t>Processo seletivo. Plano de trabalho específico. Realização do estágio. Relatório final.</w:t>
      </w:r>
    </w:p>
    <w:p>
      <w:pPr>
        <w:pStyle w:val="Heading2"/>
      </w:pPr>
      <w:r>
        <w:t>Programa</w:t>
      </w:r>
    </w:p>
    <w:p>
      <w:r>
        <w:t>Participação do aluno em processo seletivo de empresas, instituições de pesquisa ou no setor acadêmico. O estágio realizado sob a supervisão de docente designado pelo Departamento de Ciências Básicas e Ambientais da Escola de Engenharia de Lorena. O conteúdo será estabelecido no Plano de Trabalho entre o supervisor responsável pelo Estágio e o docente supervisor. Apresentação de relatório final sobre as atividades desenvolvidas no estágio.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Supervisão das atividades desenvolvidas pelo aluno durante o estágio.</w:t>
        <w:br/>
      </w:r>
      <w:r>
        <w:rPr>
          <w:b/>
        </w:rPr>
        <w:t xml:space="preserve">Critério: </w:t>
      </w:r>
      <w:r>
        <w:t>A nota final será baseada em relatório final e no desempenho no estágio, a ser atribuída pelo docente supervisor do estágio.</w:t>
        <w:br/>
      </w:r>
      <w:r>
        <w:rPr>
          <w:b/>
        </w:rPr>
        <w:t xml:space="preserve">Norma de recuperação: </w:t>
      </w:r>
      <w:r>
        <w:t>Devido às características da disciplina, não será oferecida recuperação.</w:t>
      </w:r>
    </w:p>
    <w:p>
      <w:pPr>
        <w:pStyle w:val="Heading2"/>
      </w:pPr>
      <w:r>
        <w:t>Bibliografia</w:t>
      </w:r>
    </w:p>
    <w:p>
      <w:r>
        <w:t>Não há.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LOB1045 -  Leitura e Produção de Textos Acadêmicos  (Requisito)</w:t>
        <w:br/>
      </w:r>
      <w:r>
        <w:t>LOB1056 -  Introdução aos Métodos Numéricos e Computacionais  (Requisito)</w:t>
        <w:br/>
      </w:r>
      <w:r>
        <w:t>LOM3081 -  Introdução à Mecânica dos Sólidos  (Requisito)</w:t>
        <w:br/>
      </w:r>
      <w:r>
        <w:t>LOQ4095 -  Química Geral Experimental  (Requisito)</w:t>
        <w:br/>
      </w:r>
      <w:r>
        <w:t>LOQ4097 -  Fundamentos de Química para Engenharia I (Requisito)</w:t>
        <w:br/>
      </w:r>
      <w:r>
        <w:t>LOQ4098 -  Fundamentos de Química para Engenharia II (Requisito)</w:t>
        <w:br/>
      </w:r>
      <w:r>
        <w:t>LOQ4247 -  Desenho Assistido por Computador  (Requisito)</w:t>
        <w:br/>
      </w:r>
      <w:r>
        <w:t>LOB1006 -  Cálculo IV  (Requisito)</w:t>
        <w:br/>
      </w:r>
      <w:r>
        <w:t>LOB1037 -  Àlgebra Linear  (Requisito)</w:t>
        <w:br/>
      </w:r>
      <w:r>
        <w:t>LOB1040 -  Laboratório de Eletricidade  (Requisito)</w:t>
        <w:br/>
      </w:r>
      <w:r>
        <w:t>LOB1053 -  Física III  (Requisito)</w:t>
        <w:br/>
      </w:r>
      <w:r>
        <w:t>LOB1003 -  Cálculo I  (Requisito)</w:t>
        <w:br/>
      </w:r>
      <w:r>
        <w:t>LOB1011 -  Eletricidade Aplicada  (Requisito)</w:t>
        <w:br/>
      </w:r>
      <w:r>
        <w:t>LOB1012 -  Estatística  (Requisito)</w:t>
        <w:br/>
      </w:r>
      <w:r>
        <w:t>LOB1018 -  Física I  (Requisito)</w:t>
        <w:br/>
      </w:r>
      <w:r>
        <w:t>LOB1024 -  Mecânica  (Requisito)</w:t>
        <w:br/>
      </w:r>
      <w:r>
        <w:t>LOB1036 -  Geometria Analítica  (Requisito)</w:t>
        <w:br/>
      </w:r>
      <w:r>
        <w:t>LOB1038 -  Física Experimental I  (Requisito)</w:t>
        <w:br/>
      </w:r>
      <w:r>
        <w:t>LOB1039 -  Física Experimental III  (Requisito)</w:t>
        <w:br/>
      </w:r>
      <w:r>
        <w:t>LOB1041 -  Física Experimental II  (Requisito)</w:t>
        <w:br/>
      </w:r>
      <w:r>
        <w:t>LOB1042 -  Física Experimental IV  (Requisito)</w:t>
        <w:br/>
      </w:r>
      <w:r>
        <w:t>LOB1052 -  Cálculo III  (Requisito)</w:t>
        <w:br/>
      </w:r>
      <w:r>
        <w:t>LOM3016 -  Introdução à  Ciência dos Materiais  (Requisito)</w:t>
        <w:br/>
      </w:r>
      <w:r>
        <w:t>LOB1004 -  Cálculo II  (Requisito)</w:t>
        <w:br/>
      </w:r>
      <w:r>
        <w:t>LOB1019 -  Física II  (Requisito)</w:t>
        <w:br/>
      </w:r>
      <w:r>
        <w:t>LOB1021 -  Física IV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