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LOB1267 -  Fundamentos de Matemática para Engenharia Ambiental</w:t>
      </w:r>
    </w:p>
    <w:p>
      <w:pPr>
        <w:pStyle w:val="Heading3"/>
      </w:pPr>
      <w:r>
        <w:t>Fundamentals of Mathematics for 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do cálculo diferencial e integral.</w:t>
      </w:r>
    </w:p>
    <w:p>
      <w:r>
        <w:rPr>
          <w:i/>
        </w:rPr>
        <w:t>To provide a solid foundation in fundamental mathematical concepts that are essential for the successful study of differential and integral calculus.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Números Reais, Funções Reais, modelagem com funções elementares e análise gráfica.</w:t>
      </w:r>
    </w:p>
    <w:p>
      <w:r>
        <w:rPr>
          <w:i/>
        </w:rPr>
        <w:t>Real Numbers, Real Functions, Modeling with Elementary Functions, and Graphical Analysis.</w:t>
      </w:r>
    </w:p>
    <w:p>
      <w:pPr>
        <w:pStyle w:val="Heading2"/>
      </w:pPr>
      <w:r>
        <w:t>Programa</w:t>
      </w:r>
    </w:p>
    <w:p>
      <w:r>
        <w:t>Números Reais: Números Naturais, Números Inteiros, Números Racionais e Irracionais. Operações com números reais, desigualdades. Funções Reais: Definição de funções, função polinomial, função racional, fatoração de polinômios, função exponencial, função logarítmica, valor absoluto, funções trigonométricas, identidades trigonométricas, funções trigonométricas inversas, funções hiperbólicas. 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inequalities.Real Functions: Definition of functions, polynomial function, rational function, polynomial factoring, exponential function, logarithmic function, absolute value, trigonometric functions, trigonometric identities, inverse trigonometric functions, hyperbolic functions.Modeling: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v.1.ANTON, Howard. Cálculo: um novo horizonte. Porto Alegre: Bookman, 2007.THOMAS, George B. Cálculo São Paulo: Pearson Addison  Wesley, 2009. v.1,FLEMMING,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