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LOM3022 -  Materiais para a  Indústria Química</w:t>
      </w:r>
    </w:p>
    <w:p>
      <w:pPr>
        <w:pStyle w:val="Heading3"/>
      </w:pPr>
      <w:r>
        <w:t>Materials for the Chemical Industry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01/01/2017</w:t>
        <w:br/>
      </w:r>
      <w:r>
        <w:t>Departamento: Engenharia de Materiais</w:t>
        <w:br/>
      </w:r>
      <w:r>
        <w:t>Curso (semestre ideal): EQD (7), EQN (11)</w:t>
      </w:r>
    </w:p>
    <w:p>
      <w:pPr>
        <w:pStyle w:val="Heading2"/>
      </w:pPr>
      <w:r>
        <w:t>Objetivos</w:t>
      </w:r>
    </w:p>
    <w:p>
      <w:r>
        <w:t>Munir o aluno de ferramentas para: especificar materiais para aplicação na indústria química e definir os meios possíveis de processar os materiais comuns a sua área de atuação.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  <w:br/>
      </w:r>
      <w:r>
        <w:t>5840820 - Gustavo Aristides Santana Martinez</w:t>
      </w:r>
    </w:p>
    <w:p>
      <w:pPr>
        <w:pStyle w:val="Heading2"/>
      </w:pPr>
      <w:r>
        <w:t>Programa resumido</w:t>
      </w:r>
    </w:p>
    <w:p>
      <w:r>
        <w:t>Introdução aos materiais para a indústria química e outras, propriedades,  especificações, seleção, fabricação, aplicação e possíveis falhas.</w:t>
      </w:r>
    </w:p>
    <w:p>
      <w:pPr>
        <w:pStyle w:val="Heading2"/>
      </w:pPr>
      <w:r>
        <w:t>Programa</w:t>
      </w:r>
    </w:p>
    <w:p>
      <w:r>
        <w:t>Introdução aos materiais. - Seleção de materiais. - Fatores que influenciam na seleção dos materiais (indústria química, petroquímica, Nuclear e outras), melhoria das propriedades mecânicas dos metais. - Falhas em serviço e em processo.  Produtos siderúrgicos para aplicação em indústrias químicas - Aços carbono e especiais - Ferro fundido. – Processo de fabricação de aços e ferros fundidos, especificações, propriedades e aplicações.  Metais e ligas não ferrosas: especificações, propriedades e aplicações. Introdução à corrosão. - Causas e formas de corrosão. Proteção de superfícies metálicas contra a corrosão, revestimentos. Requisitos específicos de materiais metálicos para a indústria de óleo e gás.  Materiais não metálicos. Especificações, propriedades e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</w:t>
        <w:br/>
      </w:r>
      <w:r>
        <w:rPr>
          <w:b/>
        </w:rPr>
        <w:t xml:space="preserve">Critério: </w:t>
      </w:r>
      <w:r>
        <w:t>Serão aplicadas duas avaliações (P1 e P2) que comporão a nota final (NF). A nota final será calculada através da expressão: NF= (P1+P2)/2</w:t>
        <w:br/>
      </w:r>
      <w:r>
        <w:rPr>
          <w:b/>
        </w:rPr>
        <w:t xml:space="preserve">Norma de recuperação: </w:t>
      </w:r>
      <w:r>
        <w:t>Para o aluno que obtiver Nota Final maior ou igual a 3,0 e menor do que 5,0, será aplicada uma avaliação de recuperação (NR), com pontuação de 0 a 10, que levará ao cálculo da média final(MF) através da seguinte expressão: MF=(NF+NR)/2.onde: NF=Nota Final e NR=Nota da Prova de Recuperação.</w:t>
      </w:r>
    </w:p>
    <w:p>
      <w:pPr>
        <w:pStyle w:val="Heading2"/>
      </w:pPr>
      <w:r>
        <w:t>Bibliografia</w:t>
      </w:r>
    </w:p>
    <w:p>
      <w:r>
        <w:t>1)Telles, P. C. S. - Materiais para Equipamentos de Processo - Ed. Interciência, 4º Ed., 1989.2)Bresciani, F., E. - Seleção de Materiais Metálicos - Ed. da UNICAMP, 2º Ed.3)Freire, J. M. -Materiais de Construção Mecânica - Ed. Livros Técnicos e Científicos, Editora 1993.4)A. Remy/ M. Gay/ R. Gonthier - Materiais - Hemus Editora Limitada - 2ª Edição.5)Chiaverini, V.Tecnologia Mecânica - Materiais de Construção Mecânica - Vol. II - Ed. McGraw Hill do Brasil Ltda.6)Gentil, V. - Corrosão. - Ed. Guanabara Dois, 1982.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LOM3016 -  Introdução à  Ciência dos Materiais  (Requisito fraco)</w:t>
        <w:br/>
      </w:r>
      <w:r>
        <w:t>LOQ4082 -  Corrosão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