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1) Introduzir conceitos fundamentais em química analítica clássica e instrumental;2) Apresentar várias técnicas instrumentais de análise amplamente utilizadas na área de materiais;3) Mostrar, por meio de aulas teóricas e práticas, a aplicação destas técnicas à análise de materiais;4) Mostrar, por meio de experimentos de laboratório, a operação de equipamentos para a análise química.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qualitativa por via úmida; Química analítica quantitativa por via úmida;Métodos espectroscópicos de análise. Espectroscopia UV/Visível: interação radiação/matéria, absorção molecular, lei de Beer; instrumentação, calibração do equipamento, aplicações e interpretação dos resultados analíticos.Absorção Atômica: instrumentação, calibração do equipamento e controle de interferências; aplicações e interpretação de resultados analíticos.Emissão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