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LOM3229 -  Métodos Experimentais da Física II</w:t>
      </w:r>
    </w:p>
    <w:p>
      <w:pPr>
        <w:pStyle w:val="Heading3"/>
      </w:pPr>
      <w:r>
        <w:t>Methods of Experimental Physics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Apresentar as técnicas experimentais de preparação materialográfica e de caracterização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Difração de raios X. Materialografia. Microscopia óptica. Microscopia eletrônica. Análise térmica.</w:t>
      </w:r>
    </w:p>
    <w:p>
      <w:pPr>
        <w:pStyle w:val="Heading2"/>
      </w:pPr>
      <w:r>
        <w:t>Programa</w:t>
      </w:r>
    </w:p>
    <w:p>
      <w:r>
        <w:t xml:space="preserve">A microestrutura dos materiais. Sistemas e reticulados cristalinos, grupos espaciais e simetria, tipos mais comuns de estruturas cristalinas. Projeção estereográfica. Direção do feixe difratado e a lei de Bragg. Intensidade do feixe difratado. Métodos de difração de raios X. </w:t>
        <w:br/>
        <w:t>Preparação materialográfica de amostras: corte, embutimento, lixamento e polimento. Técnicas de ataque químico para revelação de fases. Fundamentos de materialografia quantitativa. Microscopia óptica. Técnicas de microscopia eletrônica: varredura e transmissão. Análise química de microrregiões: espectroscopia de energia dispersiva. Técnicas de análise térmica: análise térmica diferencial, calorimetria exploratória diferencial e análise termogravimétrica.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YACOBI, B. G.; HOLT, D. B.; KAZMERSKI, L. L. Microanalysis of Solids. Plenum Press, New York, 1994.</w:t>
        <w:br/>
        <w:t>HATAKEYAMA, T.; ZHENHAI, L. Handbook of Thermal Analysis, Wiley, 1999.</w:t>
        <w:br/>
        <w:t>HAINES, P. J. Principles of Thermal Analysis and Calorimetry, Royal Society of Chemistry,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(Requisito)</w:t>
        <w:br/>
      </w:r>
      <w:r>
        <w:t>LOM3016 -  Introdução à  Ciência dos Materiais  (Requisito)</w:t>
        <w:br/>
      </w:r>
      <w:r>
        <w:t>LOM3246 -  Técnicas de Caracterização de Materiais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