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Bullet"/>
      </w:pPr>
      <w:r>
        <w:t>Créditos-aula: 4</w:t>
        <w:br/>
      </w:r>
      <w:r>
        <w:t>Créditos-trabalho: 0</w:t>
        <w:br/>
      </w:r>
      <w:r>
        <w:t>Carga horária: 60 h</w:t>
        <w:br/>
      </w:r>
      <w:r>
        <w:t>Ativação: 01/01/2020</w:t>
        <w:br/>
      </w:r>
      <w:r>
        <w:t>Departamento: Engenharia Química</w:t>
        <w:br/>
      </w:r>
      <w:r>
        <w:t>Curso (semestre ideal): EQD (3), EQN (4)</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w:t>
        <w:br/>
        <w:br/>
        <w:t>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w:t>
        <w:br/>
        <w:br/>
        <w:t>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w:t>
        <w:br/>
        <w:t>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w:t>
        <w:br/>
        <w:t xml:space="preserve">2.Alcanos - Processos de obtenção, Propriedades físicas, Análise Conformacional. Reação de Substituição Radicalar. </w:t>
        <w:br/>
        <w:t>3.Isomeria Constitucional e Isomeria Espacial (Estereoquímica). Quiralidade, Nomenclatura R/S, classificação de estereoisômeros. Polarímetro e Técnicas de  Resolução de Isômeros Espaciais.</w:t>
        <w:br/>
        <w:t xml:space="preserve">4.Haletos de Alquila – Substituição Nucleofílica, SN1, SN2, E1, E2. </w:t>
        <w:br/>
        <w:t xml:space="preserve">5.Alcenos, Alcadienos e Alcinos – Propriedades físicas e químicas. Reação de adição eletrofílica (hidroalogenação, Hidratação, Halogenação, Diels-Alder, Redução-Oxidação). Adição conjugada em dienos (produto termodinâmico e cinético) </w:t>
        <w:br/>
        <w:t xml:space="preserve">6. Fundamentos de RMN, Infra-vermelho, Ultra-violeta e Fluorescencia </w:t>
        <w:br/>
        <w:t>7.Compostos aromáticos – Propriedades físicas dos aromáticos. Reações de Substituição Eletrofílica Aromática. Efeito de Grupos Substituintes. Reação de Substituição Nucleofílica.</w:t>
        <w:br/>
        <w:t>8.Álcoois e Éteres – Propriedades físicas, reações e mecanismos.</w:t>
      </w:r>
    </w:p>
    <w:p>
      <w:r>
        <w:rPr>
          <w:i/>
        </w:rPr>
        <w:t>1.Bronsted and Lewis acid of the organic compounds</w:t>
        <w:br/>
        <w:t>2.Alkanes - obtaining processes, physical properties, conformational analysis. Radical substitution reaction.</w:t>
        <w:br/>
        <w:t>3.Constitutional isomerism and Stereochemistry. Chirality, nomenclature R/S. Polarimeter and Techniques for resolution of stereoisomers.</w:t>
        <w:br/>
        <w:t>4.Alkyl halides - Nucleophilic Substitution, SN1, SN2, E1, E2.</w:t>
        <w:br/>
        <w:t>5.Alkenes, alkadienes and alkynes - Physical and chemical properties. Electrophilic addition reaction (hidrohalogenation, hydration, halogenation, Diels-Alder, reduction and oxidation). Conjugated Addition in dienes (thermodynamic and kinetic product).</w:t>
        <w:br/>
        <w:t>6 Background of NMR, InfraRed, UV and Fluorescence techniques</w:t>
        <w:br/>
        <w:t>7.Aromatic compounds - Physical properties. Aromatic Eletrophilic Substitution . Effect of Substituent Groups. Aromatic Nucleophilic Substitution.</w:t>
        <w:br/>
        <w:t>8.Alcohols and ethers - physical properties, reactions and mechanisms.</w:t>
      </w:r>
    </w:p>
    <w:p>
      <w:pPr>
        <w:pStyle w:val="Heading2"/>
      </w:pPr>
      <w:r>
        <w:t>Avaliação</w:t>
      </w:r>
    </w:p>
    <w:p>
      <w:pPr>
        <w:pStyle w:val="ListBullet"/>
      </w:pPr>
      <w:r>
        <w:rPr>
          <w:b/>
        </w:rPr>
        <w:t xml:space="preserve">Método: </w:t>
      </w:r>
      <w:r>
        <w:t>Duas provas teóricas e ao longo do semestre letivo</w:t>
        <w:br/>
        <w:b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LOQ4098 -  Fundamentos de Química para Engenharia II (Requisito fraco)</w:t>
        <w:br/>
      </w: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