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LOQ4057 -  Operações Unitárias III</w:t>
      </w:r>
    </w:p>
    <w:p>
      <w:pPr>
        <w:pStyle w:val="Heading3"/>
      </w:pPr>
      <w:r>
        <w:t>Unit Operations III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01/01/2024</w:t>
        <w:br/>
      </w:r>
      <w:r>
        <w:t>Departamento: Engenharia Química</w:t>
        <w:br/>
      </w:r>
      <w:r>
        <w:t>Curso (semestre ideal): EB (7), EQD (7), EQN (8)</w:t>
      </w:r>
    </w:p>
    <w:p>
      <w:pPr>
        <w:pStyle w:val="Heading2"/>
      </w:pPr>
      <w:r>
        <w:t>Objetivos</w:t>
      </w:r>
    </w:p>
    <w:p>
      <w:r>
        <w:t>Relacionar os conceitos de Transferência de Massa e Fenômenos de Transporte III com as principais operações de separação da indústria química. Serão abordadas as principais variáveis de projeto e operação, relacionadas às operações de separação em estágios simples e em múltiplos estágios, visando alcançar as especificações de pureza e rendimento, com bom desempenho econômico e respeito ao meio ambiente. Os tópicos abordados são de grande importância para estudos posteriores de Processos Químicos Industriais.</w:t>
      </w:r>
    </w:p>
    <w:p>
      <w:r>
        <w:rPr>
          <w:i/>
        </w:rPr>
        <w:t>Relate the concepts of Mass Transfer and Transport Phenomena III with the main separation operations in the chemical industry. The main design and operation variables related to single-stage and multi-stage separation operations will be addressed, with a view to achieving purity and yield specifications, with good economic performance and respect for the environment. The topics covered are of great importance for further studies of Industrial Chemical Processes.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5817372 - Simone de Fátima Medeiros Sampaio</w:t>
      </w:r>
    </w:p>
    <w:p>
      <w:pPr>
        <w:pStyle w:val="Heading2"/>
      </w:pPr>
      <w:r>
        <w:t>Programa resumido</w:t>
      </w:r>
    </w:p>
    <w:p>
      <w:r>
        <w:t>1.Destilação 2.Absorção3.Extração líquido-líquido4.Adsorção5.Cristalização</w:t>
      </w:r>
    </w:p>
    <w:p>
      <w:r>
        <w:rPr>
          <w:i/>
        </w:rPr>
        <w:t>1) Distillation; 2) Absorption; 3) Liquid-liquid extraction; 4) Adsorption; 5) Crystallization.</w:t>
      </w:r>
    </w:p>
    <w:p>
      <w:pPr>
        <w:pStyle w:val="Heading2"/>
      </w:pPr>
      <w:r>
        <w:t>Programa</w:t>
      </w:r>
    </w:p>
    <w:p>
      <w:r>
        <w:t>1) Equilíbrio líquido-vapor (Tempo estimado: 2 horas); Separação simples: Destilação flash (Tempo estimado: 2 horas e Destilação Diferencial (Tempo estimado: 2 horas); Destilação contínua (Retificação): Método de McCabe-Thiele; Eficiência de estágio e eficiência global (Tempo estimado: 16 horas); Destilação multicomponentes – método FUG (Tempo estimado: 8 horas);2) Absorção e dessorção: tipos de torres; Solubilidade de gases em líquidos; Operações em paralelo e contracorrente; Taxas de transferência de massa; Operações multiestágios em contracorrente (Tempo estimado: 8 horas);3) Extração líquido-líquido: equilíbrio líquido-líquido; Extração em estágio único e em múltiplos estágios; Coeficientes de distribuição (Tempo estimado: 14 horas);4) Adsorção: fundamentos; Operações em único estágio e em contato contínuo  (Tempo estimado: 4 horas); 5) Cristalização: Caracterização de partículas e Projeto de Cristalizadores (Tempo estimado: 4 horas).</w:t>
      </w:r>
    </w:p>
    <w:p>
      <w:r>
        <w:rPr>
          <w:i/>
        </w:rPr>
        <w:t>1) Vapor-liquid equilibrium (Estimated time: 2 hours); Simple separation: Flash distillation (Estimated time: 2 hours and Differential distillation (Estimated time: 2 hours); Continuous distillation (Rectification): McCabe-Thiele method; Stage efficiency and overall efficiency (Estimated time: 16 hours); Multicomponent distillation – FUG method (Estimated time: 8 hours);2) Absorption and desorption: types of towers; Solubility of gases in liquids; Parallel and countercurrent operations; Mass transfer rates; Countercurrent multistage operations (Estimated time: 8 hours);3) Liquid-liquid extraction: liquid-liquid balance; Single-stage and multi-stage extraction; Distribution coefficients (Estimated time: 14 hours);4) Adsorption: fundamentals; Single stage and continuous contact operations (Estimated time: 4 hours);5) Crystallization: Characterization of particles and Design of Crystallizers (Estimated time: 4 hours).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Aplicação de provas escritas e trabalhos em grupo.</w:t>
        <w:br/>
      </w:r>
      <w:r>
        <w:rPr>
          <w:b/>
        </w:rPr>
        <w:t xml:space="preserve">Critério: </w:t>
      </w:r>
      <w:r>
        <w:t>Média aritmética das avaliações aplicadas. Alunos com média final igual ou superior a 5,0 estarão aprovados, desde que tenham frequência mínima de 70% (regimental). Alunos com média inferior a 3,0 e/ou frequência inferior a 70% estarão reprovados (regimental). Alunos com média superior ou igual a 3,0 e inferior a 5,0 e que tenham frequência mínima de 70% serão submetidos ao período de recuperação (regimental).</w:t>
        <w:br/>
      </w:r>
      <w:r>
        <w:rPr>
          <w:b/>
        </w:rPr>
        <w:t xml:space="preserve">Norma de recuperação: </w:t>
      </w:r>
      <w:r>
        <w:t>A média final após a recuperação será a média aritmética entre a média do período e a nota da recuperação. Durante o período de recuperação, poderá ser marcada uma aula com a finalidade de sanar dúvidas e/ou revisar conceitos fundamentais. Em data posterior os alunos serão submetidos a uma avaliação de recuperação.</w:t>
      </w:r>
    </w:p>
    <w:p>
      <w:pPr>
        <w:pStyle w:val="Heading2"/>
      </w:pPr>
      <w:r>
        <w:t>Bibliografia</w:t>
      </w:r>
    </w:p>
    <w:p>
      <w:r>
        <w:t>1) TREYBAL, R. E. Mass-Transfer Operations. 3ed. Auckland: McGraw-Hill, 784p. 1980;2)FOUST, A. S.; WENZEL, L. A.; CLUMP, C. W.; MAUS, L.; ANDERSEN, L. B. 2ed. Princípios das operações unitárias. Rio de Janeiro: Guanabara Dois/LTC, 670p. 2008;3)MCCABE, W. L.; SMITH, J. C.; HARRIOT, P. Unit operations of chemical engineering. 7ed. Boston: McGraw-Hill, 1140 p. 2005.Bibliografia Complementar:1)COULSON, J. M.; RICHARDSON; J.F. Chemical Engineering. v. 2: Particle Technology e Separation Processes. 5ed. Amsterdan: Butterworth Heinemann, 1229p. 2005;2)COULSON &amp; Richardson's Chemical Engineering: chemical engineering design by R.K. Sinnott. 6ed. Amsterdam: Elsevier Butterworth Heinemann, 895p. 2004;3)COUPER, J. R.; PENNEY, W. R.; FAIR, J. R.; W.; Stanley. M. Chemical Process Equipment: Selection and Design. 2ed. Amsterdam: Elsevier, 814p. 2005;4)GEANKOPLIS, C. J. Transport Processes and Separation Process Principles. 4ed. New York: Prentice Hall, 1026p. 2010;5)PERRY's chemical engineers handbook. Editor in Chief Don W. Green; Late Editor Robert H. Perry New York: McGraw-Hill, 2008;6)SEADER, J. D; HENLEY, E. J. Separation Process Principles. 2ed. Hoboken, N.J: Wiley, 756p. 2006.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LOQ4054 -  Fenômenos de Transporte III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