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</w:t>
      </w:r>
    </w:p>
    <w:p>
      <w:pPr>
        <w:pStyle w:val="Heading3"/>
      </w:pPr>
      <w:r>
        <w:t>Productive Systems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Introdução aos Sistemas Produtivos2 – Papel Estratégico da Produção3 – Estratégia de Produção4 – Projeto em Gestão de Produção5 – Projeto de Produtos e Serviços6 – Projeto da Rede de Operações Produtivas7 – Arranjo Físico e Fluxo</w:t>
      </w:r>
    </w:p>
    <w:p>
      <w:r>
        <w:rPr>
          <w:i/>
        </w:rPr>
        <w:t>1 - Introduction to Productive Systems2 - Strategic Role of Production3 - Production Strategy4 - Project in Production Management5 - Product and Service Project6 - Production Operations Network Project7 - Physical Arrangement and Flow</w:t>
      </w:r>
    </w:p>
    <w:p>
      <w:pPr>
        <w:pStyle w:val="Heading2"/>
      </w:pPr>
      <w:r>
        <w:t>Programa</w:t>
      </w:r>
    </w:p>
    <w:p>
      <w:r>
        <w:t>1 – Introdução aos Sistemas ProdutivosProdução na Organização. Inputs, Processos de Transformação e Outputs. Tipos de Operações de Produção. Atividades da administração da produção.2 – Papel Estratégico da ProduçãoPapel da função produção. Objetivos de desempenho. 3 – Estratégia de ProduçãoIntrodução. Prioridade de objetivos de desempenho. Áreas de decisão da estratégia de operações.4 – Projeto em Gestão de ProduçãoDefinição de projeto. Principais aspectos de um projeto. Tipos de processos em manufatura e serviços. 5 – Projeto de Produtos e ServiçosIntrodução. Geração de conceito. Triagem de conceito. Avaliação e melhoria do projeto. Protótipo e projeto final.6 – Projeto da Rede de Operações ProdutivasPerspectiva da rede. Integração Vertical. Localização da capacidade. Gestão da capacidade produtiva de longo prazo.7 – Arranjo Físico e FluxoProcedimento de Arranjo Físico. Tipos básicos de arranjo físico. Projeto de arranjo físico.</w:t>
      </w:r>
    </w:p>
    <w:p>
      <w:r>
        <w:rPr>
          <w:i/>
        </w:rPr>
        <w:t>1 - Introduction to Productive SystemsProduction in the Organization. Inputs, Transformation Processes and Outputs. Types of Production Operations. Production management activities.2 - Strategic Role of ProductionRole of production function. Performance Objectives.3 - Production StrategyIntroduction. Priority of performance goals. Operations strategy decision areas.4 - Project in Production ManagementDefinition of project. Main aspects of a project. Types of processes in manufacturing and services.5 - Product and Service ProjectIntroduction. Concept generation. Concept screening. Evaluation and improvement of the project. Prototype and final design.6 - Production Operations Network ProjectNetwork perspective. Vertical integration. Location of capacity. Management of long-term productive capacity.7 – Layout and FlowLayout and Physical Arrangement Procedure. Basic types of physical arrangement. Design of layout and physical arrangement.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