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LOQ4239 -  Administração e Organização I</w:t>
      </w:r>
    </w:p>
    <w:p>
      <w:pPr>
        <w:pStyle w:val="Heading3"/>
      </w:pPr>
      <w:r>
        <w:t>Management and Organization I</w:t>
      </w:r>
    </w:p>
    <w:p/>
    <w:p>
      <w:pPr>
        <w:pStyle w:val="ListBullet"/>
      </w:pPr>
      <w:r>
        <w:t>Créditos-aula: 2</w:t>
        <w:br/>
      </w:r>
      <w:r>
        <w:t>Créditos-trabalho: 0</w:t>
        <w:br/>
      </w:r>
      <w:r>
        <w:t>Carga horária: 30 h</w:t>
        <w:br/>
      </w:r>
      <w:r>
        <w:t>Ativação: 01/01/2024</w:t>
        <w:br/>
      </w:r>
      <w:r>
        <w:t>Departamento: Engenharia Química</w:t>
        <w:br/>
      </w:r>
      <w:r>
        <w:t>Curso (semestre ideal): EP (1)</w:t>
      </w:r>
    </w:p>
    <w:p>
      <w:pPr>
        <w:pStyle w:val="Heading2"/>
      </w:pPr>
      <w:r>
        <w:t>Objetivos</w:t>
      </w:r>
    </w:p>
    <w:p>
      <w:r>
        <w:t>Introduzir os conceitos fundamentais de administração, de configurações de uma organização e de estratégia, de forma genérica. A disciplina privilegia a discussão dos fundamentos das diversas abordagens e linhas de pensamento administrativo, sob a ótica da engenharia.</w:t>
      </w:r>
    </w:p>
    <w:p>
      <w:r>
        <w:rPr>
          <w:i/>
        </w:rPr>
        <w:t>To introduce the fundamental concepts of administration, configurations of an organization and strategy, in a generic way. The course privileges the discussion of the fundamentals of the different approaches and lines of administrative thought, from the perspective of engineering.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11079086 - Herlandí de Souza Andrade</w:t>
      </w:r>
    </w:p>
    <w:p>
      <w:pPr>
        <w:pStyle w:val="Heading2"/>
      </w:pPr>
      <w:r>
        <w:t>Programa resumido</w:t>
      </w:r>
    </w:p>
    <w:p>
      <w:r>
        <w:t>Conceitos fundamentais de administração e noções básicas de estratégia.</w:t>
      </w:r>
    </w:p>
    <w:p>
      <w:r>
        <w:rPr>
          <w:i/>
        </w:rPr>
        <w:t>Fundamental concepts of administration and basic notions of strategy.</w:t>
      </w:r>
    </w:p>
    <w:p>
      <w:pPr>
        <w:pStyle w:val="Heading2"/>
      </w:pPr>
      <w:r>
        <w:t>Programa</w:t>
      </w:r>
    </w:p>
    <w:p>
      <w:r>
        <w:t>1. Teoria Geral de Administração.</w:t>
        <w:br/>
        <w:t>2. O processo administrativo.</w:t>
        <w:br/>
        <w:t>3. Elementos de um sistema de gestão e processos organizacionais.</w:t>
        <w:br/>
        <w:t>4. Diferentes configurações de organização.</w:t>
        <w:br/>
        <w:t>5. Conceitos básicos de Estratégia e Planejamento Estratégico.</w:t>
        <w:br/>
        <w:t>6. Desenvolvimento de atividade prática extensionista junto à micro e pequenos empreendedores da região (componente curricular: planejamento estratégico)</w:t>
        <w:br/>
        <w:t>7. Visita (viagem didática complementar) a uma empresa para conhecer o funcionamento de um sistema de gestão e processos organizacionais.</w:t>
      </w:r>
    </w:p>
    <w:p>
      <w:r>
        <w:rPr>
          <w:i/>
        </w:rPr>
        <w:t>1. General Management Theory.</w:t>
        <w:br/>
        <w:t>2. The administrative process.</w:t>
        <w:br/>
        <w:t>3. Elements of a management system and organizational processes.</w:t>
        <w:br/>
        <w:t>4. Different organization configurations.</w:t>
        <w:br/>
        <w:t>5. Basic concepts of Strategy and Strategic Planning.</w:t>
        <w:br/>
        <w:t>6. Development of practical extension activities with micro and small entrepreneurs in the region (curricular component: strategic planning)</w:t>
        <w:br/>
        <w:t>7. Visit (complementary didactic trip) to a company to learn about the operation of a management system and organizational processes.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Aulas expositivas e dialogadas; dinâmicas, projetos e trabalhos em grupo; exercícios individuais; e, seminários, debates e palestras.</w:t>
        <w:br/>
      </w:r>
      <w:r>
        <w:rPr>
          <w:b/>
        </w:rPr>
        <w:t xml:space="preserve">Critério: </w:t>
      </w:r>
      <w:r>
        <w:t>Média Aritmética dos Projetos, Trabalhos e Exercícios realizados no decorrer da disciplina, considerando as questões relativas às Competências (Conhecimento, Habilidade e Atitude) desenvolvidas.</w:t>
        <w:br/>
      </w:r>
      <w:r>
        <w:rPr>
          <w:b/>
        </w:rPr>
        <w:t xml:space="preserve">Norma de recuperação: </w:t>
      </w:r>
      <w:r>
        <w:t>NF = (MF + PR)/2, onde MF é a média final da avaliação e PR é uma prova de recuperação.</w:t>
      </w:r>
    </w:p>
    <w:p>
      <w:pPr>
        <w:pStyle w:val="Heading2"/>
      </w:pPr>
      <w:r>
        <w:t>Bibliografia</w:t>
      </w:r>
    </w:p>
    <w:p>
      <w:r>
        <w:t>CHIAVENATO, I. Introdução À Teoria Geral da Administração. 9 ed. São Paulo: Manole, 2014.</w:t>
        <w:br/>
        <w:br/>
        <w:t xml:space="preserve">CHIAVENATO, I. Administração Para Não Administradores: a Gestão de Negócios Ao Alcance de Todos. 2 ed. São Paulo: Manole, 2011. </w:t>
        <w:br/>
        <w:br/>
        <w:t xml:space="preserve">CHIAVENATO, I; SAPIRO, A. Planejamento Estratégico. Rio de Janeiro. Campus, 2004 </w:t>
        <w:br/>
        <w:br/>
        <w:t xml:space="preserve">COLLINS, J.C.; PORRAS, J. I. Feitas para Durar: Práticas bem-sucedidas de empresas visionárias. 9ª Ed.  Rio de Janeiro. Rocco, 2007 </w:t>
        <w:br/>
        <w:br/>
        <w:t>GUERRINI, F. M.; ESCRIÇÃO FILHO, E.; ROSIM, D. Administração Para Engenheiros. Rio de Janeiro: Campus, 2016.</w:t>
        <w:br/>
        <w:br/>
        <w:t xml:space="preserve">HERRERO, E. Balanced Scorecard e a Gestão Estratégica. Rio de Janeiro. Campus, 2005. </w:t>
        <w:br/>
        <w:br/>
        <w:t xml:space="preserve">KAPLAN, R; NORTON, D. Kaplan e Norton na Prática. Rio de Janeiro. Campus, 2004 </w:t>
        <w:br/>
        <w:br/>
        <w:t xml:space="preserve">KAPLAN, R; NORTON, D. A Estratégia em Ação: Balanced Scorecard. Rio de Janeiro. Campus, 1997 </w:t>
        <w:br/>
        <w:br/>
        <w:t xml:space="preserve">KAPLAN, R; NORTON, D. Mapas Estratégicos. Rio de Janeiro. Campus, 2004 </w:t>
        <w:br/>
        <w:br/>
        <w:t>MAXIMIANO, A. C. A. Teoria Geral da Administração: da Revolução Urbana À Revolução Digital. 8 ed. São Paulo: Atlas, 2017.</w:t>
        <w:br/>
        <w:br/>
        <w:t>MINTZBERG, Henry; QUINN, James B. O processo da estratégia. 3ª.ed.  Porto Alegre: Bookman, 2001.</w:t>
        <w:br/>
        <w:br/>
        <w:t>MINTZBERG, H. Criando organizações eficazes: estruturas em cinco configurações. 2ª.ed. São Paulo: Atlas, 2003.</w:t>
        <w:br/>
        <w:br/>
        <w:t>MORGAN, G. Imagens da organização. São Paulo, Atlas, 1996.</w:t>
        <w:br/>
        <w:br/>
        <w:t>SILVA, M. M. L. Administração para Estudantes e Profissionais de Áreas Técnicas. São Paulo: Brasport, 2018.</w:t>
        <w:br/>
        <w:br/>
        <w:t>TZU, S. A Arte da Guerra (Edição Completa). São Paulo. WMF Martins Fontes, 2009.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