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5840560 - Marco Antonio Carvalho Pereira</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 Essential and Differential Services Features. Cycle of Services. New Service Design: StrategicPlanning. Service Conception. Processes. Facilities. Evaluation and Improvement.</w:t>
      </w:r>
    </w:p>
    <w:p>
      <w:pPr>
        <w:pStyle w:val="Heading2"/>
      </w:pPr>
      <w:r>
        <w:t>Programa</w:t>
      </w:r>
    </w:p>
    <w:p>
      <w:r>
        <w:t>Características Essenciais e diferenciadoras de Serviços. Ciclo de Serviços. Projeto de Novo Serviço: Planejamento estratégico (Forças de Porter, Posicionamento Estratégico). Concepção do Serviço (Conceito de Serviço. Benchmarking. SERVQUAL. Geração e Seleção de Ideias. Pacote de Serviços. Especificações de Serviço). Processos (Blue Print. Padronização. Entrega do Serviço. Recrutamento e Treinamento). Instalações (Seleção e Localização. Gestão de Evidências Físicas. Projeto do Espaço Físico. Estudo da Capacidade Produtiva). Avaliação e Melhoria. Desenvolvimento de atividade prática extensionista junto à micro e pequenos empreendedores da região (proposta de melhoria de um serviço existente). Visita (viagem didática complementar) a uma empresa prestadora de serviços para compreender o funcionamento de um sistema produtivo neste tipo de empresa.</w:t>
      </w:r>
    </w:p>
    <w:p>
      <w:r>
        <w:rPr>
          <w:i/>
        </w:rPr>
        <w:t>Introduction to Service Industry. Essential and Differential Services Features. Cycle of Services. New Service Design: Strategic Planning (Porter Forces, Strategic Positioning). Service Conception (Concept of Service, Benchmarking, SERVQUAL, Generation and Selection of Ideas, Service Package, Service Specifications). Processes (Blue Print, Standardization, Service Delivery, Recruitment and Training). Facilities (Selection and Location, Physical Evidence Management, Physical Space Project, Productive Capacity Study). Evaluation and Improvement. Development of practical extension activities with micro and small entrepreneurs in the region (proposal to improve an existing service). Visit (complementary didactic trip) to a service provider company to understand the operation of a production system in this type of company.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2014FITZSIMMONS, J.; FITZSIMMONS, M.J. Administração de serviços: operações, estratégia e tecnologia de informação. PortoAlegre: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Serviços.Atlas. 2010NORMANN, R. Administração de Serviços. São Paulo. Atlas. 1992.Bibliografia complementar será indicada ao longo do curso.</w:t>
      </w:r>
    </w:p>
    <w:p>
      <w:pPr>
        <w:pStyle w:val="Heading2"/>
      </w:pPr>
      <w:r>
        <w:t>Requisitos</w:t>
      </w:r>
    </w:p>
    <w:p>
      <w:pPr>
        <w:pStyle w:val="ListBullet"/>
      </w:pPr>
      <w:r>
        <w:t>LOQ4239 -  Administração e Organização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