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LOQ4265 -  Trabalho de Graduação em Engenharia de Produção II</w:t>
      </w:r>
    </w:p>
    <w:p>
      <w:pPr>
        <w:pStyle w:val="Heading3"/>
      </w:pPr>
      <w:r>
        <w:t>Industrial Engineering Final Project II</w:t>
      </w:r>
    </w:p>
    <w:p/>
    <w:p>
      <w:pPr>
        <w:pStyle w:val="ListBullet"/>
      </w:pPr>
      <w:r>
        <w:t>Créditos-aula: 0</w:t>
        <w:br/>
      </w:r>
      <w:r>
        <w:t>Créditos-trabalho: 6</w:t>
        <w:br/>
      </w:r>
      <w:r>
        <w:t>Carga horária: 180 h</w:t>
        <w:br/>
      </w:r>
      <w:r>
        <w:t>Ativação: 01/01/2021</w:t>
        <w:br/>
      </w:r>
      <w:r>
        <w:t>Departamento: Engenharia Química</w:t>
        <w:br/>
      </w:r>
      <w:r>
        <w:t>Curso (semestre ideal): EP (10)</w:t>
      </w:r>
    </w:p>
    <w:p>
      <w:pPr>
        <w:pStyle w:val="Heading2"/>
      </w:pPr>
      <w:r>
        <w:t>Objetivos</w:t>
      </w:r>
    </w:p>
    <w:p>
      <w:r>
        <w:t>Desenvolvimento do trabalho de conclusão de curso, sob orientação de um professor orientador, o qual deve constituir-se num</w:t>
        <w:br/>
        <w:t>projeto de engenharia de produção.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Possibilitar aos alunos a realização de trabalho de síntese e integração dos conhecimentos adquiridos ao longo do curso,</w:t>
        <w:br/>
        <w:t>conforme projeto aprovado na disciplina de Trabalho de Graduação em Engenharia de Produção I.</w:t>
      </w:r>
    </w:p>
    <w:p>
      <w:pPr>
        <w:pStyle w:val="Heading2"/>
      </w:pPr>
      <w:r>
        <w:t>Programa resumido</w:t>
      </w:r>
    </w:p>
    <w:p>
      <w:r>
        <w:t>Elaboração de uma monografia de conclusão de curso que apresente: (1) o tema e sua importância, (2) os objetivos, (3) a</w:t>
        <w:br/>
        <w:t>revisão bibliográfica, (4) a metodologia científica (5) o desenvolvimento do projeto, (6) a análise e discussão dos resultados, (7)</w:t>
        <w:br/>
        <w:t>as conclusões e recomendações para trabalhos futuros e (8) referências bibliográficas.</w:t>
      </w:r>
    </w:p>
    <w:p>
      <w:pPr>
        <w:pStyle w:val="Heading2"/>
      </w:pPr>
      <w:r>
        <w:t>Programa</w:t>
      </w:r>
    </w:p>
    <w:p>
      <w:r>
        <w:t>Reuniões periódicas com o orientador e realização do trabalho de conclusão de curso conforme orientação e apresentação de uma monografia final.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Uma única prova perante uma banca com 3 examinadores. A nota da disciplina será decidida pelos docentes da banca.</w:t>
        <w:br/>
      </w:r>
      <w:r>
        <w:rPr>
          <w:b/>
        </w:rPr>
        <w:t xml:space="preserve">Critério: </w:t>
      </w:r>
      <w:r>
        <w:t>Reapresentação do trabalho modificado para nova avaliação.</w:t>
        <w:br/>
      </w:r>
      <w:r>
        <w:rPr>
          <w:b/>
        </w:rPr>
        <w:t xml:space="preserve">Norma de recuperação: </w:t>
      </w:r>
      <w:r>
        <w:t>Recomendada pelo orientador</w:t>
      </w:r>
    </w:p>
    <w:p>
      <w:pPr>
        <w:pStyle w:val="Heading2"/>
      </w:pPr>
      <w:r>
        <w:t>Bibliografia</w:t>
      </w:r>
    </w:p>
    <w:p>
      <w:r>
        <w:t>5840917 - Fabricio Maciel Gomes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LOQ4228 -  Trabalho de Graduação em Engenharia de Produção I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