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Bullet"/>
      </w:pPr>
      <w:r>
        <w:t>Créditos-aula: 3</w:t>
        <w:br/>
      </w:r>
      <w:r>
        <w:t>Créditos-trabalho: 0</w:t>
        <w:br/>
      </w:r>
      <w:r>
        <w:t>Carga horária: 45 h</w:t>
        <w:br/>
      </w:r>
      <w:r>
        <w:t>Ativação: 01/01/2025</w:t>
        <w:br/>
      </w:r>
      <w:r>
        <w:t>Departamento: Biotecnologia</w:t>
        <w:br/>
      </w:r>
      <w:r>
        <w:t>Curso (semestre ideal): EB (5)</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Estrutura e ultraestrutura dos materiais lignocelulósicos, celulose, hemiceluloses e outras polioses. Lignina, extrativos e composição da casca. Reações em meio ácido, meio alcalino. 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 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 3. Produção de derivados de celulose: formação do celulosato em meio alcalino, nitrato de celulose, xantato de celulose e a produção de fibras têxteis de "viscose", acetato de celulose, carboximetil celulose, etil e propilcelulose, alongamento da cadeia celulósica com epóxidos. 4. Conversão térmica e produção de carvão vegetal: secagem da madeira e estabilização dimensional, processos termomecânicos e produção de aglomerados; energia de biomassa vegetal, queima para geração direta de energia; produção de carvão vegetal. 5. Produção de açúcares e derivados por hidrólise: hidrólise ácida e processos de pré-tratamento para desestruturação da parede celular. 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w:t>
        <w:br/>
        <w:t>2.Production of pulp and paper: world market of pulp and paper, mechanical, kraft and sulfite pulping processes; pulp bleaching; recovery of inorganics and generation of energy; methods of process control, physical-chemical characteristics and methods of paper production.</w:t>
        <w:br/>
        <w:t>3.Production of cellulose derivatives: alkali cellulose, cellulose nitrate, xanthate of cellulose and viscose production, cellulose acetate, carboxymethyl cellulose, ethyl and propyl cellulose, stretching of cellulosic chain with epoxides.</w:t>
        <w:br/>
        <w:t>4.Thermo-conversion and vegetal charcoal production; wood drying and dimensional stabilization, thermomechanical processes and fiberboard production; energy from vegetal biomass.</w:t>
        <w:br/>
        <w:t>5.Production of sugars and derivatives by acid hydrolysis and processes of pretreatment for cell wall disruption.</w:t>
        <w:br/>
        <w:t>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 x 0,9 + Estudo de Caso x 0,1.</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