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LOT2045 -  Biologia</w:t>
      </w:r>
    </w:p>
    <w:p>
      <w:pPr>
        <w:pStyle w:val="Heading3"/>
      </w:pPr>
      <w:r>
        <w:t>Biology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Biotecnologia</w:t>
        <w:br/>
      </w:r>
      <w:r>
        <w:t>Curso (semestre ideal): EA (1)</w:t>
      </w:r>
    </w:p>
    <w:p>
      <w:pPr>
        <w:pStyle w:val="Heading2"/>
      </w:pPr>
      <w:r>
        <w:t>Objetivos</w:t>
      </w:r>
    </w:p>
    <w:p>
      <w:r>
        <w:t>Proporcionar aos discentes os conhecimentos de biologia celular necessários à compreensão das demais disciplinas do curso e a formação do Engenheiro Ambiental.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1304060 - Maria das Graças de Almeida Felipe</w:t>
      </w:r>
    </w:p>
    <w:p>
      <w:pPr>
        <w:pStyle w:val="Heading2"/>
      </w:pPr>
      <w:r>
        <w:t>Programa resumido</w:t>
      </w:r>
    </w:p>
    <w:p>
      <w:r>
        <w:t>Origem e evolução da célula; análise estrutural das células ao microscópio; moléculas orgânicas; organização interna da célula; organelas celulares transdutoras de energia; material genético e mecanismo de divisão celular.</w:t>
      </w:r>
    </w:p>
    <w:p>
      <w:r>
        <w:rPr>
          <w:i/>
        </w:rPr>
        <w:t>The origin and evolution of the cell; organic molecules; internal organization of the cell; cell energy conversion; genetic material and mechanism of cell division.</w:t>
      </w:r>
    </w:p>
    <w:p>
      <w:pPr>
        <w:pStyle w:val="Heading2"/>
      </w:pPr>
      <w:r>
        <w:t>Programa</w:t>
      </w:r>
    </w:p>
    <w:p>
      <w:r>
        <w:t>- Origem e evolução da célula: conceitos básicos de sistemática e filogenia molecular; características dos três diferentes domínios da vida- Análise estrutural das células ao microscópio: microscopia ótica e eletrônica.- Estrutura e função das principais moléculas orgânicas: carboidratos, lipídeos, ácidos nucleicos, aminoácidos. - Organização interna da célula: estrutura e função da membrana plasmática; compartimentos intracelulares e seleção de proteínas; tráfico de vesículas (via de exocitose e endocitose).- Núcleo e organização do material genético: estrutura e função- Ciclo celular e divisão celular: mitose e meiose.- Organelas celulares transdutoras de energia: mitocôndria e cloroplasto.</w:t>
      </w:r>
    </w:p>
    <w:p>
      <w:r>
        <w:rPr>
          <w:i/>
        </w:rPr>
        <w:t>The origins and evolution of the cell: basic concepts of systematic and molecular phylogenetics; characteristics of the three domains of life. Microscope analysis of cells structure: optical and electron microscope.Structure and function of major organic molecules: carbohydrates, lipids, nucleic acids and proteins. Internal organization of the cell: membrane structure and function; intracelular compartments and protein sorting; vesicular traffic (endocytosis and exocytosis).Nucleus and genetic material organization: structure and functionCell cycle and cell division: mitosis and meiosisCell energy conversion: mitochondria and chloroplast.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 (P1 e P2) distribuídas no semestre.Nota final (NF)NF = (MF + PR)/2, onde PR é uma prova de recuperação. Prova de recuperação (PR) para alunos com Média Final maior ou igual a 3,0 e menor do que 5,0. Será considerado aprovado o aluno que tenha obtido Nota Final igual ou maior do que 5,0.</w:t>
        <w:br/>
      </w:r>
      <w:r>
        <w:rPr>
          <w:b/>
        </w:rPr>
        <w:t xml:space="preserve">Critério: </w:t>
      </w:r>
      <w:r>
        <w:t>MF = média finalMF = (P1 + P2)/2</w:t>
        <w:br/>
      </w:r>
      <w:r>
        <w:rPr>
          <w:b/>
        </w:rPr>
        <w:t xml:space="preserve">Norma de recuperação: </w:t>
      </w:r>
      <w:r>
        <w:t>Nota final (NF)NF = (MF + PR)/2, onde PR é uma prova de recuperação. Prova de recuperação (PR) para alunos com Média Final maior ou igual a 3,0 e menor do que 5,0. Será considerado aprovado o aluno que tenha obtido Nota Final igual ou maior do que 5,0.</w:t>
      </w:r>
    </w:p>
    <w:p>
      <w:pPr>
        <w:pStyle w:val="Heading2"/>
      </w:pPr>
      <w:r>
        <w:t>Bibliografia</w:t>
      </w:r>
    </w:p>
    <w:p>
      <w:r>
        <w:t>-Alberts, B. et al. Biologia Molecular da Célula, 5ed. Artmed Editora Ltda, 2010.-Cooper, G.M.; Robert, E.H. A célula: uma abordagem molecular. Artmed Editora Ltda, 3ª Edição, 2007.-Wasserman, S.A.; Monorsky, P.V.; Jackson, R.; Reece, J.; Cain, M.; Urry, L. Biologia de Campbell. Artmed Editora, 8ª Edição, 2010.-Raven, P.H.; Evert, S.E. Biologia vegetal. Editora Guanabara Koogan, 2007.-Madigan, M.T.; Martinko, J.M.; Bender, K.S.; Buckley, D.H.; Stahl, D.A. Microbiologia de Brock. Editora Artmed, 14 Edição, 2016. -De Roberts, E.M.F.; Hibs, J. Bases da biologia celular e molecular. Editora Guanabara Koogan, 2006.-Taiz, L.; Zeiger, E. Plant Physiology. Mass. Sinauer Associates, 2006.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