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LOT2006</w:t>
      </w:r>
    </w:p>
    <w:p>
      <w:pPr>
        <w:pStyle w:val="Normal"/>
        <w:jc w:val="left"/>
      </w:pPr>
      <w:r>
        <w:rPr/>
        <w:t xml:space="preserve">LOT2006 - Bioquímica Experimental II</w:t>
      </w:r>
    </w:p>
    <w:p>
      <w:pPr>
        <w:pStyle w:val="Normal"/>
        <w:jc w:val="left"/>
      </w:pPr>
      <w:r>
        <w:rPr/>
        <w:t xml:space="preserve">Experimental Biochemistry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 aprendizado teórico e prático da Bioquímica através da execução de práticas de laboratório baseadas na evolução do conteúdo teórico</w:t>
      </w:r>
    </w:p>
    <w:p>
      <w:pPr>
        <w:pStyle w:val="Normal"/>
        <w:jc w:val="left"/>
      </w:pPr>
      <w:r>
        <w:rPr/>
        <w:t xml:space="preserve">ministrado na disciplina Bioquímica II.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6007846 - Júlio César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gerais de glicídios; Fermentação anaeróbia; Extração deClorofila e Reação de Hill; Transporte de glicídios e indução de enzimas.</w:t>
      </w:r>
    </w:p>
    <w:p>
      <w:pPr>
        <w:pStyle w:val="Normal"/>
        <w:jc w:val="left"/>
      </w:pPr>
      <w:r>
        <w:rPr/>
        <w:t xml:space="preserve">.General properties of glycides; anaerobic fermentation; chlorophyll extraction and Hill reaction; biological oxidation; glycides transportation and enzyme</w:t>
      </w:r>
    </w:p>
    <w:p>
      <w:pPr>
        <w:pStyle w:val="Normal"/>
        <w:jc w:val="left"/>
      </w:pPr>
      <w:r>
        <w:rPr/>
        <w:t xml:space="preserve">induction.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gerais de glicídios:principais testes qualitativos para identificação e diferenciação de glicídios; aplicação de certas reações coloridas e dosagem</w:t>
      </w:r>
    </w:p>
    <w:p>
      <w:pPr>
        <w:pStyle w:val="Normal"/>
        <w:jc w:val="left"/>
      </w:pPr>
      <w:r>
        <w:rPr/>
        <w:t xml:space="preserve">espectrofotométrica de monossacarídeos redutores.Fermentação anaeróbia: Conceitos gerais e fermentação de glicose; produção de etanol e CO2; consumo</w:t>
      </w:r>
    </w:p>
    <w:p>
      <w:pPr>
        <w:pStyle w:val="Normal"/>
        <w:jc w:val="left"/>
      </w:pPr>
      <w:r>
        <w:rPr/>
        <w:t xml:space="preserve">da fonte de carbono;cálculo da eficiência do processo; ação de um inibidor da glicólise. Extração de clorofila e reação deHill: estrutura de cloroplastos;</w:t>
      </w:r>
    </w:p>
    <w:p>
      <w:pPr>
        <w:pStyle w:val="Normal"/>
        <w:jc w:val="left"/>
      </w:pPr>
      <w:r>
        <w:rPr/>
        <w:t xml:space="preserve">papel da clorofila nos sistemas fotossintéticos I e II; fase escura e fase luminosa; produção de NADP; produção de ATP; papel do corante como aceptor de</w:t>
      </w:r>
    </w:p>
    <w:p>
      <w:pPr>
        <w:pStyle w:val="Normal"/>
        <w:jc w:val="left"/>
      </w:pPr>
      <w:r>
        <w:rPr/>
        <w:t xml:space="preserve">prótons e elétrons. Transporte de glicídios e indução de enzimas: conceitos gerais; enzimas do catabolismo da galactose; repressão, inativação emodificação</w:t>
      </w:r>
    </w:p>
    <w:p>
      <w:pPr>
        <w:pStyle w:val="Normal"/>
        <w:jc w:val="left"/>
      </w:pPr>
      <w:r>
        <w:rPr/>
        <w:t xml:space="preserve">catabólicas; sistemas enzimáticos constitutivos e induzidos em células de levedura</w:t>
      </w:r>
    </w:p>
    <w:p>
      <w:pPr>
        <w:pStyle w:val="Normal"/>
        <w:jc w:val="left"/>
      </w:pPr>
      <w:r>
        <w:rPr/>
        <w:t xml:space="preserve">General proprieties of glycides: main qualitative tests for identification and differentiation of glycides; important reactions and spectrophotometric dosage</w:t>
      </w:r>
    </w:p>
    <w:p>
      <w:pPr>
        <w:pStyle w:val="Normal"/>
        <w:jc w:val="left"/>
      </w:pPr>
      <w:r>
        <w:rPr/>
        <w:t xml:space="preserve">of reducing monosaccharides.Anaerobic fermentation: general concepts and glucoseFermentation; ethanol and CO2 production; consumption of carbon</w:t>
      </w:r>
    </w:p>
    <w:p>
      <w:pPr>
        <w:pStyle w:val="Normal"/>
        <w:jc w:val="left"/>
      </w:pPr>
      <w:r>
        <w:rPr/>
        <w:t xml:space="preserve">source; calculation of the process efficiency; action of inhibitor of glycolysis.Chlorophyll extraction andHill reaction: structure of chloroplasts, chlorophyll</w:t>
      </w:r>
    </w:p>
    <w:p>
      <w:pPr>
        <w:pStyle w:val="Normal"/>
        <w:jc w:val="left"/>
      </w:pPr>
      <w:r>
        <w:rPr/>
        <w:t xml:space="preserve">role in the photosystems I and II; dark phase and light phase; NADP production; dye role as an acceptor ofprotons and electrons. Glycides transportation</w:t>
      </w:r>
    </w:p>
    <w:p>
      <w:pPr>
        <w:pStyle w:val="Normal"/>
        <w:jc w:val="left"/>
      </w:pPr>
      <w:r>
        <w:rPr/>
        <w:t xml:space="preserve">and enzyme induction: general concepts; enzymes of galactose catabolism; catabolic repression, inactivation and modification; constitutive and induced</w:t>
      </w:r>
    </w:p>
    <w:p>
      <w:pPr>
        <w:pStyle w:val="Normal"/>
        <w:jc w:val="left"/>
      </w:pPr>
      <w:r>
        <w:rPr/>
        <w:t xml:space="preserve">enzymatic systems in yeast cells.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uma prova escrita e notas de relatórios (R).</w:t>
      </w:r>
    </w:p>
    <w:p>
      <w:pPr>
        <w:pStyle w:val="Normal"/>
        <w:jc w:val="left"/>
      </w:pPr>
      <w:r>
        <w:rPr/>
        <w:t xml:space="preserve">Critério: A Nota final (NF) será calculada da seguinte maneira: NF = (P1*2 + R)/3.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pela fórmula:</w:t>
      </w:r>
    </w:p>
    <w:p>
      <w:pPr>
        <w:pStyle w:val="Normal"/>
        <w:jc w:val="left"/>
      </w:pPr>
      <w:r>
        <w:rPr/>
        <w:t xml:space="preserve">MR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CISTERNAS, J. R. Fundamentos de bioquímica experimental. São Paulo : Atheneu, 2005. ISBN: 9788573791075.NELSON, D. L., COX. M. M.</w:t>
      </w:r>
    </w:p>
    <w:p>
      <w:pPr>
        <w:pStyle w:val="Normal"/>
        <w:jc w:val="left"/>
      </w:pPr>
      <w:r>
        <w:rPr/>
        <w:t xml:space="preserve">Princípios de bioquímica de Lehninger. Porto Alegre : Artmed, 2011. ISBN: 9788536324180.VOET, D., VOET, J. G. Bioquímica. Porto Alegre :</w:t>
      </w:r>
    </w:p>
    <w:p>
      <w:pPr>
        <w:pStyle w:val="Normal"/>
        <w:jc w:val="left"/>
      </w:pPr>
      <w:r>
        <w:rPr/>
        <w:t xml:space="preserve">Artmed, 2013. ISBN: 9788582710043.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LOT2008: Bioquímica II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