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LOM3256</w:t>
      </w:r>
    </w:p>
    <w:p>
      <w:pPr>
        <w:pStyle w:val="Normal"/>
        <w:jc w:val="left"/>
      </w:pPr>
      <w:r>
        <w:rPr/>
        <w:t xml:space="preserve">LOM3256 - Tópicos em Cálculo de Estrutura Eletrônica dos Materiais</w:t>
      </w:r>
    </w:p>
    <w:p>
      <w:pPr>
        <w:pStyle w:val="Normal"/>
        <w:jc w:val="left"/>
      </w:pPr>
      <w:r>
        <w:rPr/>
        <w:t xml:space="preserve">Methods of electronic structure calculation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uma visão básica sobre os principais métodos de determinação teórica da estrutura eletrônica dos materiais, com enfoque em sólidos</w:t>
      </w:r>
    </w:p>
    <w:p>
      <w:pPr>
        <w:pStyle w:val="Normal"/>
        <w:jc w:val="left"/>
      </w:pPr>
      <w:r>
        <w:rPr/>
        <w:t xml:space="preserve">cristalinos, mas também em materiais bidimensionais e nanoestruturados. O principal método de cálculo a ser empregado no curso será a Teoria do</w:t>
      </w:r>
    </w:p>
    <w:p>
      <w:pPr>
        <w:pStyle w:val="Normal"/>
        <w:jc w:val="left"/>
      </w:pPr>
      <w:r>
        <w:rPr/>
        <w:t xml:space="preserve">Funcional da Densidade (Density Functional Theory, DFT), em algumas de suas muitas variantes. Ao final do curso, o aluno estará apto a determinar</w:t>
      </w:r>
    </w:p>
    <w:p>
      <w:pPr>
        <w:pStyle w:val="Normal"/>
        <w:jc w:val="left"/>
      </w:pPr>
      <w:r>
        <w:rPr/>
        <w:t xml:space="preserve">propriedades dos materiais como estruturas de bandas, densidades de estados, superfícies de Fermi e constantes elásticas, usando um ou mais dos métodos e</w:t>
      </w:r>
    </w:p>
    <w:p>
      <w:pPr>
        <w:pStyle w:val="Normal"/>
        <w:jc w:val="left"/>
      </w:pPr>
      <w:r>
        <w:rPr/>
        <w:t xml:space="preserve">códigos computacionais apresentados em aula.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de mecânica quântica; Revisão de física do estado sólido; Método de Hartree-Fock; Teoria do funcional da densidade; Métodos de ondas planas e</w:t>
      </w:r>
    </w:p>
    <w:p>
      <w:pPr>
        <w:pStyle w:val="Normal"/>
        <w:jc w:val="left"/>
      </w:pPr>
      <w:r>
        <w:rPr/>
        <w:t xml:space="preserve">pseudo-potenciais; Códigos computacionais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mecânica quântica o Equação de Schrödinger o Átomo do hidrogênio e orbitais atômicos o Notação de Dirac o Princípio variacional o</w:t>
      </w:r>
    </w:p>
    <w:p>
      <w:pPr>
        <w:pStyle w:val="Normal"/>
        <w:jc w:val="left"/>
      </w:pPr>
      <w:r>
        <w:rPr/>
        <w:t xml:space="preserve">Combinação linear de orbitais atômicos Revisão de física do estado sólido o Espaço direto e recíproco o Teorema de Bloch o Zona de Brillouin o Bandas</w:t>
      </w:r>
    </w:p>
    <w:p>
      <w:pPr>
        <w:pStyle w:val="Normal"/>
        <w:jc w:val="left"/>
      </w:pPr>
      <w:r>
        <w:rPr/>
        <w:t xml:space="preserve">de energia e densidade de estados o Energia de Fermi e superfície de Fermi o Aproximação de elétrons livres Método de Hartree-Fock o Determinantes de</w:t>
      </w:r>
    </w:p>
    <w:p>
      <w:pPr>
        <w:pStyle w:val="Normal"/>
        <w:jc w:val="left"/>
      </w:pPr>
      <w:r>
        <w:rPr/>
        <w:t xml:space="preserve">Slater o Equação de Hartree-Fock o Potencial de troca e correlação o Algoritmo autoconsistente Teoria do funcional da densidade o Teoremas de</w:t>
      </w:r>
    </w:p>
    <w:p>
      <w:pPr>
        <w:pStyle w:val="Normal"/>
        <w:jc w:val="left"/>
      </w:pPr>
      <w:r>
        <w:rPr/>
        <w:t xml:space="preserve">Hohenberg-Kohn o Equações de Kohn-Sham o Funcionais de troca e correlação: LDA, GGA, etc. Métodos de ondas planas e pseudo-potenciais o Bases</w:t>
      </w:r>
    </w:p>
    <w:p>
      <w:pPr>
        <w:pStyle w:val="Normal"/>
        <w:jc w:val="left"/>
      </w:pPr>
      <w:r>
        <w:rPr/>
        <w:t xml:space="preserve">de ondas planas o Pseudo-potenciais o Bases de ondas planas aumentadas e linearizadas o Método FP-LAPW Códigos computacionais o Quantum</w:t>
      </w:r>
    </w:p>
    <w:p>
      <w:pPr>
        <w:pStyle w:val="Normal"/>
        <w:jc w:val="left"/>
      </w:pPr>
      <w:r>
        <w:rPr/>
        <w:t xml:space="preserve">Espresso o Elk o Wien2k o VASP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trabalhos e exercícios comentados.</w:t>
      </w:r>
    </w:p>
    <w:p>
      <w:pPr>
        <w:pStyle w:val="Normal"/>
        <w:jc w:val="left"/>
      </w:pPr>
      <w:r>
        <w:rPr/>
        <w:t xml:space="preserve">Critério: Média aritmética de trabalhos propostos ao longo do curso.</w:t>
      </w:r>
    </w:p>
    <w:p>
      <w:pPr>
        <w:pStyle w:val="Normal"/>
        <w:jc w:val="left"/>
      </w:pPr>
      <w:r>
        <w:rPr/>
        <w:t xml:space="preserve">Norma de recuperação: Não haverá exame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GRIFFITHS, D. J., Mecânica Quântica, Pearson. ASHCROFT, N. W. Solid State Physics, Saunders College. KITTEL, C. Introduction to Solid State</w:t>
      </w:r>
    </w:p>
    <w:p>
      <w:pPr>
        <w:pStyle w:val="Normal"/>
        <w:jc w:val="left"/>
      </w:pPr>
      <w:r>
        <w:rPr/>
        <w:t xml:space="preserve">Physics. John Wiley &amp; Sons. SUTTON, A. P. Electronic Structure of Materials, Oxford. MORGON, N. H. e COUTINHO, K. (eds), Métodos de Química</w:t>
      </w:r>
    </w:p>
    <w:p>
      <w:pPr>
        <w:pStyle w:val="Normal"/>
        <w:jc w:val="left"/>
      </w:pPr>
      <w:r>
        <w:rPr/>
        <w:t xml:space="preserve">teórica e modelagem molecular, Livraria da Física Editora. VIANNA, J. D. M., FAZZIO, A., CANUTO, S., Teoria Quântica de moléculas e sólidos,</w:t>
      </w:r>
    </w:p>
    <w:p>
      <w:pPr>
        <w:pStyle w:val="Normal"/>
        <w:jc w:val="left"/>
      </w:pPr>
      <w:r>
        <w:rPr/>
        <w:t xml:space="preserve">Livraria da Física Editora. COTTENIER, S. Density Functional Theory and the Family of (L)APW-methods: a step-by-step introduction (apostila,</w:t>
      </w:r>
    </w:p>
    <w:p>
      <w:pPr>
        <w:pStyle w:val="Normal"/>
        <w:jc w:val="left"/>
      </w:pPr>
      <w:r>
        <w:rPr/>
        <w:t xml:space="preserve">disponível online) THIJSSEN, J. M. Computational Physics, Cambridge. TADMOR, E. B., MILLER, R. E. Modeling Materials Continuum, atomistic and</w:t>
      </w:r>
    </w:p>
    <w:p>
      <w:pPr>
        <w:pStyle w:val="Normal"/>
        <w:jc w:val="left"/>
      </w:pPr>
      <w:r>
        <w:rPr/>
        <w:t xml:space="preserve">multiscale techniques, Cambridge.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