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LOM3053</w:t>
      </w:r>
    </w:p>
    <w:p>
      <w:pPr>
        <w:pStyle w:val="Normal"/>
        <w:jc w:val="left"/>
      </w:pPr>
      <w:r>
        <w:rPr/>
        <w:t xml:space="preserve">LOM3053 - Tecnologias de Vácuo e Baixa Temperatura</w:t>
      </w:r>
    </w:p>
    <w:p>
      <w:pPr>
        <w:pStyle w:val="Normal"/>
        <w:jc w:val="left"/>
      </w:pPr>
      <w:r>
        <w:rPr/>
        <w:t xml:space="preserve">Vacuum and Low Temperature Technology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partir dos conceitos básicos de cinética de gases, escoamento de fluidos e termodinâmica, estabelecer uma conexão com as tecnologias, equipamentos,</w:t>
      </w:r>
    </w:p>
    <w:p>
      <w:pPr>
        <w:pStyle w:val="Normal"/>
        <w:jc w:val="left"/>
      </w:pPr>
      <w:r>
        <w:rPr/>
        <w:t xml:space="preserve">aplicações, operação e manutenção de sistemas de vácuo e criogenia.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Teoria cinética de gases. Fluidoinâmica. Termodinâmica e trasnferência de calor. Vácuo: princípios, operação e aplicações. Criogenia e baIxa temperatura:</w:t>
      </w:r>
    </w:p>
    <w:p>
      <w:pPr>
        <w:pStyle w:val="Normal"/>
        <w:jc w:val="left"/>
      </w:pPr>
      <w:r>
        <w:rPr/>
        <w:t xml:space="preserve">princípios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Conteúdo teórico: 1. Cinética dos gases 2. Escoamento dos gases 3. Leis básicas da termodinâmica 4. Conceito de vácuo. Aplicações técnicas do vácuo 5.</w:t>
      </w:r>
    </w:p>
    <w:p>
      <w:pPr>
        <w:pStyle w:val="Normal"/>
        <w:jc w:val="left"/>
      </w:pPr>
      <w:r>
        <w:rPr/>
        <w:t xml:space="preserve">Efeitos de superfícies 6. Cálculo de vácuo 7. Equipamentos de vácuo. nstrumentação 8. Fluidos criogênicos 9. Transferência de calor 10. Componentes</w:t>
      </w:r>
    </w:p>
    <w:p>
      <w:pPr>
        <w:pStyle w:val="Normal"/>
        <w:jc w:val="left"/>
      </w:pPr>
      <w:r>
        <w:rPr/>
        <w:t xml:space="preserve">criogênicos 11. Geração de baixa temperatura 12. Materiais e Técnicas de Fabricação 13. Operação e manutenção de equipamentos de vácuo e criogênicos</w:t>
      </w:r>
    </w:p>
    <w:p>
      <w:pPr>
        <w:pStyle w:val="Normal"/>
        <w:jc w:val="left"/>
      </w:pPr>
      <w:r>
        <w:rPr/>
        <w:t xml:space="preserve">14. Segurança</w:t>
      </w:r>
    </w:p>
    <w:p>
      <w:pPr>
        <w:pStyle w:val="Normal"/>
        <w:jc w:val="left"/>
      </w:pPr>
      <w:r>
        <w:rPr/>
        <w:t xml:space="preserve">Conteúdo prático: Aulas práticas sobre equipamentos: caracterização e operação de bombas de vácuo; operação de fornos a vácuo e liquefatores</w:t>
      </w:r>
    </w:p>
    <w:p>
      <w:pPr>
        <w:pStyle w:val="Normal"/>
        <w:jc w:val="left"/>
      </w:pPr>
      <w:r>
        <w:rPr/>
        <w:t xml:space="preserve">criogênicos. Laboratório: Transferência de calor em criostatos.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  <w:jc w:val="left"/>
      </w:pPr>
      <w:r>
        <w:rPr/>
        <w:t xml:space="preserve">Critério: A Nota final (NF) será calculada da seguinte maneira:NF = (P1 + 2*P2)/3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Apostila Curso de Vácuo. IFGW-UNICAMP (SBV - Campinas).2. Apostila Curso de Criogenia. IFGW-UNICAMP.3. Fundamentals of Statistical and</w:t>
      </w:r>
    </w:p>
    <w:p>
      <w:pPr>
        <w:pStyle w:val="Normal"/>
        <w:jc w:val="left"/>
      </w:pPr>
      <w:r>
        <w:rPr/>
        <w:t xml:space="preserve">Thermal Physics. F. Reif. New York: McGraw-Hill, 1985.4. Vacuum Science and Engineering. C.M. Van Atta. New York: McGraw-Hill, 1965.5.</w:t>
      </w:r>
    </w:p>
    <w:p>
      <w:pPr>
        <w:pStyle w:val="Normal"/>
        <w:jc w:val="left"/>
      </w:pPr>
      <w:r>
        <w:rPr/>
        <w:t xml:space="preserve">Fundamentals of Vacuum Science and Technology. Gilewin. New York: McGraw-Hill, 1965.6. Cryogenics Fundamentals. G. G. Haselden. New York:</w:t>
      </w:r>
    </w:p>
    <w:p>
      <w:pPr>
        <w:pStyle w:val="Normal"/>
        <w:jc w:val="left"/>
      </w:pPr>
      <w:r>
        <w:rPr/>
        <w:t xml:space="preserve">Academic Press, 1971.7. Theory and Design of Cryogenic Systems. A. Arkharov, I. Martenina; Y.C. Mikulas. Moscou: MIR Publishers, 19818.</w:t>
      </w:r>
    </w:p>
    <w:p>
      <w:pPr>
        <w:pStyle w:val="Normal"/>
        <w:jc w:val="left"/>
      </w:pPr>
      <w:r>
        <w:rPr/>
        <w:t xml:space="preserve">Cryogenic Systems. R. Barron. New York: McGraw-Hill, 1966.9. Heat and Mass Transfer in Refrigeration and Cryogenics. J. Bourgard &amp; N. Afgan. New</w:t>
      </w:r>
    </w:p>
    <w:p>
      <w:pPr>
        <w:pStyle w:val="Normal"/>
        <w:jc w:val="left"/>
      </w:pPr>
      <w:r>
        <w:rPr/>
        <w:t xml:space="preserve">York: Springer-Verlag, 1987.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LOM3049: Termodinâmica de Máquinas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