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LOQ4091</w:t>
      </w:r>
    </w:p>
    <w:p>
      <w:pPr>
        <w:pStyle w:val="Normal"/>
        <w:jc w:val="left"/>
      </w:pPr>
      <w:r>
        <w:rPr/>
        <w:t xml:space="preserve">LOQ4091 - Projeto Integrador em Engenharia Química I</w:t>
      </w:r>
    </w:p>
    <w:p>
      <w:pPr>
        <w:pStyle w:val="Normal"/>
        <w:jc w:val="left"/>
      </w:pPr>
      <w:r>
        <w:rPr/>
        <w:t xml:space="preserve">Integration Project in Chemical Engineering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Disciplina integradora que visa desenvolver projetos na área de Engenharia Química, com especificidade em Processos Químicos.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198273 - Domingos Savio Giordani</w:t>
      </w:r>
    </w:p>
    <w:p>
      <w:pPr>
        <w:pStyle w:val="Normal"/>
        <w:jc w:val="left"/>
      </w:pPr>
      <w:r>
        <w:rPr/>
        <w:t xml:space="preserve">5817045 - Elisângela de Jesus Cândido Moraes</w:t>
      </w:r>
    </w:p>
    <w:p>
      <w:pPr>
        <w:pStyle w:val="Normal"/>
        <w:jc w:val="left"/>
      </w:pPr>
      <w:r>
        <w:rPr/>
        <w:t xml:space="preserve">5817344 - Livia Melo Carneiro</w:t>
      </w:r>
    </w:p>
    <w:p>
      <w:pPr>
        <w:pStyle w:val="Normal"/>
        <w:jc w:val="left"/>
      </w:pPr>
      <w:r>
        <w:rPr/>
        <w:t xml:space="preserve">787307 - Luis Fernando Figueiredo Faria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1.Conhecer modelos de elaboração de projetos: Conceitos gerais, diferentes modelos de projetos. 2.Elaborar projetos: Definição da problemática,</w:t>
      </w:r>
    </w:p>
    <w:p>
      <w:pPr>
        <w:pStyle w:val="Normal"/>
        <w:jc w:val="left"/>
      </w:pPr>
      <w:r>
        <w:rPr/>
        <w:t xml:space="preserve">justificativas, objetivos e hipóteses, bases teóricas fundamentais, metodologia, cronograma, resultados esperados. 3.Executar as etapas do projeto, buscando</w:t>
      </w:r>
    </w:p>
    <w:p>
      <w:pPr>
        <w:pStyle w:val="Normal"/>
        <w:jc w:val="left"/>
      </w:pPr>
      <w:r>
        <w:rPr/>
        <w:t xml:space="preserve">eventuais mudanças de direcionamento. 4.Finalizar o projeto redigindo e avaliando os resultados finais. Apresentação de protótipo. 5.Estudos preliminares</w:t>
      </w:r>
    </w:p>
    <w:p>
      <w:pPr>
        <w:pStyle w:val="Normal"/>
        <w:jc w:val="left"/>
      </w:pPr>
      <w:r>
        <w:rPr/>
        <w:t xml:space="preserve">de ampliação de escala do projeto.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Integrar, através de atividades de projeto contextualizado, os conhecimentos desenvolvidos nas unidades curriculares das disciplinas de Química Geral,</w:t>
      </w:r>
    </w:p>
    <w:p>
      <w:pPr>
        <w:pStyle w:val="Normal"/>
        <w:jc w:val="left"/>
      </w:pPr>
      <w:r>
        <w:rPr/>
        <w:t xml:space="preserve">Química Geral Experimental, Introdução à Engenharia Química e Balanço de Massa e Energia. Desenvolver competências de trabalho em equipe,</w:t>
      </w:r>
    </w:p>
    <w:p>
      <w:pPr>
        <w:pStyle w:val="Normal"/>
        <w:jc w:val="left"/>
      </w:pPr>
      <w:r>
        <w:rPr/>
        <w:t xml:space="preserve">comunicação oral e escrita, resolução de problemas, pensamento crítico, pensamento criativo, metodologia de desenvolvimento de projetos visando ao</w:t>
      </w:r>
    </w:p>
    <w:p>
      <w:pPr>
        <w:pStyle w:val="Normal"/>
        <w:jc w:val="left"/>
      </w:pPr>
      <w:r>
        <w:rPr/>
        <w:t xml:space="preserve">desenvolvimento das competências adquiridas no curso através de aplicação em projetos na área de Processos Químicos.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Avaliação de Projeto: -Apresentações orais (pré-projeto, relatório preliminar, relatório final, ampliação de escala); -Trabalhos escritos</w:t>
      </w:r>
    </w:p>
    <w:p>
      <w:pPr>
        <w:pStyle w:val="Normal"/>
        <w:jc w:val="left"/>
      </w:pPr>
      <w:r>
        <w:rPr/>
        <w:t xml:space="preserve">(relatório preliminar e relatório final); -Avaliação pelos pares.</w:t>
      </w:r>
    </w:p>
    <w:p>
      <w:pPr>
        <w:pStyle w:val="Normal"/>
        <w:jc w:val="left"/>
      </w:pPr>
      <w:r>
        <w:rPr/>
        <w:t xml:space="preserve">Critério: Média Final = Nota de Projeto Média final mínima de aprovação = 5,0</w:t>
      </w:r>
    </w:p>
    <w:p>
      <w:pPr>
        <w:pStyle w:val="Normal"/>
        <w:jc w:val="left"/>
      </w:pPr>
      <w:r>
        <w:rPr/>
        <w:t xml:space="preserve">Norma de recuperação: (Prova escrita + Média Final)/2 Nota Final Mínima para Aprovação= 5,0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Powell, P. C., &amp; Weenk, W. (2003). Project-Led Engineering Education. Utrecht: Lemma. UNESCO (2010). Engineering: Issues, Challenges and</w:t>
      </w:r>
    </w:p>
    <w:p>
      <w:pPr>
        <w:pStyle w:val="Normal"/>
        <w:jc w:val="left"/>
      </w:pPr>
      <w:r>
        <w:rPr/>
        <w:t xml:space="preserve">Opportunities for Development. Paris, France, United Nations Educational, Scientific and Cultural Organization. Retrieved from</w:t>
      </w:r>
    </w:p>
    <w:p>
      <w:pPr>
        <w:pStyle w:val="Normal"/>
        <w:jc w:val="left"/>
      </w:pPr>
      <w:r>
        <w:rPr/>
        <w:t xml:space="preserve">http://unesdoc.unesco.org/images/0018/001897/189753e.pdf Lima, R. M., Carvalho, D., Sousa, R. M., Alves, A., Moreira, F., Mesquita, D., &amp; Fernandes,</w:t>
      </w:r>
    </w:p>
    <w:p>
      <w:pPr>
        <w:pStyle w:val="Normal"/>
        <w:jc w:val="left"/>
      </w:pPr>
      <w:r>
        <w:rPr/>
        <w:t xml:space="preserve">S. (2011). Estrutura de Gestão para Planejamento e Execução de Projetos Interdisciplinares de Aprendizagem em Engenharia. In L. C. d. Campos, E. A. T.</w:t>
      </w:r>
    </w:p>
    <w:p>
      <w:pPr>
        <w:pStyle w:val="Normal"/>
        <w:jc w:val="left"/>
      </w:pPr>
      <w:r>
        <w:rPr/>
        <w:t xml:space="preserve">Dirani &amp; A. L. Manrique (Eds.),Educação em Engenharia: Novas Abordagens (pp. 87-121). São Paulo, Brasil: EDUC Editora da PUC-SP. Fernandes, S.,</w:t>
      </w:r>
    </w:p>
    <w:p>
      <w:pPr>
        <w:pStyle w:val="Normal"/>
        <w:jc w:val="left"/>
      </w:pPr>
      <w:r>
        <w:rPr/>
        <w:t xml:space="preserve">Flores, M. A., &amp; Lima, R. M. (2011). A Avaliação dos Alunos no Contexto de um Projeto Interdisciplinar. In L. C. d. Campos, E. A. T. Dirani &amp; A. L.</w:t>
      </w:r>
    </w:p>
    <w:p>
      <w:pPr>
        <w:pStyle w:val="Normal"/>
        <w:jc w:val="left"/>
      </w:pPr>
      <w:r>
        <w:rPr/>
        <w:t xml:space="preserve">Manrique (Eds.), Educação em Engenharia: Novas Abordagens (pp. 219-280). São Paulo, Brasil: EDUC Editora da PUC-SP. ATKINS, Peter., Princípios</w:t>
      </w:r>
    </w:p>
    <w:p>
      <w:pPr>
        <w:pStyle w:val="Normal"/>
        <w:jc w:val="left"/>
      </w:pPr>
      <w:r>
        <w:rPr/>
        <w:t xml:space="preserve">de Química, questionando a vida moderna e o meio ambiente. 3ª Ed. Porto Alegre: Editora Bookman, 2006. BRADY, J ; HUMISTON, G.E. Química</w:t>
      </w:r>
    </w:p>
    <w:p>
      <w:pPr>
        <w:pStyle w:val="Normal"/>
        <w:jc w:val="left"/>
      </w:pPr>
      <w:r>
        <w:rPr/>
        <w:t xml:space="preserve">geral. Rio de Janeiro: Ed. Livros Técnicos Científicos, 1981. BROWN, T.L. ET al. Química a ciência central. 9.ed. São Paulo: Pearson Prentice Hall,</w:t>
      </w:r>
    </w:p>
    <w:p>
      <w:pPr>
        <w:pStyle w:val="Normal"/>
        <w:jc w:val="left"/>
      </w:pPr>
      <w:r>
        <w:rPr/>
        <w:t xml:space="preserve">2005-2007. CHANG, Raymond. Química geral: conceitos essenciais. 4.ed. s.l.:Ed. AMGH Editora Ltda., 2010. RUSSEL, J.B. Química geral. São Paulo:</w:t>
      </w:r>
    </w:p>
    <w:p>
      <w:pPr>
        <w:pStyle w:val="Normal"/>
        <w:jc w:val="left"/>
      </w:pPr>
      <w:r>
        <w:rPr/>
        <w:t xml:space="preserve">MacGrall-Hill MIHELCIC, J. R. Fundamentals of Environmental Engineering. John Wiley &amp; Sons, 1998. HIMMELBLAU, D. M. Engenharia Química</w:t>
      </w:r>
    </w:p>
    <w:p>
      <w:pPr>
        <w:pStyle w:val="Normal"/>
        <w:jc w:val="left"/>
      </w:pPr>
      <w:r>
        <w:rPr/>
        <w:t xml:space="preserve">Princípios e Cálculos. Prentice-Hall do Brasil. 1998. FELDER, R.M. &amp; ROUSSEAU, R.W. Princípios Elementares dos Processos Químicos. LTC, 2005.</w:t>
      </w:r>
    </w:p>
    <w:p>
      <w:pPr>
        <w:pStyle w:val="Normal"/>
        <w:jc w:val="left"/>
      </w:pPr>
      <w:r>
        <w:rPr/>
        <w:t xml:space="preserve">SHREVE, R. Norris; BRINK JR, Joseph A. Indústria de processos químicos. Rio de Janeiro: Guanabara Dois, 1980. BRASIL, Nilo Indio do. Introdução</w:t>
      </w:r>
    </w:p>
    <w:p>
      <w:pPr>
        <w:pStyle w:val="Normal"/>
        <w:jc w:val="left"/>
      </w:pPr>
      <w:r>
        <w:rPr/>
        <w:t xml:space="preserve">a engenharia química. Rio de Janeiro: Interciencia/Petrobras, 2004. CREMASCO, Marco Aurélio. Engenharia química. Ed. Edgard Blucher, 2005.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LOQ4010: Introdução à Engenharia Química (Requisito fraco)</w:t>
      </w:r>
    </w:p>
    <w:p>
      <w:pPr>
        <w:pStyle w:val="Normal"/>
        <w:jc w:val="left"/>
      </w:pPr>
      <w:r>
        <w:rPr/>
        <w:t xml:space="preserve">LOQ4031: Química Geral I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