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LOB1055 -  Fundamentos de Engenharia de Segurança no Trabalho</w:t>
      </w:r>
    </w:p>
    <w:p>
      <w:pPr>
        <w:pStyle w:val="Heading3"/>
      </w:pPr>
      <w:r>
        <w:t>Safety Engineering Fundamentals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8</w:t>
        <w:br/>
      </w:r>
      <w:r>
        <w:t>Ativação: 01/01/2015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Conscientizar os alunos da importância de uma política de gestão empresarial para assegurar a prevenção de acidentes e doenças do trabalho.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8767640 - Eduardo Ferro dos Santos</w:t>
      </w:r>
    </w:p>
    <w:p>
      <w:pPr>
        <w:pStyle w:val="Heading2"/>
      </w:pPr>
      <w:r>
        <w:t>Programa resumido</w:t>
      </w:r>
    </w:p>
    <w:p>
      <w:r>
        <w:t>1) Introdução a Segurança do Trabalho</w:t>
        <w:br/>
        <w:t>2) Programas de Gerenciamento de Riscos</w:t>
        <w:br/>
        <w:t>3) Metodologias de Identificação e Avaliação de Riscos.</w:t>
        <w:br/>
        <w:t>4) Estratégias de Prevenção e Controle de Riscos.</w:t>
        <w:br/>
        <w:t>5) Organização de Serviços de Segurança do Trabalho</w:t>
        <w:br/>
        <w:t>6) Estudos de casos.</w:t>
      </w:r>
    </w:p>
    <w:p>
      <w:pPr>
        <w:pStyle w:val="Heading2"/>
      </w:pPr>
      <w:r>
        <w:t>Programa</w:t>
      </w:r>
    </w:p>
    <w:p>
      <w:r>
        <w:t>1) Introdução a Segurança do Trabalho: Conceitos de acidentes de trabalho, doenças e do papel do engenheiro na segurança do trabalho.</w:t>
        <w:br/>
        <w:br/>
        <w:t>2) Programas de Gerenciamento de Riscos: Sistemas de gestão em segurança do trabalho, comprometimento e participação gerencial, formalização dos programas, participação dos funcionários, avaliação de programas, coleta e análise de informações.</w:t>
        <w:br/>
        <w:br/>
        <w:t>3) Metodologias de Identificação e Avaliação de Riscos: Identificação e avaliação de riscos: identificação do risco nas instalações, métodos e técnicas, avaliação da exposição dos funcionários, capacitação ocupacional, acompanhamento de programas e instrumentação aplicada.</w:t>
        <w:br/>
        <w:t>4) Estratégias de Prevenção e Controle de Riscos Revisão do projeto ou modificação nas instalações e nos processos, procedimentos para atividades perigosas, equipamentos de proteção à segurança e à saúde, programa de manutenção preventiva e de ordem e limpeza, investigação de acidentes, segurança das dependências e das áreas restritas, emergências.</w:t>
        <w:br/>
        <w:br/>
        <w:t>5) Organização de Serviços e da Segurança do Trabalho: Normas regulamentadoras.</w:t>
        <w:br/>
        <w:br/>
        <w:t>6) Estudos de casos: Aplicações Práticas.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Notas  N1  1º bimestre e N2  2º bimestre. A composição das N fica a critério do docente.</w:t>
        <w:br/>
      </w:r>
      <w:r>
        <w:rPr>
          <w:b/>
        </w:rPr>
        <w:t xml:space="preserve">Critério: </w:t>
      </w:r>
      <w:r>
        <w:t>MF = (N1+ N2)/2</w:t>
        <w:br/>
      </w:r>
      <w:r>
        <w:rPr>
          <w:b/>
        </w:rPr>
        <w:t xml:space="preserve">Norma de recuperação: </w:t>
      </w:r>
      <w:r>
        <w:t>NF = (MF + PR)/ 2 , onde PR é uma prova de recuperação</w:t>
      </w:r>
    </w:p>
    <w:p>
      <w:pPr>
        <w:pStyle w:val="Heading2"/>
      </w:pPr>
      <w:r>
        <w:t>Bibliografia</w:t>
      </w:r>
    </w:p>
    <w:p>
      <w:r>
        <w:t>ABIQUIM . Comissões Técnicas; Guia de implantação saúde e segurança do trabalhador. São Paulo: 1994. 114p.</w:t>
        <w:br/>
        <w:t>FUNDACENTRO. Curso de engenharia de segurança do trabalho. São Paulo, FUNDACENTRO: 1981. 6v. il.</w:t>
        <w:br/>
        <w:t>FUNDACENTRO. Guia para rotulagem preventiva de produtos químicos perigosos. São Pulo, FUNDACENTRO: 1980. 76p.</w:t>
        <w:br/>
        <w:t>Hirata, M. H. at all; Manual de biossegurança. Ed. Manole Barueri-SP: 2008. 496p.</w:t>
        <w:br/>
        <w:t>Normas regulamentadoras.&lt; http://portal.mte.gov.br/legislacao/normas-regulamentadoras-1.htm&gt;</w:t>
        <w:br/>
        <w:t>Perez, R. C.; Emergências tecnológicas. Crearte Ed. - Sorocaba SP: 2008. 300p.</w:t>
        <w:br/>
        <w:t>Paoleschi, B.; CIPA: guia prático de segurança do trabalho. Ed. Érica  São Paulo: 2009. 128p.</w:t>
        <w:br/>
        <w:t>Soares, R. A.; Manutenção preventiva. CNI: 1980. 59p.</w:t>
        <w:br/>
        <w:t>Sax, N. I. ; Lewis, R. J. ; Dangerous properties of industrial materials. Van Nostrand Reinhold  USA:1989. 3527p.</w:t>
        <w:br/>
        <w:t xml:space="preserve">Mattos, A. de O. (orgs.)- Higiene e segurança do trabalho. Elsevier Ed.  R.J.:2011. 408p. </w:t>
        <w:br/>
        <w:t>Vincoli, J. W.; Risk management for hazardous chemicals. CRC Press  USA:1997. 3040P.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