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LOQ4088 -  Termodinâmica Química Aplicada II</w:t>
      </w:r>
    </w:p>
    <w:p>
      <w:pPr>
        <w:pStyle w:val="Heading3"/>
      </w:pPr>
      <w:r>
        <w:t>Applied Chemical Thermodynamics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Aplicar os conceitos fundamentais relacionados aos processos físicos químicos, ampliando o conhecimento termodinâmico dos sistemas, isto é, a definição dos critérios de equilíbrio e de espontaneidade para misturas e reações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8554681 - Pedro Felipe Arce Castillo</w:t>
      </w:r>
    </w:p>
    <w:p>
      <w:pPr>
        <w:pStyle w:val="Heading2"/>
      </w:pPr>
      <w:r>
        <w:t>Programa resumido</w:t>
      </w:r>
    </w:p>
    <w:p>
      <w:r>
        <w:t>Termodinâmica de soluções. Equilíbrio líquido  vapor. Equilíbrio de fases. Equilíbrio em reações químicas  Equilíbrio químico</w:t>
      </w:r>
    </w:p>
    <w:p>
      <w:pPr>
        <w:pStyle w:val="Heading2"/>
      </w:pPr>
      <w:r>
        <w:t>Programa</w:t>
      </w:r>
    </w:p>
    <w:p>
      <w:r>
        <w:t xml:space="preserve">1- Termodinâmica de soluções </w:t>
        <w:br/>
        <w:t xml:space="preserve">1.1- Relações fundamentais entre propriedades </w:t>
        <w:br/>
        <w:t xml:space="preserve">1.2- O potencial químico </w:t>
        <w:br/>
        <w:t xml:space="preserve">1.3- Fugacidade e coeficiente de fugacidade </w:t>
        <w:br/>
        <w:t xml:space="preserve">1.4- A solução Ideal </w:t>
        <w:br/>
        <w:t xml:space="preserve">1.5- Modelos para a energia de Gibbs </w:t>
        <w:br/>
        <w:t xml:space="preserve">1.6- Propriedades de mistura </w:t>
        <w:br/>
        <w:t xml:space="preserve">1.7- Efeitos térmicos em processos de mistura </w:t>
        <w:br/>
        <w:t xml:space="preserve">2- Equilíbrio liquido  vapor </w:t>
        <w:br/>
        <w:t xml:space="preserve">2.1- A natureza em equilíbrio </w:t>
        <w:br/>
        <w:t xml:space="preserve">2.2- A regra das fases. Teorema de Duhem </w:t>
        <w:br/>
        <w:t xml:space="preserve">2.3- Calculo dos pontos de orvalho e de bolha </w:t>
        <w:br/>
        <w:t xml:space="preserve">2.4- Calculo de Flash </w:t>
        <w:br/>
        <w:t xml:space="preserve">3- Equilíbrio de fases </w:t>
        <w:br/>
        <w:t xml:space="preserve">3.1- Equilíbrio e estabilidade </w:t>
        <w:br/>
        <w:t xml:space="preserve">3.2- Equilíbrio líquido-líquido </w:t>
        <w:br/>
        <w:t xml:space="preserve">3.3- Equilíbrio líquido-líquido-vapor </w:t>
        <w:br/>
        <w:t xml:space="preserve">3.4- Equilíbrio sólido-líquido </w:t>
        <w:br/>
        <w:t xml:space="preserve">3.5- Equilíbrio sólido-vapor </w:t>
        <w:br/>
        <w:t xml:space="preserve">3.6- Equilíbrio na adsorção de gases em sólidos </w:t>
        <w:br/>
        <w:t xml:space="preserve">4- Equilíbrio em reações químicas  Equilíbrio químico </w:t>
        <w:br/>
        <w:t xml:space="preserve">4.1- A variação de energia de Gibbs padrão e a constante de equilíbrio </w:t>
        <w:br/>
        <w:t xml:space="preserve">4.2- Efeito da temperatura sobre a constante de equilíbrio </w:t>
        <w:br/>
        <w:t xml:space="preserve">4.3- Avaliação das constantes de equilíbrio </w:t>
        <w:br/>
        <w:t xml:space="preserve">4.4- Relação entre as constantes de equilíbrio e a composição </w:t>
        <w:br/>
        <w:t>4.5- Conversões de equilíbrio em reações isoladas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(P1 e P2).</w:t>
        <w:br/>
      </w:r>
      <w:r>
        <w:rPr>
          <w:b/>
        </w:rPr>
        <w:t xml:space="preserve">Critério: </w:t>
      </w:r>
      <w:r>
        <w:t>A Nota final (NF) será calculada da seguinte maneira: 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KORETSKY, M. D. Termodinâmica para Engenharia Química. 1 ed. LTC Editora, 2007. </w:t>
        <w:br/>
        <w:br/>
        <w:t xml:space="preserve">MORAN, M. J.; SHAPIRO, H. N. Princípios de Termodinâmica para Engenharia. 1 ed. LTC Editora, 2009. </w:t>
        <w:br/>
        <w:br/>
        <w:br/>
        <w:t xml:space="preserve">SANDLER, S. I., Chemical and Engineering Thermodynamics, 3rd ed., John Wiley &amp; Sons, 1999 </w:t>
        <w:br/>
        <w:br/>
        <w:t xml:space="preserve">SMITH, J.M.; VAN NESS, H.C.; Abott, M. M. Introdução à Termodinâmica da Engenharia Química. 7ª ed. LTC editora, 2007. </w:t>
        <w:br/>
        <w:br/>
        <w:t xml:space="preserve">TERRON, L. R. Termodinâmica Química Aplicada. 1 ed. Editora Manole Ltda, 2009. </w:t>
        <w:br/>
        <w:br/>
        <w:t>VAN WILEN, J. Sonntag, Richard. E. Fundamentos da Termodinâmica Clássica. 6 ed. 2004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LOQ4087 -  Termodinâmica Química Aplicada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