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LOB1237 -  Estágio Supervisionado em Engenharia Ambiental</w:t>
      </w:r>
    </w:p>
    <w:p>
      <w:pPr>
        <w:pStyle w:val="Heading3"/>
      </w:pPr>
      <w:r>
        <w:t>Supervised training in environmental engineering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 (    Estágio: 180 h         )</w:t>
        <w:br/>
      </w:r>
      <w:r>
        <w:t>Ativação: 01/01/2022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Fornecer oportunidade de realização de treinamento profissional de Engenharia Ambiental em empresa ou instituição sob supervisão de docente do Departamento de Ciências Básicas e Ambientais da EEL.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Processo seletivo. Plano de trabalho específico. Realização do estágio. Relatório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Departamento de Ciências Básicas e Ambientais da Escola de Engenharia de Lorena.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Não há.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LOB1268 -  Leitura, Escrita e Comunicação Científica  (Requisito)</w:t>
        <w:br/>
      </w:r>
      <w:r>
        <w:t>LOB1270 -  Química Experimental Aplicada  (Requisito)</w:t>
        <w:br/>
      </w:r>
      <w:r>
        <w:t>LOM3081 -  Introdução à Mecânica dos Sólidos  (Requisito)</w:t>
        <w:br/>
      </w:r>
      <w:r>
        <w:t>LOQ4097 -  Fundamentos de Química para Engenharia I (Requisito)</w:t>
        <w:br/>
      </w:r>
      <w:r>
        <w:t>LOQ4098 -  Fundamentos de Química para Engenharia II (Requisito)</w:t>
        <w:br/>
      </w:r>
      <w:r>
        <w:t>LOB1006 -  Cálculo IV  (Requisito)</w:t>
        <w:br/>
      </w:r>
      <w:r>
        <w:t>LOB1040 -  Laboratório de Eletricidade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LOB1003 -  Cálculo I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Álgebra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LOB1041 -  Física Experimental II  (Requisito)</w:t>
        <w:br/>
      </w:r>
      <w:r>
        <w:t>LOB1042 -  Física Experimental IV  (Requisito)</w:t>
        <w:br/>
      </w:r>
      <w:r>
        <w:t>LOB1052 -  Cálculo III  (Requisito)</w:t>
        <w:br/>
      </w:r>
      <w:r>
        <w:t>LOM3016 -  Introdução à  Ciência dos Materiais  (Requisito)</w:t>
        <w:br/>
      </w:r>
      <w:r>
        <w:t>LOB1004 -  Cálculo II  (Requisito)</w:t>
        <w:br/>
      </w:r>
      <w:r>
        <w:t>LOB1009 -  Leitura e Interpretação de Desenho Técnico  (Requisito)</w:t>
        <w:br/>
      </w:r>
      <w:r>
        <w:t>LOB1018 -  Física I  (Requisito)</w:t>
        <w:br/>
      </w:r>
      <w:r>
        <w:t>LOB1019 -  Física II  (Requisito)</w:t>
        <w:br/>
      </w:r>
      <w:r>
        <w:t>LOB1021 -  Física IV  (Requisito)</w:t>
        <w:br/>
      </w:r>
      <w:r>
        <w:t>LOQ4233 -  Gestão de Negócios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