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LOB1237 -  Estágio Supervisionado em Engenharia Ambiental</w:t>
      </w:r>
    </w:p>
    <w:p>
      <w:pPr>
        <w:pStyle w:val="Heading3"/>
      </w:pPr>
      <w:r>
        <w:t>Supervised training in environmental engineering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Processo seletivo. Plano de trabalho específico. Realização do estágio. Relatório final.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oportunidade de realização de treinamento profissional de Engenharia Ambiental em empresa ou instituição sob supervisão de docente do Departamento de Ciências Básicas e Ambientais da EEL. Complementação da formação geral curricular. Adaptação psicológica e social do estudante à sua futura atividade profissional.</w:t>
      </w:r>
    </w:p>
    <w:p>
      <w:pPr>
        <w:pStyle w:val="Heading2"/>
      </w:pPr>
      <w:r>
        <w:t>Programa resumido</w:t>
      </w:r>
    </w:p>
    <w:p>
      <w:r>
        <w:t>Participação do aluno em processo seletivo de empresas, instituições de pesquisa ou no setor acadêmico. O estágio realizado sob a supervisão de docente designado pelo Departamento de Ciências Básicas e Ambientais da Escola de Engenharia de Lorena. O conteúdo será estabelecido no Plano de Trabalho entre o supervisor responsável pelo Estágio e o docente supervisor. Apresentação de relatório final sobre as atividades desenvolvidas no estágio.</w:t>
      </w:r>
    </w:p>
    <w:p>
      <w:pPr>
        <w:pStyle w:val="Heading2"/>
      </w:pPr>
      <w:r>
        <w:t>Programa</w:t>
      </w:r>
    </w:p>
    <w:p>
      <w:r>
        <w:t>Supervisão das atividades desenvolvidas pelo aluno durante 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nota final será baseada em relatório final e no desempenho no estágio, a ser atribuída pelo docente supervisor do estágio.</w:t>
        <w:br/>
      </w:r>
      <w:r>
        <w:rPr>
          <w:b/>
        </w:rPr>
        <w:t xml:space="preserve">Critério: </w:t>
      </w:r>
      <w:r>
        <w:t>Devido às características da disciplina, não será oferecida recuperação.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4780627 - Ana Lucia Gabas Ferreira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LOB1268 -  Leitura, Escrita e Comunicação Científica  (Requisito)</w:t>
        <w:br/>
      </w:r>
      <w:r>
        <w:t>LOB1270 -  Química Experimental Aplicada  (Requisito)</w:t>
        <w:br/>
      </w:r>
      <w:r>
        <w:t>LOQ4233 -  Gestão de Negócios  (Requisito)</w:t>
        <w:br/>
      </w:r>
      <w:r>
        <w:t>LOQ4098 -  Fundamentos de Química para Engenharia II (Requisito)</w:t>
        <w:br/>
      </w:r>
      <w:r>
        <w:t>LOB1011 -  Eletricidade Aplicada  (Requisito)</w:t>
        <w:br/>
      </w:r>
      <w:r>
        <w:t>LOM3081 -  Introdução à Mecânica dos Sólidos  (Requisito)</w:t>
        <w:br/>
      </w:r>
      <w:r>
        <w:t>LOB1052 -  Cálculo III  (Requisito)</w:t>
        <w:br/>
      </w:r>
      <w:r>
        <w:t>LOB1019 -  Física II  (Requisito)</w:t>
        <w:br/>
      </w:r>
      <w:r>
        <w:t>LOB1038 -  Física Experimental I  (Requisito)</w:t>
        <w:br/>
      </w:r>
      <w:r>
        <w:t>LOB1056 -  Introdução aos Métodos Numéricos e Computacionais  (Requisito)</w:t>
        <w:br/>
      </w:r>
      <w:r>
        <w:t>LOB1053 -  Física III  (Requisito)</w:t>
        <w:br/>
      </w:r>
      <w:r>
        <w:t>LOB1037 -  Álgebra Linear  (Requisito)</w:t>
        <w:br/>
      </w:r>
      <w:r>
        <w:t>LOB1042 -  Física Experimental IV  (Requisito)</w:t>
        <w:br/>
      </w:r>
      <w:r>
        <w:t>LOB1003 -  Cálculo I  (Requisito)</w:t>
        <w:br/>
      </w:r>
      <w:r>
        <w:t>LOB1041 -  Física Experimental II  (Requisito)</w:t>
        <w:br/>
      </w:r>
      <w:r>
        <w:t>LOB1018 -  Física I  (Requisito)</w:t>
        <w:br/>
      </w:r>
      <w:r>
        <w:t>LOB1006 -  Cálculo IV  (Requisito)</w:t>
        <w:br/>
      </w:r>
      <w:r>
        <w:t>LOB1009 -  Leitura e Interpretação de Desenho Técnico  (Requisito)</w:t>
        <w:br/>
      </w:r>
      <w:r>
        <w:t>LOB1039 -  Física Experimental III  (Requisito)</w:t>
        <w:br/>
      </w:r>
      <w:r>
        <w:t>LOB1021 -  Física IV  (Requisito)</w:t>
        <w:br/>
      </w:r>
      <w:r>
        <w:t>LOB1036 -  Geometria Analítica  (Requisito)</w:t>
        <w:br/>
      </w:r>
      <w:r>
        <w:t>LOM3016 -  Introdução à  Ciência dos Materiais  (Requisito)</w:t>
        <w:br/>
      </w:r>
      <w:r>
        <w:t>LOB1024 -  Mecânica  (Requisito)</w:t>
        <w:br/>
      </w:r>
      <w:r>
        <w:t>LOB1040 -  Laboratório de Eletricidade  (Requisito)</w:t>
        <w:br/>
      </w:r>
      <w:r>
        <w:t>LOB1004 -  Cálculo II  (Requisito)</w:t>
        <w:br/>
      </w:r>
      <w:r>
        <w:t>LOQ4097 -  Fundamentos de Química para Engenharia I (Requisito)</w:t>
        <w:br/>
      </w:r>
      <w:r>
        <w:t>LOB1012 -  Estatística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